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1455" w:rsidRPr="00C91455" w:rsidRDefault="00C91455" w:rsidP="00C91455">
      <w:pPr>
        <w:snapToGrid w:val="0"/>
        <w:spacing w:line="360" w:lineRule="exact"/>
        <w:jc w:val="center"/>
        <w:rPr>
          <w:rFonts w:ascii="標楷體" w:eastAsia="標楷體" w:hAnsi="標楷體"/>
          <w:b/>
          <w:sz w:val="32"/>
          <w:szCs w:val="32"/>
        </w:rPr>
      </w:pPr>
      <w:r w:rsidRPr="00C91455">
        <w:rPr>
          <w:rFonts w:ascii="標楷體" w:eastAsia="標楷體" w:hAnsi="標楷體"/>
          <w:noProof/>
          <w:sz w:val="52"/>
          <w:szCs w:val="52"/>
        </w:rPr>
        <w:drawing>
          <wp:anchor distT="0" distB="0" distL="114300" distR="114300" simplePos="0" relativeHeight="251660288" behindDoc="0" locked="0" layoutInCell="1" allowOverlap="1" wp14:anchorId="135876EA" wp14:editId="43D6B0F2">
            <wp:simplePos x="0" y="0"/>
            <wp:positionH relativeFrom="margin">
              <wp:align>center</wp:align>
            </wp:positionH>
            <wp:positionV relativeFrom="paragraph">
              <wp:posOffset>-267335</wp:posOffset>
            </wp:positionV>
            <wp:extent cx="1057275" cy="257175"/>
            <wp:effectExtent l="0" t="0" r="9525" b="9525"/>
            <wp:wrapNone/>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455">
        <w:rPr>
          <w:rFonts w:ascii="標楷體" w:eastAsia="標楷體" w:hAnsi="標楷體" w:hint="eastAsia"/>
          <w:b/>
          <w:sz w:val="32"/>
          <w:szCs w:val="32"/>
        </w:rPr>
        <w:t>佛光大學局限空間/缺氧作業安全許可申請表</w:t>
      </w:r>
    </w:p>
    <w:p w:rsidR="00C91455" w:rsidRPr="00C91455" w:rsidRDefault="00C91455" w:rsidP="00C91455">
      <w:pPr>
        <w:spacing w:line="100" w:lineRule="exact"/>
        <w:jc w:val="center"/>
        <w:rPr>
          <w:rFonts w:ascii="標楷體" w:eastAsia="標楷體" w:hAnsi="標楷體"/>
          <w:b/>
          <w:sz w:val="32"/>
          <w:szCs w:val="32"/>
        </w:rPr>
      </w:pPr>
    </w:p>
    <w:p w:rsidR="00C91455" w:rsidRPr="00C91455" w:rsidRDefault="00C91455" w:rsidP="00C91455">
      <w:pPr>
        <w:adjustRightInd w:val="0"/>
        <w:snapToGrid w:val="0"/>
        <w:spacing w:line="240" w:lineRule="exact"/>
        <w:ind w:right="210"/>
        <w:rPr>
          <w:rFonts w:ascii="標楷體" w:eastAsia="標楷體" w:hAnsi="標楷體"/>
        </w:rPr>
      </w:pPr>
      <w:r w:rsidRPr="00C91455">
        <w:rPr>
          <w:rFonts w:ascii="標楷體" w:eastAsia="標楷體" w:hAnsi="標楷體" w:hint="eastAsia"/>
          <w:b/>
          <w:sz w:val="20"/>
        </w:rPr>
        <w:t>1.進行局限空間或缺氧作業前，應完成局限空間/缺氧作業安全許可之申請簽核。</w:t>
      </w:r>
    </w:p>
    <w:p w:rsidR="00C91455" w:rsidRPr="00C91455" w:rsidRDefault="00C91455" w:rsidP="00C91455">
      <w:pPr>
        <w:adjustRightInd w:val="0"/>
        <w:snapToGrid w:val="0"/>
        <w:spacing w:line="240" w:lineRule="exact"/>
        <w:ind w:right="210"/>
        <w:rPr>
          <w:rFonts w:ascii="標楷體" w:eastAsia="標楷體" w:hAnsi="標楷體"/>
        </w:rPr>
      </w:pPr>
      <w:r w:rsidRPr="00C91455">
        <w:rPr>
          <w:rFonts w:ascii="標楷體" w:eastAsia="標楷體" w:hAnsi="標楷體" w:hint="eastAsia"/>
          <w:b/>
          <w:sz w:val="20"/>
        </w:rPr>
        <w:t>2.申請時應檢附缺氧作業主管證書、作業人員名冊以及教育訓練紀錄等。</w:t>
      </w:r>
    </w:p>
    <w:p w:rsidR="00C91455" w:rsidRPr="00C91455" w:rsidRDefault="00C91455" w:rsidP="00C91455">
      <w:pPr>
        <w:adjustRightInd w:val="0"/>
        <w:snapToGrid w:val="0"/>
        <w:spacing w:line="240" w:lineRule="exact"/>
        <w:ind w:right="-2"/>
        <w:rPr>
          <w:rFonts w:ascii="標楷體" w:eastAsia="標楷體" w:hAnsi="標楷體"/>
        </w:rPr>
      </w:pPr>
      <w:r w:rsidRPr="00C91455">
        <w:rPr>
          <w:rFonts w:ascii="標楷體" w:eastAsia="標楷體" w:hAnsi="標楷體" w:hint="eastAsia"/>
          <w:b/>
          <w:sz w:val="20"/>
        </w:rPr>
        <w:t xml:space="preserve">3.作業前、中、後應確實填寫檢點表，紀錄氧氣濃度和人員進出登記資料。      </w:t>
      </w:r>
      <w:r w:rsidRPr="00C91455">
        <w:rPr>
          <w:rFonts w:ascii="標楷體" w:eastAsia="標楷體" w:hAnsi="標楷體" w:hint="eastAsia"/>
          <w:sz w:val="20"/>
        </w:rPr>
        <w:t>申請日期：    年     月    日</w:t>
      </w:r>
    </w:p>
    <w:tbl>
      <w:tblPr>
        <w:tblW w:w="11057" w:type="dxa"/>
        <w:jc w:val="center"/>
        <w:tblCellMar>
          <w:left w:w="10" w:type="dxa"/>
          <w:right w:w="10" w:type="dxa"/>
        </w:tblCellMar>
        <w:tblLook w:val="0000" w:firstRow="0" w:lastRow="0" w:firstColumn="0" w:lastColumn="0" w:noHBand="0" w:noVBand="0"/>
      </w:tblPr>
      <w:tblGrid>
        <w:gridCol w:w="2554"/>
        <w:gridCol w:w="2408"/>
        <w:gridCol w:w="449"/>
        <w:gridCol w:w="2457"/>
        <w:gridCol w:w="3189"/>
      </w:tblGrid>
      <w:tr w:rsidR="00C91455" w:rsidRPr="00C91455" w:rsidTr="00CD72C7">
        <w:trPr>
          <w:trHeight w:val="338"/>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C91455" w:rsidRPr="00C91455" w:rsidRDefault="00C91455" w:rsidP="00CD72C7">
            <w:pPr>
              <w:spacing w:line="240" w:lineRule="exact"/>
              <w:jc w:val="both"/>
              <w:rPr>
                <w:rFonts w:ascii="標楷體" w:eastAsia="標楷體" w:hAnsi="標楷體"/>
              </w:rPr>
            </w:pPr>
            <w:r w:rsidRPr="00C91455">
              <w:rPr>
                <w:rFonts w:ascii="標楷體" w:eastAsia="標楷體" w:hAnsi="標楷體" w:hint="eastAsia"/>
              </w:rPr>
              <w:t>工程名稱：</w:t>
            </w:r>
          </w:p>
        </w:tc>
      </w:tr>
      <w:tr w:rsidR="00C91455" w:rsidRPr="00C91455" w:rsidTr="00CD72C7">
        <w:trPr>
          <w:trHeight w:val="236"/>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C91455" w:rsidRPr="00C91455" w:rsidRDefault="00C91455" w:rsidP="00CD72C7">
            <w:pPr>
              <w:tabs>
                <w:tab w:val="left" w:pos="482"/>
                <w:tab w:val="left" w:pos="1151"/>
                <w:tab w:val="left" w:pos="1985"/>
                <w:tab w:val="left" w:pos="3005"/>
              </w:tabs>
              <w:snapToGrid w:val="0"/>
              <w:jc w:val="both"/>
              <w:rPr>
                <w:rFonts w:ascii="標楷體" w:eastAsia="標楷體" w:hAnsi="標楷體"/>
              </w:rPr>
            </w:pPr>
            <w:r w:rsidRPr="00C91455">
              <w:rPr>
                <w:rFonts w:ascii="標楷體" w:eastAsia="標楷體" w:hAnsi="標楷體" w:hint="eastAsia"/>
              </w:rPr>
              <w:t>作業日期：</w:t>
            </w:r>
            <w:r w:rsidRPr="00C91455">
              <w:rPr>
                <w:rFonts w:ascii="標楷體" w:eastAsia="標楷體" w:hAnsi="標楷體" w:hint="eastAsia"/>
                <w:u w:val="single"/>
              </w:rPr>
              <w:t xml:space="preserve">     </w:t>
            </w:r>
            <w:r w:rsidRPr="00C91455">
              <w:rPr>
                <w:rFonts w:ascii="標楷體" w:eastAsia="標楷體" w:hAnsi="標楷體" w:hint="eastAsia"/>
              </w:rPr>
              <w:t xml:space="preserve">年 </w:t>
            </w:r>
            <w:r w:rsidRPr="00C91455">
              <w:rPr>
                <w:rFonts w:ascii="標楷體" w:eastAsia="標楷體" w:hAnsi="標楷體" w:hint="eastAsia"/>
                <w:u w:val="single"/>
              </w:rPr>
              <w:t xml:space="preserve">     </w:t>
            </w:r>
            <w:r w:rsidRPr="00C91455">
              <w:rPr>
                <w:rFonts w:ascii="標楷體" w:eastAsia="標楷體" w:hAnsi="標楷體" w:hint="eastAsia"/>
              </w:rPr>
              <w:t xml:space="preserve">月 </w:t>
            </w:r>
            <w:r w:rsidRPr="00C91455">
              <w:rPr>
                <w:rFonts w:ascii="標楷體" w:eastAsia="標楷體" w:hAnsi="標楷體" w:hint="eastAsia"/>
                <w:u w:val="single"/>
              </w:rPr>
              <w:t xml:space="preserve">     </w:t>
            </w:r>
            <w:r w:rsidRPr="00C91455">
              <w:rPr>
                <w:rFonts w:ascii="標楷體" w:eastAsia="標楷體" w:hAnsi="標楷體" w:hint="eastAsia"/>
              </w:rPr>
              <w:t xml:space="preserve">日 至 </w:t>
            </w:r>
            <w:r w:rsidRPr="00C91455">
              <w:rPr>
                <w:rFonts w:ascii="標楷體" w:eastAsia="標楷體" w:hAnsi="標楷體" w:hint="eastAsia"/>
                <w:u w:val="single"/>
              </w:rPr>
              <w:t xml:space="preserve">     </w:t>
            </w:r>
            <w:r w:rsidRPr="00C91455">
              <w:rPr>
                <w:rFonts w:ascii="標楷體" w:eastAsia="標楷體" w:hAnsi="標楷體" w:hint="eastAsia"/>
              </w:rPr>
              <w:t xml:space="preserve">年 </w:t>
            </w:r>
            <w:r w:rsidRPr="00C91455">
              <w:rPr>
                <w:rFonts w:ascii="標楷體" w:eastAsia="標楷體" w:hAnsi="標楷體" w:hint="eastAsia"/>
                <w:u w:val="single"/>
              </w:rPr>
              <w:t xml:space="preserve">     </w:t>
            </w:r>
            <w:r w:rsidRPr="00C91455">
              <w:rPr>
                <w:rFonts w:ascii="標楷體" w:eastAsia="標楷體" w:hAnsi="標楷體" w:hint="eastAsia"/>
              </w:rPr>
              <w:t xml:space="preserve">月 </w:t>
            </w:r>
            <w:r w:rsidRPr="00C91455">
              <w:rPr>
                <w:rFonts w:ascii="標楷體" w:eastAsia="標楷體" w:hAnsi="標楷體" w:hint="eastAsia"/>
                <w:u w:val="single"/>
              </w:rPr>
              <w:t xml:space="preserve">     </w:t>
            </w:r>
            <w:r w:rsidRPr="00C91455">
              <w:rPr>
                <w:rFonts w:ascii="標楷體" w:eastAsia="標楷體" w:hAnsi="標楷體" w:hint="eastAsia"/>
              </w:rPr>
              <w:t>日</w:t>
            </w:r>
          </w:p>
          <w:p w:rsidR="00C91455" w:rsidRPr="00C91455" w:rsidRDefault="00C91455" w:rsidP="00CD72C7">
            <w:pPr>
              <w:tabs>
                <w:tab w:val="left" w:pos="482"/>
                <w:tab w:val="left" w:pos="1151"/>
                <w:tab w:val="left" w:pos="1985"/>
                <w:tab w:val="left" w:pos="3005"/>
              </w:tabs>
              <w:snapToGrid w:val="0"/>
              <w:jc w:val="both"/>
              <w:rPr>
                <w:rFonts w:ascii="標楷體" w:eastAsia="標楷體" w:hAnsi="標楷體"/>
              </w:rPr>
            </w:pPr>
            <w:r w:rsidRPr="00C91455">
              <w:rPr>
                <w:rFonts w:ascii="標楷體" w:eastAsia="標楷體" w:hAnsi="標楷體" w:hint="eastAsia"/>
              </w:rPr>
              <w:t>作業時間：</w:t>
            </w:r>
            <w:r w:rsidRPr="00C91455">
              <w:rPr>
                <w:rFonts w:ascii="標楷體" w:eastAsia="標楷體" w:hAnsi="標楷體" w:hint="eastAsia"/>
                <w:u w:val="single"/>
              </w:rPr>
              <w:t xml:space="preserve">     </w:t>
            </w:r>
            <w:r w:rsidRPr="00C91455">
              <w:rPr>
                <w:rFonts w:ascii="標楷體" w:eastAsia="標楷體" w:hAnsi="標楷體" w:hint="eastAsia"/>
              </w:rPr>
              <w:t xml:space="preserve">時 </w:t>
            </w:r>
            <w:r w:rsidRPr="00C91455">
              <w:rPr>
                <w:rFonts w:ascii="標楷體" w:eastAsia="標楷體" w:hAnsi="標楷體" w:hint="eastAsia"/>
                <w:u w:val="single"/>
              </w:rPr>
              <w:t xml:space="preserve">     </w:t>
            </w:r>
            <w:r w:rsidRPr="00C91455">
              <w:rPr>
                <w:rFonts w:ascii="標楷體" w:eastAsia="標楷體" w:hAnsi="標楷體" w:hint="eastAsia"/>
              </w:rPr>
              <w:t xml:space="preserve">分 至 </w:t>
            </w:r>
            <w:r w:rsidRPr="00C91455">
              <w:rPr>
                <w:rFonts w:ascii="標楷體" w:eastAsia="標楷體" w:hAnsi="標楷體" w:hint="eastAsia"/>
                <w:u w:val="single"/>
              </w:rPr>
              <w:t xml:space="preserve">     </w:t>
            </w:r>
            <w:r w:rsidRPr="00C91455">
              <w:rPr>
                <w:rFonts w:ascii="標楷體" w:eastAsia="標楷體" w:hAnsi="標楷體" w:hint="eastAsia"/>
              </w:rPr>
              <w:t xml:space="preserve">時 </w:t>
            </w:r>
            <w:r w:rsidRPr="00C91455">
              <w:rPr>
                <w:rFonts w:ascii="標楷體" w:eastAsia="標楷體" w:hAnsi="標楷體" w:hint="eastAsia"/>
                <w:u w:val="single"/>
              </w:rPr>
              <w:t xml:space="preserve">     </w:t>
            </w:r>
            <w:r w:rsidRPr="00C91455">
              <w:rPr>
                <w:rFonts w:ascii="標楷體" w:eastAsia="標楷體" w:hAnsi="標楷體" w:hint="eastAsia"/>
              </w:rPr>
              <w:t>分</w:t>
            </w:r>
          </w:p>
        </w:tc>
      </w:tr>
      <w:tr w:rsidR="00C91455" w:rsidRPr="00C91455" w:rsidTr="00CD72C7">
        <w:trPr>
          <w:trHeight w:val="1221"/>
          <w:jc w:val="center"/>
        </w:trPr>
        <w:tc>
          <w:tcPr>
            <w:tcW w:w="5411" w:type="dxa"/>
            <w:gridSpan w:val="3"/>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tabs>
                <w:tab w:val="left" w:pos="482"/>
                <w:tab w:val="left" w:pos="1151"/>
                <w:tab w:val="left" w:pos="1985"/>
                <w:tab w:val="left" w:pos="3005"/>
              </w:tabs>
              <w:spacing w:line="240" w:lineRule="exact"/>
              <w:rPr>
                <w:rFonts w:ascii="標楷體" w:eastAsia="標楷體" w:hAnsi="標楷體"/>
              </w:rPr>
            </w:pPr>
            <w:r w:rsidRPr="00C91455">
              <w:rPr>
                <w:rFonts w:ascii="標楷體" w:eastAsia="標楷體" w:hAnsi="標楷體" w:hint="eastAsia"/>
              </w:rPr>
              <w:t>作業地點(</w:t>
            </w:r>
            <w:proofErr w:type="gramStart"/>
            <w:r w:rsidRPr="00C91455">
              <w:rPr>
                <w:rFonts w:ascii="標楷體" w:eastAsia="標楷體" w:hAnsi="標楷體" w:hint="eastAsia"/>
              </w:rPr>
              <w:t>棟別</w:t>
            </w:r>
            <w:proofErr w:type="gramEnd"/>
            <w:r w:rsidRPr="00C91455">
              <w:rPr>
                <w:rFonts w:ascii="標楷體" w:eastAsia="標楷體" w:hAnsi="標楷體" w:hint="eastAsia"/>
              </w:rPr>
              <w:t>/樓層/場所區域)：</w:t>
            </w:r>
          </w:p>
          <w:p w:rsidR="00C91455" w:rsidRPr="00C91455" w:rsidRDefault="00C91455" w:rsidP="00CD72C7">
            <w:pPr>
              <w:tabs>
                <w:tab w:val="left" w:pos="482"/>
                <w:tab w:val="left" w:pos="1151"/>
                <w:tab w:val="left" w:pos="1985"/>
                <w:tab w:val="left" w:pos="3005"/>
              </w:tabs>
              <w:spacing w:line="240" w:lineRule="exact"/>
              <w:rPr>
                <w:rFonts w:ascii="標楷體" w:eastAsia="標楷體" w:hAnsi="標楷體"/>
                <w:b/>
              </w:rPr>
            </w:pPr>
          </w:p>
          <w:p w:rsidR="00C91455" w:rsidRPr="00C91455" w:rsidRDefault="00C91455" w:rsidP="00CD72C7">
            <w:pPr>
              <w:tabs>
                <w:tab w:val="left" w:pos="482"/>
                <w:tab w:val="left" w:pos="1151"/>
                <w:tab w:val="left" w:pos="1985"/>
                <w:tab w:val="left" w:pos="3005"/>
              </w:tabs>
              <w:spacing w:line="240" w:lineRule="exact"/>
              <w:rPr>
                <w:rFonts w:ascii="標楷體" w:eastAsia="標楷體" w:hAnsi="標楷體"/>
                <w:b/>
              </w:rPr>
            </w:pPr>
          </w:p>
          <w:p w:rsidR="00C91455" w:rsidRPr="00C91455" w:rsidRDefault="00C91455" w:rsidP="00CD72C7">
            <w:pPr>
              <w:tabs>
                <w:tab w:val="left" w:pos="482"/>
                <w:tab w:val="left" w:pos="1151"/>
                <w:tab w:val="left" w:pos="1985"/>
                <w:tab w:val="left" w:pos="3005"/>
              </w:tabs>
              <w:spacing w:line="240" w:lineRule="exact"/>
              <w:rPr>
                <w:rFonts w:ascii="標楷體" w:eastAsia="標楷體" w:hAnsi="標楷體"/>
                <w:b/>
              </w:rPr>
            </w:pPr>
          </w:p>
        </w:tc>
        <w:tc>
          <w:tcPr>
            <w:tcW w:w="5646" w:type="dxa"/>
            <w:gridSpan w:val="2"/>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snapToGrid w:val="0"/>
              <w:rPr>
                <w:rFonts w:ascii="標楷體" w:eastAsia="標楷體" w:hAnsi="標楷體"/>
              </w:rPr>
            </w:pPr>
            <w:r w:rsidRPr="00C91455">
              <w:rPr>
                <w:rFonts w:ascii="標楷體" w:eastAsia="標楷體" w:hAnsi="標楷體" w:hint="eastAsia"/>
              </w:rPr>
              <w:t>廠商名稱：</w:t>
            </w:r>
          </w:p>
          <w:p w:rsidR="00C91455" w:rsidRPr="00C91455" w:rsidRDefault="00C91455" w:rsidP="00CD72C7">
            <w:pPr>
              <w:snapToGrid w:val="0"/>
              <w:rPr>
                <w:rFonts w:ascii="標楷體" w:eastAsia="標楷體" w:hAnsi="標楷體"/>
              </w:rPr>
            </w:pPr>
            <w:r w:rsidRPr="00C91455">
              <w:rPr>
                <w:rFonts w:ascii="標楷體" w:eastAsia="標楷體" w:hAnsi="標楷體" w:hint="eastAsia"/>
              </w:rPr>
              <w:t>負責人/電話：</w:t>
            </w:r>
          </w:p>
          <w:p w:rsidR="00C91455" w:rsidRPr="00C91455" w:rsidRDefault="00C91455" w:rsidP="00CD72C7">
            <w:pPr>
              <w:snapToGrid w:val="0"/>
              <w:rPr>
                <w:rFonts w:ascii="標楷體" w:eastAsia="標楷體" w:hAnsi="標楷體"/>
              </w:rPr>
            </w:pPr>
            <w:r w:rsidRPr="00C91455">
              <w:rPr>
                <w:rFonts w:ascii="標楷體" w:eastAsia="標楷體" w:hAnsi="標楷體" w:hint="eastAsia"/>
              </w:rPr>
              <w:t>現場聯絡人/電話：</w:t>
            </w:r>
          </w:p>
          <w:p w:rsidR="00C91455" w:rsidRPr="00C91455" w:rsidRDefault="00C91455" w:rsidP="00CD72C7">
            <w:pPr>
              <w:tabs>
                <w:tab w:val="left" w:pos="482"/>
                <w:tab w:val="left" w:pos="1151"/>
                <w:tab w:val="left" w:pos="1985"/>
                <w:tab w:val="left" w:pos="3005"/>
              </w:tabs>
              <w:snapToGrid w:val="0"/>
              <w:rPr>
                <w:rFonts w:ascii="標楷體" w:eastAsia="標楷體" w:hAnsi="標楷體"/>
              </w:rPr>
            </w:pPr>
            <w:r w:rsidRPr="00C91455">
              <w:rPr>
                <w:rFonts w:ascii="標楷體" w:eastAsia="標楷體" w:hAnsi="標楷體" w:hint="eastAsia"/>
              </w:rPr>
              <w:t>現場作業人員：</w:t>
            </w:r>
            <w:r w:rsidRPr="00C91455">
              <w:rPr>
                <w:rFonts w:ascii="標楷體" w:eastAsia="標楷體" w:hAnsi="標楷體" w:hint="eastAsia"/>
                <w:u w:val="single"/>
              </w:rPr>
              <w:t xml:space="preserve">      </w:t>
            </w:r>
            <w:r w:rsidRPr="00C91455">
              <w:rPr>
                <w:rFonts w:ascii="標楷體" w:eastAsia="標楷體" w:hAnsi="標楷體" w:hint="eastAsia"/>
              </w:rPr>
              <w:t>人</w:t>
            </w:r>
          </w:p>
        </w:tc>
      </w:tr>
      <w:tr w:rsidR="00C91455" w:rsidRPr="00C91455" w:rsidTr="00CD72C7">
        <w:trPr>
          <w:trHeight w:val="474"/>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tabs>
                <w:tab w:val="left" w:pos="1170"/>
              </w:tabs>
              <w:spacing w:line="240" w:lineRule="exact"/>
              <w:rPr>
                <w:rFonts w:ascii="標楷體" w:eastAsia="標楷體" w:hAnsi="標楷體"/>
              </w:rPr>
            </w:pPr>
            <w:r w:rsidRPr="00C91455">
              <w:rPr>
                <w:rFonts w:ascii="標楷體" w:eastAsia="標楷體" w:hAnsi="標楷體" w:hint="eastAsia"/>
              </w:rPr>
              <w:t>場所種類：□儲水槽  □水塔  □下水道  □污水槽  □化糞池  □氣體槽   □風管</w:t>
            </w:r>
          </w:p>
          <w:p w:rsidR="00C91455" w:rsidRPr="00C91455" w:rsidRDefault="00C91455" w:rsidP="00CD72C7">
            <w:pPr>
              <w:spacing w:line="240" w:lineRule="exact"/>
              <w:ind w:firstLine="1100"/>
              <w:rPr>
                <w:rFonts w:ascii="標楷體" w:eastAsia="標楷體" w:hAnsi="標楷體"/>
              </w:rPr>
            </w:pPr>
            <w:r w:rsidRPr="00C91455">
              <w:rPr>
                <w:rFonts w:ascii="標楷體" w:eastAsia="標楷體" w:hAnsi="標楷體" w:hint="eastAsia"/>
              </w:rPr>
              <w:t>□其他____________________</w:t>
            </w:r>
          </w:p>
        </w:tc>
      </w:tr>
      <w:tr w:rsidR="00C91455" w:rsidRPr="00C91455" w:rsidTr="00CD72C7">
        <w:trPr>
          <w:trHeight w:val="896"/>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spacing w:line="240" w:lineRule="exact"/>
              <w:rPr>
                <w:rFonts w:ascii="標楷體" w:eastAsia="標楷體" w:hAnsi="標楷體"/>
              </w:rPr>
            </w:pPr>
            <w:r w:rsidRPr="00C91455">
              <w:rPr>
                <w:rFonts w:ascii="標楷體" w:eastAsia="標楷體" w:hAnsi="標楷體" w:hint="eastAsia"/>
              </w:rPr>
              <w:t>置備之安全防護和救援之設備、器具：</w:t>
            </w:r>
          </w:p>
          <w:p w:rsidR="00C91455" w:rsidRPr="00C91455" w:rsidRDefault="00C91455" w:rsidP="00CD72C7">
            <w:pPr>
              <w:spacing w:line="240" w:lineRule="exact"/>
              <w:rPr>
                <w:rFonts w:ascii="標楷體" w:eastAsia="標楷體" w:hAnsi="標楷體"/>
              </w:rPr>
            </w:pPr>
            <w:r w:rsidRPr="00C91455">
              <w:rPr>
                <w:rFonts w:ascii="標楷體" w:eastAsia="標楷體" w:hAnsi="標楷體" w:hint="eastAsia"/>
              </w:rPr>
              <w:t>□通風設備(風管、送風機)  □四用氣體偵測器    □滅火器      □滅火</w:t>
            </w:r>
            <w:proofErr w:type="gramStart"/>
            <w:r w:rsidRPr="00C91455">
              <w:rPr>
                <w:rFonts w:ascii="標楷體" w:eastAsia="標楷體" w:hAnsi="標楷體" w:hint="eastAsia"/>
              </w:rPr>
              <w:t>毯</w:t>
            </w:r>
            <w:proofErr w:type="gramEnd"/>
            <w:r w:rsidRPr="00C91455">
              <w:rPr>
                <w:rFonts w:ascii="標楷體" w:eastAsia="標楷體" w:hAnsi="標楷體" w:hint="eastAsia"/>
              </w:rPr>
              <w:t xml:space="preserve">     □空氣呼吸器</w:t>
            </w:r>
          </w:p>
          <w:p w:rsidR="00C91455" w:rsidRPr="00C91455" w:rsidRDefault="00C91455" w:rsidP="00CD72C7">
            <w:pPr>
              <w:spacing w:line="240" w:lineRule="exact"/>
              <w:rPr>
                <w:rFonts w:ascii="標楷體" w:eastAsia="標楷體" w:hAnsi="標楷體"/>
              </w:rPr>
            </w:pPr>
            <w:r w:rsidRPr="00C91455">
              <w:rPr>
                <w:rFonts w:ascii="標楷體" w:eastAsia="標楷體" w:hAnsi="標楷體" w:hint="eastAsia"/>
              </w:rPr>
              <w:t>□救生索(</w:t>
            </w:r>
            <w:proofErr w:type="gramStart"/>
            <w:r w:rsidRPr="00C91455">
              <w:rPr>
                <w:rFonts w:ascii="標楷體" w:eastAsia="標楷體" w:hAnsi="標楷體" w:hint="eastAsia"/>
              </w:rPr>
              <w:t>捲</w:t>
            </w:r>
            <w:proofErr w:type="gramEnd"/>
            <w:r w:rsidRPr="00C91455">
              <w:rPr>
                <w:rFonts w:ascii="標楷體" w:eastAsia="標楷體" w:hAnsi="標楷體" w:hint="eastAsia"/>
              </w:rPr>
              <w:t>揚</w:t>
            </w:r>
            <w:proofErr w:type="gramStart"/>
            <w:r w:rsidRPr="00C91455">
              <w:rPr>
                <w:rFonts w:ascii="標楷體" w:eastAsia="標楷體" w:hAnsi="標楷體" w:hint="eastAsia"/>
              </w:rPr>
              <w:t>式防墜器</w:t>
            </w:r>
            <w:proofErr w:type="gramEnd"/>
            <w:r w:rsidRPr="00C91455">
              <w:rPr>
                <w:rFonts w:ascii="標楷體" w:eastAsia="標楷體" w:hAnsi="標楷體" w:hint="eastAsia"/>
              </w:rPr>
              <w:t>)    □背負式安全帶      □三腳架      □安全帽     □呼吸鋼瓶</w:t>
            </w:r>
          </w:p>
          <w:p w:rsidR="00C91455" w:rsidRPr="00C91455" w:rsidRDefault="00C91455" w:rsidP="00CD72C7">
            <w:pPr>
              <w:spacing w:line="240" w:lineRule="exact"/>
              <w:rPr>
                <w:rFonts w:ascii="標楷體" w:eastAsia="標楷體" w:hAnsi="標楷體"/>
              </w:rPr>
            </w:pPr>
            <w:r w:rsidRPr="00C91455">
              <w:rPr>
                <w:rFonts w:ascii="標楷體" w:eastAsia="標楷體" w:hAnsi="標楷體" w:hint="eastAsia"/>
              </w:rPr>
              <w:t>□供氣式面罩              □無線電對講機      □擴音器      □哨子       □其他______</w:t>
            </w:r>
          </w:p>
        </w:tc>
      </w:tr>
      <w:tr w:rsidR="00C91455" w:rsidRPr="00C91455" w:rsidTr="00CD72C7">
        <w:trPr>
          <w:trHeight w:val="795"/>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tabs>
                <w:tab w:val="left" w:pos="482"/>
                <w:tab w:val="left" w:pos="1151"/>
                <w:tab w:val="left" w:pos="1985"/>
                <w:tab w:val="left" w:pos="3005"/>
              </w:tabs>
              <w:spacing w:line="220" w:lineRule="exact"/>
              <w:rPr>
                <w:rFonts w:ascii="標楷體" w:eastAsia="標楷體" w:hAnsi="標楷體"/>
                <w:b/>
                <w:sz w:val="20"/>
              </w:rPr>
            </w:pPr>
            <w:r w:rsidRPr="00C91455">
              <w:rPr>
                <w:rFonts w:ascii="標楷體" w:eastAsia="標楷體" w:hAnsi="標楷體" w:hint="eastAsia"/>
                <w:b/>
                <w:sz w:val="20"/>
              </w:rPr>
              <w:t>局限空間/缺氧作業注意事項：</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1.於作業場所明顯處所懸掛「缺氧危險作業場所告示牌」並標示「禁止無關人員進入」等警告標語。</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2.局限空間、人手孔開口處等作業，如有墜落、物體飛落危害之虞，應設置圍欄、遮蓋物等防護設施。</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3.作業前應確認關閉所有水管及化學品及氣體管路閥門，並已排除管路</w:t>
            </w:r>
            <w:proofErr w:type="gramStart"/>
            <w:r w:rsidRPr="00C91455">
              <w:rPr>
                <w:rFonts w:ascii="標楷體" w:eastAsia="標楷體" w:hAnsi="標楷體" w:hint="eastAsia"/>
                <w:sz w:val="20"/>
              </w:rPr>
              <w:t>及筒槽內</w:t>
            </w:r>
            <w:proofErr w:type="gramEnd"/>
            <w:r w:rsidRPr="00C91455">
              <w:rPr>
                <w:rFonts w:ascii="標楷體" w:eastAsia="標楷體" w:hAnsi="標楷體" w:hint="eastAsia"/>
                <w:sz w:val="20"/>
              </w:rPr>
              <w:t>殘留之化學品或氣體。</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4.作業前先實施通風換氣(不得使用純氧)，機械通風要確實，並</w:t>
            </w:r>
            <w:proofErr w:type="gramStart"/>
            <w:r w:rsidRPr="00C91455">
              <w:rPr>
                <w:rFonts w:ascii="標楷體" w:eastAsia="標楷體" w:hAnsi="標楷體" w:hint="eastAsia"/>
                <w:sz w:val="20"/>
              </w:rPr>
              <w:t>採</w:t>
            </w:r>
            <w:proofErr w:type="gramEnd"/>
            <w:r w:rsidRPr="00C91455">
              <w:rPr>
                <w:rFonts w:ascii="標楷體" w:eastAsia="標楷體" w:hAnsi="標楷體" w:hint="eastAsia"/>
                <w:sz w:val="20"/>
              </w:rPr>
              <w:t>連續通風、測定。</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5.作業前必須確實</w:t>
            </w:r>
            <w:proofErr w:type="gramStart"/>
            <w:r w:rsidRPr="00C91455">
              <w:rPr>
                <w:rFonts w:ascii="標楷體" w:eastAsia="標楷體" w:hAnsi="標楷體" w:hint="eastAsia"/>
                <w:sz w:val="20"/>
              </w:rPr>
              <w:t>量測該作業</w:t>
            </w:r>
            <w:proofErr w:type="gramEnd"/>
            <w:r w:rsidRPr="00C91455">
              <w:rPr>
                <w:rFonts w:ascii="標楷體" w:eastAsia="標楷體" w:hAnsi="標楷體" w:hint="eastAsia"/>
                <w:sz w:val="20"/>
              </w:rPr>
              <w:t>場所氧氣及有害氣體濃度，</w:t>
            </w:r>
            <w:proofErr w:type="gramStart"/>
            <w:r w:rsidRPr="00C91455">
              <w:rPr>
                <w:rFonts w:ascii="標楷體" w:eastAsia="標楷體" w:hAnsi="標楷體" w:hint="eastAsia"/>
                <w:sz w:val="20"/>
              </w:rPr>
              <w:t>自孔口至孔底</w:t>
            </w:r>
            <w:proofErr w:type="gramEnd"/>
            <w:r w:rsidRPr="00C91455">
              <w:rPr>
                <w:rFonts w:ascii="標楷體" w:eastAsia="標楷體" w:hAnsi="標楷體" w:hint="eastAsia"/>
                <w:sz w:val="20"/>
              </w:rPr>
              <w:t>量測五處以上並紀錄。</w:t>
            </w:r>
          </w:p>
          <w:p w:rsidR="00C91455" w:rsidRPr="00C91455" w:rsidRDefault="00C91455" w:rsidP="00CD72C7">
            <w:pPr>
              <w:tabs>
                <w:tab w:val="left" w:pos="330"/>
              </w:tabs>
              <w:suppressAutoHyphens/>
              <w:autoSpaceDN w:val="0"/>
              <w:spacing w:line="220" w:lineRule="exact"/>
              <w:ind w:left="252" w:hangingChars="126" w:hanging="252"/>
              <w:textAlignment w:val="baseline"/>
              <w:rPr>
                <w:rFonts w:ascii="標楷體" w:eastAsia="標楷體" w:hAnsi="標楷體"/>
              </w:rPr>
            </w:pPr>
            <w:r w:rsidRPr="00C91455">
              <w:rPr>
                <w:rFonts w:ascii="標楷體" w:eastAsia="標楷體" w:hAnsi="標楷體" w:hint="eastAsia"/>
                <w:sz w:val="20"/>
              </w:rPr>
              <w:t>6.作業前測定應確認氧氣(O</w:t>
            </w:r>
            <w:r w:rsidRPr="00C91455">
              <w:rPr>
                <w:rFonts w:ascii="標楷體" w:eastAsia="標楷體" w:hAnsi="標楷體" w:hint="eastAsia"/>
                <w:sz w:val="20"/>
                <w:vertAlign w:val="subscript"/>
              </w:rPr>
              <w:t>2</w:t>
            </w:r>
            <w:r w:rsidRPr="00C91455">
              <w:rPr>
                <w:rFonts w:ascii="標楷體" w:eastAsia="標楷體" w:hAnsi="標楷體" w:hint="eastAsia"/>
                <w:sz w:val="20"/>
              </w:rPr>
              <w:t>)濃度&gt;18%、可燃性氣體濃度低於爆炸下限的30%、硫化氫(H</w:t>
            </w:r>
            <w:r w:rsidRPr="00C91455">
              <w:rPr>
                <w:rFonts w:ascii="標楷體" w:eastAsia="標楷體" w:hAnsi="標楷體" w:hint="eastAsia"/>
                <w:sz w:val="20"/>
                <w:vertAlign w:val="subscript"/>
              </w:rPr>
              <w:t>2</w:t>
            </w:r>
            <w:r w:rsidRPr="00C91455">
              <w:rPr>
                <w:rFonts w:ascii="標楷體" w:eastAsia="標楷體" w:hAnsi="標楷體" w:hint="eastAsia"/>
                <w:sz w:val="20"/>
              </w:rPr>
              <w:t>S)濃度&lt;10ppm、一氧化碳(CO)濃度&lt;35ppm，始可允許人員進入作業。</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7.作業現場出入口應設有監視人員並設置登記名冊，統計進出人員數量；監視人員不得兼任其他工作。</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8.作業現場應設有缺氧作業主管，全程監督作業過程。</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9.作業期間應採取作業現場設施出入口之門或蓋等不致閉鎖之措施。</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10.作業人員應</w:t>
            </w:r>
            <w:proofErr w:type="gramStart"/>
            <w:r w:rsidRPr="00C91455">
              <w:rPr>
                <w:rFonts w:ascii="標楷體" w:eastAsia="標楷體" w:hAnsi="標楷體" w:hint="eastAsia"/>
                <w:sz w:val="20"/>
              </w:rPr>
              <w:t>繫</w:t>
            </w:r>
            <w:proofErr w:type="gramEnd"/>
            <w:r w:rsidRPr="00C91455">
              <w:rPr>
                <w:rFonts w:ascii="標楷體" w:eastAsia="標楷體" w:hAnsi="標楷體" w:hint="eastAsia"/>
                <w:sz w:val="20"/>
              </w:rPr>
              <w:t>背負式安全帶、救生索，其一端</w:t>
            </w:r>
            <w:proofErr w:type="gramStart"/>
            <w:r w:rsidRPr="00C91455">
              <w:rPr>
                <w:rFonts w:ascii="標楷體" w:eastAsia="標楷體" w:hAnsi="標楷體" w:hint="eastAsia"/>
                <w:sz w:val="20"/>
              </w:rPr>
              <w:t>繫</w:t>
            </w:r>
            <w:proofErr w:type="gramEnd"/>
            <w:r w:rsidRPr="00C91455">
              <w:rPr>
                <w:rFonts w:ascii="標楷體" w:eastAsia="標楷體" w:hAnsi="標楷體" w:hint="eastAsia"/>
                <w:sz w:val="20"/>
              </w:rPr>
              <w:t>留</w:t>
            </w:r>
            <w:proofErr w:type="gramStart"/>
            <w:r w:rsidRPr="00C91455">
              <w:rPr>
                <w:rFonts w:ascii="標楷體" w:eastAsia="標楷體" w:hAnsi="標楷體" w:hint="eastAsia"/>
                <w:sz w:val="20"/>
              </w:rPr>
              <w:t>於孔口</w:t>
            </w:r>
            <w:proofErr w:type="gramEnd"/>
            <w:r w:rsidRPr="00C91455">
              <w:rPr>
                <w:rFonts w:ascii="標楷體" w:eastAsia="標楷體" w:hAnsi="標楷體" w:hint="eastAsia"/>
                <w:sz w:val="20"/>
              </w:rPr>
              <w:t>(十公尺以上涵洞除外)，並派專人監視，救援設備須置於入口附近明顯處所並維持立即可使用之狀態。</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11.監視人員若發現人員違反標準作業程序或通訊時察覺作業人員反應異常、有危害物質洩漏或漏電等可能立即發生危險之虞時，監視人員應立即通知作業人員退避至安全場所。</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12.作業人員若發現身心異常、通訊中斷、通風設施失效及效能降低或作業場所內部被有害物污染等，應立即停止作業退避至安全處所，並與外部監視人員聯繫。</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13.警示標誌應置於適當明顯處，並於必要時派人引導指揮交通。</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14.人孔內作業禁止踩踏電纜接頭，且禁止吸煙。</w:t>
            </w:r>
          </w:p>
          <w:p w:rsidR="00C91455" w:rsidRPr="00C91455" w:rsidRDefault="00C91455" w:rsidP="00CD72C7">
            <w:pPr>
              <w:suppressAutoHyphens/>
              <w:autoSpaceDN w:val="0"/>
              <w:spacing w:line="220" w:lineRule="exact"/>
              <w:ind w:leftChars="-6" w:left="292" w:hangingChars="153" w:hanging="306"/>
              <w:textAlignment w:val="baseline"/>
              <w:rPr>
                <w:rFonts w:ascii="標楷體" w:eastAsia="標楷體" w:hAnsi="標楷體"/>
              </w:rPr>
            </w:pPr>
            <w:r w:rsidRPr="00C91455">
              <w:rPr>
                <w:rFonts w:ascii="標楷體" w:eastAsia="標楷體" w:hAnsi="標楷體" w:hint="eastAsia"/>
                <w:sz w:val="20"/>
              </w:rPr>
              <w:t>15.於良導體機器設備內之檢修工作所用之手提式防爆型照明燈及工具，其使用電壓不得超過24伏特，且導線須為耐磨損及有良好絕緣，並不得有接頭。</w:t>
            </w:r>
          </w:p>
          <w:p w:rsidR="00C91455" w:rsidRPr="00C91455" w:rsidRDefault="00C91455" w:rsidP="00CD72C7">
            <w:pPr>
              <w:tabs>
                <w:tab w:val="left" w:pos="330"/>
              </w:tabs>
              <w:suppressAutoHyphens/>
              <w:autoSpaceDN w:val="0"/>
              <w:spacing w:line="220" w:lineRule="exact"/>
              <w:ind w:left="252" w:hangingChars="126" w:hanging="252"/>
              <w:textAlignment w:val="baseline"/>
              <w:rPr>
                <w:rFonts w:ascii="標楷體" w:eastAsia="標楷體" w:hAnsi="標楷體"/>
              </w:rPr>
            </w:pPr>
            <w:r w:rsidRPr="00C91455">
              <w:rPr>
                <w:rFonts w:ascii="標楷體" w:eastAsia="標楷體" w:hAnsi="標楷體" w:hint="eastAsia"/>
                <w:sz w:val="20"/>
              </w:rPr>
              <w:t>16.如有從事焊接、切割、燃燒及加熱等作業，應指定專人確認無危險之虞，並另申請動火作業許可經簽核通過始得作業</w:t>
            </w:r>
          </w:p>
          <w:p w:rsidR="00C91455" w:rsidRPr="00C91455" w:rsidRDefault="00C91455" w:rsidP="00CD72C7">
            <w:pPr>
              <w:spacing w:line="220" w:lineRule="exact"/>
              <w:rPr>
                <w:rFonts w:ascii="標楷體" w:eastAsia="標楷體" w:hAnsi="標楷體"/>
                <w:b/>
                <w:sz w:val="20"/>
              </w:rPr>
            </w:pPr>
            <w:r w:rsidRPr="00C91455">
              <w:rPr>
                <w:rFonts w:ascii="標楷體" w:eastAsia="標楷體" w:hAnsi="標楷體" w:hint="eastAsia"/>
                <w:b/>
                <w:sz w:val="20"/>
              </w:rPr>
              <w:t>防護、救援之注意事項：</w:t>
            </w:r>
          </w:p>
          <w:p w:rsidR="00C91455" w:rsidRPr="00C91455" w:rsidRDefault="00C91455" w:rsidP="00CD72C7">
            <w:pPr>
              <w:tabs>
                <w:tab w:val="left" w:pos="330"/>
              </w:tabs>
              <w:suppressAutoHyphens/>
              <w:autoSpaceDN w:val="0"/>
              <w:spacing w:line="220" w:lineRule="exact"/>
              <w:ind w:left="252" w:hangingChars="126" w:hanging="252"/>
              <w:textAlignment w:val="baseline"/>
              <w:rPr>
                <w:rFonts w:ascii="標楷體" w:eastAsia="標楷體" w:hAnsi="標楷體"/>
              </w:rPr>
            </w:pPr>
            <w:r w:rsidRPr="00C91455">
              <w:rPr>
                <w:rFonts w:ascii="標楷體" w:eastAsia="標楷體" w:hAnsi="標楷體" w:hint="eastAsia"/>
                <w:sz w:val="20"/>
              </w:rPr>
              <w:t>1.從事局限空間作業時，應置備空氣呼吸器、梯子、降落傘(全身)式安全帶、救生索、三腳架等設備，供勞工避難或救援人員使用。</w:t>
            </w:r>
            <w:proofErr w:type="gramStart"/>
            <w:r w:rsidRPr="00C91455">
              <w:rPr>
                <w:rFonts w:ascii="標楷體" w:eastAsia="標楷體" w:hAnsi="標楷體" w:hint="eastAsia"/>
                <w:sz w:val="20"/>
              </w:rPr>
              <w:t>俾</w:t>
            </w:r>
            <w:proofErr w:type="gramEnd"/>
            <w:r w:rsidRPr="00C91455">
              <w:rPr>
                <w:rFonts w:ascii="標楷體" w:eastAsia="標楷體" w:hAnsi="標楷體" w:hint="eastAsia"/>
                <w:sz w:val="20"/>
              </w:rPr>
              <w:t>使意外發生時能迅速正確處理；如發生意外時，除經確認隔離、排除危害源後立即施以必要之急救、搶救。</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sz w:val="20"/>
              </w:rPr>
            </w:pPr>
            <w:r w:rsidRPr="00C91455">
              <w:rPr>
                <w:rFonts w:ascii="標楷體" w:eastAsia="標楷體" w:hAnsi="標楷體" w:hint="eastAsia"/>
                <w:sz w:val="20"/>
              </w:rPr>
              <w:t>2.救援設備應置於作業現場並維持立即可使用之狀態。</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3.若人員有傷害，可使用附有手動或</w:t>
            </w:r>
            <w:proofErr w:type="gramStart"/>
            <w:r w:rsidRPr="00C91455">
              <w:rPr>
                <w:rFonts w:ascii="標楷體" w:eastAsia="標楷體" w:hAnsi="標楷體" w:hint="eastAsia"/>
                <w:sz w:val="20"/>
              </w:rPr>
              <w:t>自動吊升裝置</w:t>
            </w:r>
            <w:proofErr w:type="gramEnd"/>
            <w:r w:rsidRPr="00C91455">
              <w:rPr>
                <w:rFonts w:ascii="標楷體" w:eastAsia="標楷體" w:hAnsi="標楷體" w:hint="eastAsia"/>
                <w:sz w:val="20"/>
              </w:rPr>
              <w:t>之三腳架、起重機或挖土機等將傷害人員救起。</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4.從事局限空間作業時，應置救援人員。監視人員聯繫救援人員緊急應變時，應即時展開救援工作或尋求鄰近醫療機構或消防單位支援。</w:t>
            </w:r>
          </w:p>
          <w:p w:rsidR="00C91455" w:rsidRPr="00C91455" w:rsidRDefault="00C91455" w:rsidP="00CD72C7">
            <w:pPr>
              <w:tabs>
                <w:tab w:val="left" w:pos="330"/>
              </w:tabs>
              <w:suppressAutoHyphens/>
              <w:autoSpaceDN w:val="0"/>
              <w:spacing w:line="220" w:lineRule="exact"/>
              <w:textAlignment w:val="baseline"/>
              <w:rPr>
                <w:rFonts w:ascii="標楷體" w:eastAsia="標楷體" w:hAnsi="標楷體"/>
              </w:rPr>
            </w:pPr>
            <w:r w:rsidRPr="00C91455">
              <w:rPr>
                <w:rFonts w:ascii="標楷體" w:eastAsia="標楷體" w:hAnsi="標楷體" w:hint="eastAsia"/>
                <w:sz w:val="20"/>
              </w:rPr>
              <w:t>5.現場監視人員亦需告知醫療單位有關可能之危害物質，以使醫療人員作正確之急救措施。</w:t>
            </w:r>
          </w:p>
        </w:tc>
      </w:tr>
      <w:tr w:rsidR="00C91455" w:rsidRPr="00C91455" w:rsidTr="00CD72C7">
        <w:trPr>
          <w:trHeight w:val="546"/>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spacing w:line="0" w:lineRule="atLeast"/>
              <w:rPr>
                <w:rFonts w:ascii="標楷體" w:eastAsia="標楷體" w:hAnsi="標楷體"/>
              </w:rPr>
            </w:pPr>
            <w:r w:rsidRPr="00C91455">
              <w:rPr>
                <w:rFonts w:ascii="標楷體" w:eastAsia="標楷體" w:hAnsi="標楷體" w:hint="eastAsia"/>
              </w:rPr>
              <w:t>□上述安全防護和救援之設備、器具已確實置備。  □以上</w:t>
            </w:r>
            <w:r w:rsidRPr="00C91455">
              <w:rPr>
                <w:rFonts w:ascii="標楷體" w:eastAsia="標楷體" w:hAnsi="標楷體" w:hint="eastAsia"/>
                <w:b/>
              </w:rPr>
              <w:t>注意事項</w:t>
            </w:r>
            <w:r w:rsidRPr="00C91455">
              <w:rPr>
                <w:rFonts w:ascii="標楷體" w:eastAsia="標楷體" w:hAnsi="標楷體" w:hint="eastAsia"/>
              </w:rPr>
              <w:t>已閱讀並將確實遵守。</w:t>
            </w:r>
          </w:p>
          <w:p w:rsidR="00C91455" w:rsidRPr="00C91455" w:rsidRDefault="00C91455" w:rsidP="00CD72C7">
            <w:pPr>
              <w:spacing w:line="320" w:lineRule="exact"/>
              <w:rPr>
                <w:rFonts w:ascii="標楷體" w:eastAsia="標楷體" w:hAnsi="標楷體"/>
              </w:rPr>
            </w:pPr>
            <w:r w:rsidRPr="00C91455">
              <w:rPr>
                <w:rFonts w:ascii="標楷體" w:eastAsia="標楷體" w:hAnsi="標楷體" w:hint="eastAsia"/>
              </w:rPr>
              <w:t>施工廠商：</w:t>
            </w:r>
            <w:r w:rsidRPr="00C91455">
              <w:rPr>
                <w:rFonts w:ascii="標楷體" w:eastAsia="標楷體" w:hAnsi="標楷體" w:hint="eastAsia"/>
                <w:u w:val="single"/>
              </w:rPr>
              <w:t xml:space="preserve">               </w:t>
            </w:r>
            <w:r w:rsidRPr="00C91455">
              <w:rPr>
                <w:rFonts w:ascii="標楷體" w:eastAsia="標楷體" w:hAnsi="標楷體" w:hint="eastAsia"/>
              </w:rPr>
              <w:t xml:space="preserve">   現場負責人(簽名)：</w:t>
            </w:r>
            <w:r w:rsidRPr="00C91455">
              <w:rPr>
                <w:rFonts w:ascii="標楷體" w:eastAsia="標楷體" w:hAnsi="標楷體" w:hint="eastAsia"/>
                <w:u w:val="single"/>
              </w:rPr>
              <w:t xml:space="preserve">                </w:t>
            </w:r>
            <w:r w:rsidRPr="00C91455">
              <w:rPr>
                <w:rFonts w:ascii="標楷體" w:eastAsia="標楷體" w:hAnsi="標楷體" w:hint="eastAsia"/>
              </w:rPr>
              <w:t xml:space="preserve">   聯絡電話：</w:t>
            </w:r>
            <w:r w:rsidRPr="00C91455">
              <w:rPr>
                <w:rFonts w:ascii="標楷體" w:eastAsia="標楷體" w:hAnsi="標楷體" w:hint="eastAsia"/>
                <w:u w:val="single"/>
              </w:rPr>
              <w:t xml:space="preserve">            </w:t>
            </w:r>
          </w:p>
        </w:tc>
      </w:tr>
      <w:tr w:rsidR="00C91455" w:rsidRPr="00C91455" w:rsidTr="00CD72C7">
        <w:trPr>
          <w:trHeight w:val="191"/>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cs="新細明體" w:hint="eastAsia"/>
                <w:b/>
              </w:rPr>
              <w:t>以下由本校填寫</w:t>
            </w:r>
          </w:p>
        </w:tc>
      </w:tr>
      <w:tr w:rsidR="00C91455" w:rsidRPr="00C91455" w:rsidTr="00CD72C7">
        <w:trPr>
          <w:trHeight w:val="139"/>
          <w:jc w:val="center"/>
        </w:trPr>
        <w:tc>
          <w:tcPr>
            <w:tcW w:w="11057" w:type="dxa"/>
            <w:gridSpan w:val="5"/>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C91455" w:rsidRPr="00C91455" w:rsidRDefault="00C91455" w:rsidP="00CD72C7">
            <w:pPr>
              <w:spacing w:line="0" w:lineRule="atLeast"/>
              <w:rPr>
                <w:rFonts w:ascii="標楷體" w:eastAsia="標楷體" w:hAnsi="標楷體"/>
              </w:rPr>
            </w:pPr>
            <w:r w:rsidRPr="00C91455">
              <w:rPr>
                <w:rFonts w:ascii="標楷體" w:eastAsia="標楷體" w:hAnsi="標楷體" w:hint="eastAsia"/>
              </w:rPr>
              <w:t xml:space="preserve">□是 </w:t>
            </w:r>
            <w:proofErr w:type="gramStart"/>
            <w:r w:rsidRPr="00C91455">
              <w:rPr>
                <w:rFonts w:ascii="標楷體" w:eastAsia="標楷體" w:hAnsi="標楷體" w:hint="eastAsia"/>
              </w:rPr>
              <w:t>□否</w:t>
            </w:r>
            <w:proofErr w:type="gramEnd"/>
            <w:r w:rsidRPr="00C91455">
              <w:rPr>
                <w:rFonts w:ascii="標楷體" w:eastAsia="標楷體" w:hAnsi="標楷體" w:hint="eastAsia"/>
              </w:rPr>
              <w:t xml:space="preserve"> 同意廠商在上述時間及地點實施局限空間/缺氧作業(業務承辦單位)。</w:t>
            </w:r>
          </w:p>
        </w:tc>
      </w:tr>
      <w:tr w:rsidR="00C91455" w:rsidRPr="00C91455" w:rsidTr="00CD72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trHeight w:val="160"/>
          <w:jc w:val="center"/>
        </w:trPr>
        <w:tc>
          <w:tcPr>
            <w:tcW w:w="4962" w:type="dxa"/>
            <w:gridSpan w:val="2"/>
            <w:vAlign w:val="center"/>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hint="eastAsia"/>
              </w:rPr>
              <w:t>承辦單位</w:t>
            </w:r>
          </w:p>
        </w:tc>
        <w:tc>
          <w:tcPr>
            <w:tcW w:w="2906" w:type="dxa"/>
            <w:gridSpan w:val="2"/>
            <w:vMerge w:val="restart"/>
            <w:vAlign w:val="center"/>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hint="eastAsia"/>
              </w:rPr>
              <w:t>環安組</w:t>
            </w:r>
          </w:p>
        </w:tc>
        <w:tc>
          <w:tcPr>
            <w:tcW w:w="3189" w:type="dxa"/>
            <w:vMerge w:val="restart"/>
            <w:vAlign w:val="center"/>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hint="eastAsia"/>
              </w:rPr>
              <w:t>總務長</w:t>
            </w:r>
          </w:p>
        </w:tc>
      </w:tr>
      <w:tr w:rsidR="00C91455" w:rsidRPr="00C91455" w:rsidTr="00CD72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trHeight w:val="317"/>
          <w:jc w:val="center"/>
        </w:trPr>
        <w:tc>
          <w:tcPr>
            <w:tcW w:w="2554" w:type="dxa"/>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hint="eastAsia"/>
              </w:rPr>
              <w:t>業務承辦人</w:t>
            </w:r>
          </w:p>
        </w:tc>
        <w:tc>
          <w:tcPr>
            <w:tcW w:w="2408" w:type="dxa"/>
          </w:tcPr>
          <w:p w:rsidR="00C91455" w:rsidRPr="00C91455" w:rsidRDefault="00C91455" w:rsidP="00CD72C7">
            <w:pPr>
              <w:spacing w:line="0" w:lineRule="atLeast"/>
              <w:jc w:val="center"/>
              <w:rPr>
                <w:rFonts w:ascii="標楷體" w:eastAsia="標楷體" w:hAnsi="標楷體"/>
              </w:rPr>
            </w:pPr>
            <w:r w:rsidRPr="00C91455">
              <w:rPr>
                <w:rFonts w:ascii="標楷體" w:eastAsia="標楷體" w:hAnsi="標楷體" w:hint="eastAsia"/>
              </w:rPr>
              <w:t>單位主管</w:t>
            </w:r>
          </w:p>
        </w:tc>
        <w:tc>
          <w:tcPr>
            <w:tcW w:w="2906" w:type="dxa"/>
            <w:gridSpan w:val="2"/>
            <w:vMerge/>
          </w:tcPr>
          <w:p w:rsidR="00C91455" w:rsidRPr="00C91455" w:rsidRDefault="00C91455" w:rsidP="00CD72C7">
            <w:pPr>
              <w:spacing w:line="0" w:lineRule="atLeast"/>
              <w:rPr>
                <w:rFonts w:ascii="標楷體" w:eastAsia="標楷體" w:hAnsi="標楷體"/>
              </w:rPr>
            </w:pPr>
          </w:p>
        </w:tc>
        <w:tc>
          <w:tcPr>
            <w:tcW w:w="3189" w:type="dxa"/>
            <w:vMerge/>
          </w:tcPr>
          <w:p w:rsidR="00C91455" w:rsidRPr="00C91455" w:rsidRDefault="00C91455" w:rsidP="00CD72C7">
            <w:pPr>
              <w:spacing w:line="0" w:lineRule="atLeast"/>
              <w:rPr>
                <w:rFonts w:ascii="標楷體" w:eastAsia="標楷體" w:hAnsi="標楷體"/>
              </w:rPr>
            </w:pPr>
          </w:p>
        </w:tc>
      </w:tr>
      <w:tr w:rsidR="00C91455" w:rsidRPr="00C91455" w:rsidTr="00C91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trHeight w:val="956"/>
          <w:jc w:val="center"/>
        </w:trPr>
        <w:tc>
          <w:tcPr>
            <w:tcW w:w="2554" w:type="dxa"/>
          </w:tcPr>
          <w:p w:rsidR="00C91455" w:rsidRPr="00C91455" w:rsidRDefault="00C91455" w:rsidP="00CD72C7">
            <w:pPr>
              <w:spacing w:line="0" w:lineRule="atLeast"/>
              <w:jc w:val="center"/>
              <w:rPr>
                <w:rFonts w:ascii="標楷體" w:eastAsia="標楷體" w:hAnsi="標楷體" w:hint="eastAsia"/>
              </w:rPr>
            </w:pPr>
          </w:p>
        </w:tc>
        <w:tc>
          <w:tcPr>
            <w:tcW w:w="2408" w:type="dxa"/>
          </w:tcPr>
          <w:p w:rsidR="00C91455" w:rsidRPr="00C91455" w:rsidRDefault="00C91455" w:rsidP="00CD72C7">
            <w:pPr>
              <w:spacing w:line="0" w:lineRule="atLeast"/>
              <w:jc w:val="center"/>
              <w:rPr>
                <w:rFonts w:ascii="標楷體" w:eastAsia="標楷體" w:hAnsi="標楷體" w:hint="eastAsia"/>
              </w:rPr>
            </w:pPr>
          </w:p>
        </w:tc>
        <w:tc>
          <w:tcPr>
            <w:tcW w:w="2906" w:type="dxa"/>
            <w:gridSpan w:val="2"/>
          </w:tcPr>
          <w:p w:rsidR="00C91455" w:rsidRPr="00C91455" w:rsidRDefault="00C91455" w:rsidP="00CD72C7">
            <w:pPr>
              <w:spacing w:line="0" w:lineRule="atLeast"/>
              <w:rPr>
                <w:rFonts w:ascii="標楷體" w:eastAsia="標楷體" w:hAnsi="標楷體"/>
              </w:rPr>
            </w:pPr>
          </w:p>
        </w:tc>
        <w:tc>
          <w:tcPr>
            <w:tcW w:w="3189" w:type="dxa"/>
          </w:tcPr>
          <w:p w:rsidR="00C91455" w:rsidRPr="00C91455" w:rsidRDefault="00C91455" w:rsidP="00CD72C7">
            <w:pPr>
              <w:spacing w:line="0" w:lineRule="atLeast"/>
              <w:rPr>
                <w:rFonts w:ascii="標楷體" w:eastAsia="標楷體" w:hAnsi="標楷體"/>
              </w:rPr>
            </w:pPr>
          </w:p>
        </w:tc>
      </w:tr>
    </w:tbl>
    <w:p w:rsidR="0026798D" w:rsidRPr="00C91455" w:rsidRDefault="0026798D" w:rsidP="00C91455">
      <w:pPr>
        <w:spacing w:line="20" w:lineRule="exact"/>
        <w:rPr>
          <w:rFonts w:ascii="標楷體" w:eastAsia="標楷體" w:hAnsi="標楷體"/>
        </w:rPr>
      </w:pPr>
      <w:bookmarkStart w:id="0" w:name="_GoBack"/>
      <w:bookmarkEnd w:id="0"/>
    </w:p>
    <w:sectPr w:rsidR="0026798D" w:rsidRPr="00C91455" w:rsidSect="00C91455">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455"/>
    <w:rsid w:val="0026798D"/>
    <w:rsid w:val="00C914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43340-8071-41CE-ADA7-AB2BCCB4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2020-05-28T03:37:00Z</dcterms:created>
  <dcterms:modified xsi:type="dcterms:W3CDTF">2020-05-28T03:39:00Z</dcterms:modified>
</cp:coreProperties>
</file>