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645D5508">
                <wp:simplePos x="0" y="0"/>
                <wp:positionH relativeFrom="column">
                  <wp:posOffset>-159385</wp:posOffset>
                </wp:positionH>
                <wp:positionV relativeFrom="paragraph">
                  <wp:posOffset>190500</wp:posOffset>
                </wp:positionV>
                <wp:extent cx="6299200" cy="1211580"/>
                <wp:effectExtent l="38100" t="38100" r="4445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55pt;margin-top:15pt;width:496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0B5B1590" w:rsidR="00555650" w:rsidRPr="00205EC9" w:rsidRDefault="00555650" w:rsidP="00A8578F">
            <w:pPr>
              <w:rPr>
                <w:rFonts w:ascii="標楷體" w:eastAsia="標楷體"/>
                <w:b/>
                <w:spacing w:val="50"/>
                <w:sz w:val="36"/>
                <w:u w:val="single"/>
              </w:rPr>
            </w:pPr>
            <w:r w:rsidRPr="00203DBC">
              <w:rPr>
                <w:rFonts w:ascii="標楷體" w:eastAsia="標楷體"/>
                <w:b/>
                <w:noProof/>
                <w:spacing w:val="50"/>
                <w:sz w:val="36"/>
                <w:u w:val="single"/>
              </w:rPr>
              <w:t>F</w:t>
            </w:r>
            <w:r w:rsidR="000F4C00" w:rsidRPr="00203DBC">
              <w:rPr>
                <w:u w:val="single"/>
              </w:rPr>
              <w:t xml:space="preserve"> </w:t>
            </w:r>
            <w:r w:rsidR="000F4C00" w:rsidRPr="000F4C00">
              <w:rPr>
                <w:rFonts w:ascii="標楷體" w:eastAsia="標楷體"/>
                <w:b/>
                <w:noProof/>
                <w:spacing w:val="50"/>
                <w:sz w:val="36"/>
                <w:u w:val="single"/>
              </w:rPr>
              <w:t>11500</w:t>
            </w:r>
            <w:r w:rsidR="00F61064">
              <w:rPr>
                <w:rFonts w:ascii="標楷體" w:eastAsia="標楷體"/>
                <w:b/>
                <w:noProof/>
                <w:spacing w:val="50"/>
                <w:sz w:val="36"/>
                <w:u w:val="single"/>
              </w:rPr>
              <w:t>70</w:t>
            </w:r>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181B1422" w:rsidR="00555650" w:rsidRDefault="00F61064" w:rsidP="00A8578F">
            <w:pPr>
              <w:spacing w:line="0" w:lineRule="atLeast"/>
              <w:rPr>
                <w:rFonts w:ascii="標楷體" w:eastAsia="標楷體"/>
                <w:b/>
                <w:spacing w:val="50"/>
                <w:sz w:val="36"/>
              </w:rPr>
            </w:pPr>
            <w:r w:rsidRPr="00F61064">
              <w:rPr>
                <w:rFonts w:ascii="標楷體" w:eastAsia="標楷體" w:hint="eastAsia"/>
                <w:b/>
                <w:spacing w:val="50"/>
                <w:sz w:val="36"/>
              </w:rPr>
              <w:t>雲起樓等大樓-雨遮鐵件工程</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296942EF"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299932C3"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sidR="00EA3F5F">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00DE4608"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007B3528">
              <w:rPr>
                <w:rFonts w:ascii="標楷體" w:eastAsia="標楷體" w:hint="eastAsia"/>
                <w:b/>
                <w:spacing w:val="-14"/>
                <w:sz w:val="36"/>
                <w:u w:val="single"/>
              </w:rPr>
              <w:t>1</w:t>
            </w:r>
            <w:r w:rsidR="007B3528">
              <w:rPr>
                <w:rFonts w:ascii="標楷體" w:eastAsia="標楷體"/>
                <w:b/>
                <w:spacing w:val="-14"/>
                <w:sz w:val="36"/>
                <w:u w:val="single"/>
              </w:rPr>
              <w:t>15</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007B3528">
              <w:rPr>
                <w:rFonts w:ascii="標楷體" w:eastAsia="標楷體" w:hint="eastAsia"/>
                <w:b/>
                <w:spacing w:val="-14"/>
                <w:sz w:val="36"/>
                <w:u w:val="single"/>
              </w:rPr>
              <w:t xml:space="preserve"> </w:t>
            </w:r>
            <w:r w:rsidR="007B3528">
              <w:rPr>
                <w:rFonts w:ascii="標楷體" w:eastAsia="標楷體"/>
                <w:b/>
                <w:spacing w:val="-14"/>
                <w:sz w:val="36"/>
                <w:u w:val="single"/>
              </w:rPr>
              <w:t>11</w:t>
            </w:r>
            <w:r>
              <w:rPr>
                <w:rFonts w:ascii="標楷體" w:eastAsia="標楷體" w:hint="eastAsia"/>
                <w:b/>
                <w:spacing w:val="-14"/>
                <w:sz w:val="36"/>
                <w:u w:val="single"/>
              </w:rPr>
              <w:t xml:space="preserve"> </w:t>
            </w:r>
            <w:r>
              <w:rPr>
                <w:rFonts w:ascii="標楷體" w:eastAsia="標楷體" w:hint="eastAsia"/>
                <w:b/>
                <w:spacing w:val="-14"/>
                <w:sz w:val="36"/>
              </w:rPr>
              <w:t>月</w:t>
            </w:r>
            <w:r w:rsidR="007B3528">
              <w:rPr>
                <w:rFonts w:ascii="標楷體" w:eastAsia="標楷體" w:hint="eastAsia"/>
                <w:b/>
                <w:spacing w:val="-14"/>
                <w:sz w:val="36"/>
                <w:u w:val="single"/>
              </w:rPr>
              <w:t xml:space="preserve"> </w:t>
            </w:r>
            <w:r w:rsidR="007B3528">
              <w:rPr>
                <w:rFonts w:ascii="標楷體" w:eastAsia="標楷體"/>
                <w:b/>
                <w:spacing w:val="-14"/>
                <w:sz w:val="36"/>
                <w:u w:val="single"/>
              </w:rPr>
              <w:t>30</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197B58A8"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sidR="00EA3F5F">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6D115B11"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sidR="00EA3F5F">
              <w:rPr>
                <w:rFonts w:eastAsia="標楷體" w:hint="eastAsia"/>
                <w:b/>
                <w:color w:val="0000FF"/>
                <w:u w:val="single"/>
              </w:rPr>
              <w:t xml:space="preserve">  </w:t>
            </w:r>
            <w:r w:rsidRPr="0043498A">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2AE48190"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w:t>
      </w:r>
      <w:r w:rsidR="00EA3F5F">
        <w:rPr>
          <w:rFonts w:ascii="標楷體" w:eastAsia="標楷體" w:hAnsi="標楷體" w:hint="eastAsia"/>
          <w:szCs w:val="24"/>
          <w:u w:val="single"/>
        </w:rPr>
        <w:t xml:space="preserve">        </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258C28BB"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006211C4" w:rsidRPr="006211C4">
        <w:rPr>
          <w:rFonts w:eastAsia="標楷體"/>
          <w:b/>
          <w:noProof/>
          <w:color w:val="0000FF"/>
          <w:szCs w:val="24"/>
        </w:rPr>
        <w:t>F1150070</w:t>
      </w:r>
      <w:r w:rsidRPr="00DD3F00">
        <w:rPr>
          <w:rFonts w:eastAsia="標楷體" w:hint="eastAsia"/>
          <w:szCs w:val="24"/>
        </w:rPr>
        <w:t>。</w:t>
      </w:r>
    </w:p>
    <w:p w14:paraId="28DE677F" w14:textId="6D322978"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r w:rsidR="006211C4" w:rsidRPr="006211C4">
        <w:rPr>
          <w:rFonts w:ascii="標楷體" w:eastAsia="標楷體" w:hAnsi="標楷體" w:hint="eastAsia"/>
          <w:b/>
          <w:color w:val="0000FF"/>
          <w:szCs w:val="24"/>
        </w:rPr>
        <w:t>雲起樓等大樓-雨</w:t>
      </w:r>
      <w:proofErr w:type="gramStart"/>
      <w:r w:rsidR="006211C4" w:rsidRPr="006211C4">
        <w:rPr>
          <w:rFonts w:ascii="標楷體" w:eastAsia="標楷體" w:hAnsi="標楷體" w:hint="eastAsia"/>
          <w:b/>
          <w:color w:val="0000FF"/>
          <w:szCs w:val="24"/>
        </w:rPr>
        <w:t>遮鐵件</w:t>
      </w:r>
      <w:proofErr w:type="gramEnd"/>
      <w:r w:rsidR="006211C4" w:rsidRPr="006211C4">
        <w:rPr>
          <w:rFonts w:ascii="標楷體" w:eastAsia="標楷體" w:hAnsi="標楷體" w:hint="eastAsia"/>
          <w:b/>
          <w:color w:val="0000FF"/>
          <w:szCs w:val="24"/>
        </w:rPr>
        <w:t>工程</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1798B502"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EA3F5F">
        <w:rPr>
          <w:rFonts w:eastAsia="標楷體" w:hint="eastAsia"/>
          <w:b/>
          <w:color w:val="0000FF"/>
          <w:szCs w:val="24"/>
        </w:rPr>
        <w:t xml:space="preserve">     </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4F753891"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420439">
        <w:rPr>
          <w:rFonts w:ascii="標楷體" w:eastAsia="標楷體" w:hAnsi="標楷體" w:hint="eastAsia"/>
          <w:b/>
          <w:color w:val="0000FF"/>
          <w:szCs w:val="24"/>
        </w:rPr>
        <w:t>5</w:t>
      </w:r>
      <w:r w:rsidR="00F61064">
        <w:rPr>
          <w:rFonts w:ascii="標楷體" w:eastAsia="標楷體" w:hAnsi="標楷體" w:hint="eastAsia"/>
          <w:b/>
          <w:noProof/>
          <w:color w:val="0000FF"/>
          <w:szCs w:val="24"/>
        </w:rPr>
        <w:t>年1</w:t>
      </w:r>
      <w:r w:rsidR="00F61064">
        <w:rPr>
          <w:rFonts w:ascii="標楷體" w:eastAsia="標楷體" w:hAnsi="標楷體"/>
          <w:b/>
          <w:noProof/>
          <w:color w:val="0000FF"/>
          <w:szCs w:val="24"/>
        </w:rPr>
        <w:t>1</w:t>
      </w:r>
      <w:r w:rsidR="00AE4A72" w:rsidRPr="00D725B0">
        <w:rPr>
          <w:rFonts w:ascii="標楷體" w:eastAsia="標楷體" w:hAnsi="標楷體" w:hint="eastAsia"/>
          <w:b/>
          <w:noProof/>
          <w:color w:val="0000FF"/>
          <w:szCs w:val="24"/>
        </w:rPr>
        <w:t>月</w:t>
      </w:r>
      <w:r w:rsidR="00F61064">
        <w:rPr>
          <w:rFonts w:ascii="標楷體" w:eastAsia="標楷體" w:hAnsi="標楷體" w:hint="eastAsia"/>
          <w:b/>
          <w:noProof/>
          <w:color w:val="0000FF"/>
          <w:szCs w:val="24"/>
        </w:rPr>
        <w:t>3</w:t>
      </w:r>
      <w:r w:rsidR="00F61064">
        <w:rPr>
          <w:rFonts w:ascii="標楷體" w:eastAsia="標楷體" w:hAnsi="標楷體"/>
          <w:b/>
          <w:noProof/>
          <w:color w:val="0000FF"/>
          <w:szCs w:val="24"/>
        </w:rPr>
        <w:t>0</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687E5910" w:rsidR="002E30CC" w:rsidRPr="002E30CC" w:rsidRDefault="006211C4" w:rsidP="002E30CC">
      <w:pPr>
        <w:spacing w:line="300" w:lineRule="exact"/>
        <w:ind w:left="840" w:firstLine="11"/>
        <w:jc w:val="both"/>
        <w:rPr>
          <w:rFonts w:eastAsia="標楷體"/>
          <w:szCs w:val="24"/>
        </w:rPr>
      </w:pPr>
      <w:r>
        <w:rPr>
          <w:rFonts w:eastAsia="標楷體" w:hint="eastAsia"/>
          <w:szCs w:val="24"/>
        </w:rPr>
        <w:t>■</w:t>
      </w:r>
      <w:r w:rsidR="002E30CC" w:rsidRPr="002E30CC">
        <w:rPr>
          <w:rFonts w:eastAsia="標楷體" w:hint="eastAsia"/>
          <w:szCs w:val="24"/>
        </w:rPr>
        <w:t>與安裝財物有關之綜合保險。</w:t>
      </w:r>
      <w:r w:rsidR="002E30CC" w:rsidRPr="002E30CC">
        <w:rPr>
          <w:rFonts w:eastAsia="標楷體" w:hint="eastAsia"/>
          <w:szCs w:val="24"/>
        </w:rPr>
        <w:t>(</w:t>
      </w:r>
      <w:r w:rsidR="002E30CC" w:rsidRPr="002E30CC">
        <w:rPr>
          <w:rFonts w:eastAsia="標楷體" w:hint="eastAsia"/>
          <w:szCs w:val="24"/>
        </w:rPr>
        <w:t>如安裝工程綜合保險；附加第三人意外責任險、鄰近</w:t>
      </w:r>
      <w:r w:rsidR="002E30CC" w:rsidRPr="002E30CC">
        <w:rPr>
          <w:rFonts w:eastAsia="標楷體" w:hint="eastAsia"/>
          <w:szCs w:val="24"/>
        </w:rPr>
        <w:lastRenderedPageBreak/>
        <w:t>財物險、雇主意外責任險</w:t>
      </w:r>
      <w:r w:rsidR="002E30CC" w:rsidRPr="002E30CC">
        <w:rPr>
          <w:rFonts w:eastAsia="標楷體" w:hint="eastAsia"/>
          <w:szCs w:val="24"/>
        </w:rPr>
        <w:t>)</w:t>
      </w:r>
    </w:p>
    <w:p w14:paraId="4CFA898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43D841DF"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EA3F5F">
        <w:rPr>
          <w:rFonts w:eastAsia="標楷體" w:hint="eastAsia"/>
          <w:b/>
          <w:color w:val="0000FF"/>
          <w:szCs w:val="24"/>
        </w:rPr>
        <w:t xml:space="preserve">     </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41204150"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EA3F5F">
        <w:rPr>
          <w:rFonts w:eastAsia="標楷體" w:hint="eastAsia"/>
          <w:b/>
          <w:color w:val="0000FF"/>
          <w:szCs w:val="24"/>
        </w:rPr>
        <w:t xml:space="preserve">     </w:t>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lastRenderedPageBreak/>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672B304B"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第十三條  保固</w:t>
      </w:r>
      <w:r w:rsidR="00E2508E">
        <w:rPr>
          <w:rFonts w:ascii="標楷體" w:eastAsia="標楷體" w:hAnsi="標楷體" w:hint="eastAsia"/>
          <w:b/>
          <w:szCs w:val="24"/>
        </w:rPr>
        <w:t>與罰則</w:t>
      </w:r>
    </w:p>
    <w:p w14:paraId="7EE88B6D" w14:textId="310C8E83"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DA31ED">
        <w:rPr>
          <w:rFonts w:eastAsia="標楷體" w:hint="eastAsia"/>
          <w:szCs w:val="24"/>
        </w:rPr>
        <w:t>保固期：本履約標的自全部完成履約經驗收合格日之日起，由廠商</w:t>
      </w:r>
      <w:r w:rsidR="00B8714B" w:rsidRPr="00161A42">
        <w:rPr>
          <w:rFonts w:eastAsia="標楷體" w:hint="eastAsia"/>
          <w:b/>
          <w:color w:val="0000FF"/>
          <w:szCs w:val="24"/>
        </w:rPr>
        <w:t>保固</w:t>
      </w:r>
      <w:r w:rsidR="007B3528">
        <w:rPr>
          <w:rFonts w:eastAsia="標楷體" w:hint="eastAsia"/>
          <w:b/>
          <w:color w:val="0000FF"/>
          <w:szCs w:val="24"/>
        </w:rPr>
        <w:t>壹</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保固年限</w:instrText>
      </w:r>
      <w:r w:rsidR="00B41FAC">
        <w:rPr>
          <w:rFonts w:eastAsia="標楷體"/>
          <w:b/>
          <w:color w:val="0000FF"/>
          <w:szCs w:val="24"/>
        </w:rPr>
        <w:instrText xml:space="preserve"> </w:instrText>
      </w:r>
      <w:r w:rsidR="00B41FAC">
        <w:rPr>
          <w:rFonts w:eastAsia="標楷體"/>
          <w:b/>
          <w:color w:val="0000FF"/>
          <w:szCs w:val="24"/>
        </w:rPr>
        <w:fldChar w:fldCharType="end"/>
      </w:r>
      <w:r w:rsidR="00B8714B" w:rsidRPr="00161A42">
        <w:rPr>
          <w:rFonts w:eastAsia="標楷體" w:hint="eastAsia"/>
          <w:b/>
          <w:color w:val="0000FF"/>
          <w:szCs w:val="24"/>
        </w:rPr>
        <w:t>年</w:t>
      </w:r>
      <w:r w:rsidR="00B8714B" w:rsidRPr="00DA31ED">
        <w:rPr>
          <w:rFonts w:eastAsia="標楷體" w:hint="eastAsia"/>
          <w:szCs w:val="24"/>
        </w:rPr>
        <w:t>。</w:t>
      </w:r>
    </w:p>
    <w:p w14:paraId="3A39E12A"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DA31ED">
        <w:rPr>
          <w:rFonts w:eastAsia="標楷體" w:hint="eastAsia"/>
          <w:szCs w:val="24"/>
        </w:rPr>
        <w:t>本條所稱瑕疵，包括損裂、坍塌、損壞、功能或效益不符合契約規定等。但屬第</w:t>
      </w:r>
      <w:r w:rsidR="00301EFA" w:rsidRPr="00DA31ED">
        <w:rPr>
          <w:rFonts w:eastAsia="標楷體" w:hint="eastAsia"/>
          <w:szCs w:val="24"/>
        </w:rPr>
        <w:t>14</w:t>
      </w:r>
      <w:r w:rsidR="00301EFA" w:rsidRPr="00DA31ED">
        <w:rPr>
          <w:rFonts w:eastAsia="標楷體" w:hint="eastAsia"/>
          <w:szCs w:val="24"/>
        </w:rPr>
        <w:t>條第</w:t>
      </w:r>
      <w:r>
        <w:rPr>
          <w:rFonts w:eastAsia="標楷體" w:hint="eastAsia"/>
          <w:szCs w:val="24"/>
        </w:rPr>
        <w:t>5</w:t>
      </w:r>
      <w:r w:rsidR="00301EFA" w:rsidRPr="00DA31ED">
        <w:rPr>
          <w:rFonts w:eastAsia="標楷體" w:hint="eastAsia"/>
          <w:szCs w:val="24"/>
        </w:rPr>
        <w:t>款所載不可抗力或不可歸責於廠商之事由所致者，不在此限。</w:t>
      </w:r>
    </w:p>
    <w:p w14:paraId="597FD8C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DA31ED">
        <w:rPr>
          <w:rFonts w:eastAsia="標楷體" w:hint="eastAsia"/>
          <w:szCs w:val="24"/>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14:paraId="18AD3AC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DA31ED">
        <w:rPr>
          <w:rFonts w:eastAsia="標楷體" w:hint="eastAsia"/>
          <w:szCs w:val="24"/>
        </w:rPr>
        <w:t>保固期內，採購標的因可歸責於廠商之事由造成之瑕疵致全部無法使用時，該無法使用之期間不計入保固期；致部分採購標的無法使用者，該部分採購標的無法使用之期間不計入保固期，並由機關通知廠商。</w:t>
      </w:r>
    </w:p>
    <w:p w14:paraId="48B53D0F"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DA31ED">
        <w:rPr>
          <w:rFonts w:eastAsia="標楷體" w:hint="eastAsia"/>
          <w:szCs w:val="24"/>
        </w:rPr>
        <w:t>為釐清發生瑕疵之原因或其責任歸屬，機關得委託公正之第三人進行檢驗或調查工作，其結果如證明瑕疵係因可歸責於廠商之事由所致，廠商應負擔檢驗或調查工作所需之費用。</w:t>
      </w:r>
    </w:p>
    <w:p w14:paraId="6BF454F1"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瑕疵改正後</w:t>
      </w:r>
      <w:r w:rsidR="00301EFA" w:rsidRPr="00DA31ED">
        <w:rPr>
          <w:rFonts w:eastAsia="標楷體" w:hint="eastAsia"/>
          <w:szCs w:val="24"/>
        </w:rPr>
        <w:t>30</w:t>
      </w:r>
      <w:r w:rsidR="00301EFA" w:rsidRPr="00DA31ED">
        <w:rPr>
          <w:rFonts w:eastAsia="標楷體" w:hint="eastAsia"/>
          <w:szCs w:val="24"/>
        </w:rPr>
        <w:t>日內，如機關認為可能影響本履約標的任何部分之功能與效益者，得要求廠商依契約原訂測試程序進行測試。該瑕疵係因可歸責於廠商之事由所致者，廠商應負擔進行測試所需之費用。</w:t>
      </w:r>
    </w:p>
    <w:p w14:paraId="176BA25B"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301EFA" w:rsidRPr="00DA31ED">
        <w:rPr>
          <w:rFonts w:eastAsia="標楷體" w:hint="eastAsia"/>
          <w:szCs w:val="24"/>
        </w:rPr>
        <w:t>機關得於保固期間及期滿前，通知廠商派員會同勘查保固事項。</w:t>
      </w:r>
    </w:p>
    <w:p w14:paraId="174039D4" w14:textId="77777777" w:rsidR="00B8714B"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保固期滿且無待決事項後</w:t>
      </w:r>
      <w:r w:rsidR="00301EFA" w:rsidRPr="00DA31ED">
        <w:rPr>
          <w:rFonts w:eastAsia="標楷體" w:hint="eastAsia"/>
          <w:szCs w:val="24"/>
        </w:rPr>
        <w:t>30</w:t>
      </w:r>
      <w:r w:rsidR="00301EFA" w:rsidRPr="00DA31ED">
        <w:rPr>
          <w:rFonts w:eastAsia="標楷體" w:hint="eastAsia"/>
          <w:szCs w:val="24"/>
        </w:rPr>
        <w:t>日內，機關得應廠商要求簽發一份保固期滿通知書予廠</w:t>
      </w:r>
      <w:r w:rsidR="00301EFA" w:rsidRPr="00DA31ED">
        <w:rPr>
          <w:rFonts w:eastAsia="標楷體" w:hint="eastAsia"/>
          <w:szCs w:val="24"/>
        </w:rPr>
        <w:lastRenderedPageBreak/>
        <w:t>商，載明廠商完成保固責任之日期。</w:t>
      </w:r>
    </w:p>
    <w:p w14:paraId="15F73968" w14:textId="77777777" w:rsidR="00B832D4" w:rsidRDefault="00232758"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00B832D4" w:rsidRPr="00EE761F">
        <w:rPr>
          <w:rFonts w:eastAsia="標楷體" w:hint="eastAsia"/>
          <w:szCs w:val="24"/>
        </w:rPr>
        <w:t>（</w:t>
      </w:r>
      <w:r w:rsidR="00B832D4">
        <w:rPr>
          <w:rFonts w:eastAsia="標楷體" w:hint="eastAsia"/>
          <w:szCs w:val="24"/>
        </w:rPr>
        <w:t>九</w:t>
      </w:r>
      <w:r w:rsidR="00B832D4" w:rsidRPr="00EE761F">
        <w:rPr>
          <w:rFonts w:eastAsia="標楷體" w:hint="eastAsia"/>
          <w:szCs w:val="24"/>
        </w:rPr>
        <w:t>）</w:t>
      </w:r>
      <w:r w:rsidR="00B832D4" w:rsidRPr="00A013CF">
        <w:rPr>
          <w:rFonts w:eastAsia="標楷體"/>
          <w:szCs w:val="24"/>
        </w:rPr>
        <w:t>提供電話、郵件、傳真或客服等聯繫方式，接獲通知後，需於</w:t>
      </w:r>
      <w:r w:rsidR="00B832D4">
        <w:rPr>
          <w:rFonts w:eastAsia="標楷體"/>
          <w:szCs w:val="24"/>
        </w:rPr>
        <w:t>24</w:t>
      </w:r>
      <w:r w:rsidR="00B832D4">
        <w:rPr>
          <w:rFonts w:eastAsia="標楷體" w:hint="eastAsia"/>
          <w:szCs w:val="24"/>
        </w:rPr>
        <w:t>個</w:t>
      </w:r>
      <w:r w:rsidR="00B832D4" w:rsidRPr="00A013CF">
        <w:rPr>
          <w:rFonts w:eastAsia="標楷體"/>
          <w:szCs w:val="24"/>
        </w:rPr>
        <w:t>工作小時內回應</w:t>
      </w:r>
    </w:p>
    <w:p w14:paraId="486217E2" w14:textId="77777777" w:rsidR="00B832D4" w:rsidRDefault="00B832D4" w:rsidP="00B832D4">
      <w:pPr>
        <w:adjustRightInd/>
        <w:spacing w:line="360" w:lineRule="exact"/>
        <w:jc w:val="both"/>
        <w:textDirection w:val="lrTbV"/>
        <w:textAlignment w:val="auto"/>
        <w:rPr>
          <w:rFonts w:ascii="標楷體" w:eastAsia="標楷體"/>
        </w:rPr>
      </w:pPr>
      <w:r>
        <w:rPr>
          <w:rFonts w:eastAsia="標楷體" w:hint="eastAsia"/>
          <w:szCs w:val="24"/>
        </w:rPr>
        <w:t xml:space="preserve">       </w:t>
      </w:r>
      <w:r>
        <w:rPr>
          <w:rFonts w:eastAsia="標楷體" w:hint="eastAsia"/>
          <w:szCs w:val="24"/>
        </w:rPr>
        <w:t>修復</w:t>
      </w:r>
      <w:r w:rsidRPr="00A013CF">
        <w:rPr>
          <w:rFonts w:eastAsia="標楷體"/>
          <w:szCs w:val="24"/>
        </w:rPr>
        <w:t>，</w:t>
      </w:r>
      <w:r>
        <w:rPr>
          <w:rFonts w:ascii="標楷體" w:eastAsia="標楷體" w:hint="eastAsia"/>
        </w:rPr>
        <w:t>若無法修復，則需提供同級品供甲方使用至完成修復為止。</w:t>
      </w:r>
    </w:p>
    <w:p w14:paraId="763B0F6A"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EE761F">
        <w:rPr>
          <w:rFonts w:eastAsia="標楷體" w:hint="eastAsia"/>
          <w:szCs w:val="24"/>
        </w:rPr>
        <w:t>（</w:t>
      </w:r>
      <w:r>
        <w:rPr>
          <w:rFonts w:eastAsia="標楷體" w:hint="eastAsia"/>
          <w:szCs w:val="24"/>
        </w:rPr>
        <w:t>十</w:t>
      </w:r>
      <w:r w:rsidRPr="00EE761F">
        <w:rPr>
          <w:rFonts w:eastAsia="標楷體" w:hint="eastAsia"/>
          <w:szCs w:val="24"/>
        </w:rPr>
        <w:t>）</w:t>
      </w:r>
      <w:r w:rsidRPr="00A013CF">
        <w:rPr>
          <w:rFonts w:eastAsia="標楷體"/>
          <w:szCs w:val="24"/>
        </w:rPr>
        <w:t>如因可歸責於廠商之事由，廠商無法在本校提出問題後</w:t>
      </w:r>
      <w:r>
        <w:rPr>
          <w:rFonts w:eastAsia="標楷體"/>
          <w:szCs w:val="24"/>
        </w:rPr>
        <w:t>48</w:t>
      </w:r>
      <w:r w:rsidRPr="00A013CF">
        <w:rPr>
          <w:rFonts w:eastAsia="標楷體"/>
          <w:szCs w:val="24"/>
        </w:rPr>
        <w:t>個工作</w:t>
      </w:r>
      <w:r>
        <w:rPr>
          <w:rFonts w:eastAsia="標楷體" w:hint="eastAsia"/>
          <w:szCs w:val="24"/>
        </w:rPr>
        <w:t>小時</w:t>
      </w:r>
      <w:r w:rsidRPr="00A013CF">
        <w:rPr>
          <w:rFonts w:eastAsia="標楷體"/>
          <w:szCs w:val="24"/>
        </w:rPr>
        <w:t>內有效解決修</w:t>
      </w:r>
    </w:p>
    <w:p w14:paraId="52CB5F4D"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正，每逾一日按本案決標總價千分之一計罰；如發生不可抗力因素致</w:t>
      </w:r>
      <w:r>
        <w:rPr>
          <w:rFonts w:eastAsia="標楷體" w:hint="eastAsia"/>
          <w:szCs w:val="24"/>
        </w:rPr>
        <w:t>設備</w:t>
      </w:r>
      <w:r>
        <w:rPr>
          <w:rFonts w:eastAsia="標楷體" w:hint="eastAsia"/>
          <w:szCs w:val="24"/>
        </w:rPr>
        <w:t>/</w:t>
      </w:r>
      <w:r w:rsidRPr="00A013CF">
        <w:rPr>
          <w:rFonts w:eastAsia="標楷體"/>
          <w:szCs w:val="24"/>
        </w:rPr>
        <w:t>系統無法</w:t>
      </w:r>
    </w:p>
    <w:p w14:paraId="5F13E84F"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正常運作，廠商得使用本校提供備份資料進行還原。</w:t>
      </w:r>
    </w:p>
    <w:p w14:paraId="108C9C01" w14:textId="77777777"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第十四條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77777777"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第十五條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第十六條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t>契約原有項目，因機關要求契約變更，如變更之部分，其價格或履約條件改變，得就</w:t>
      </w:r>
      <w:r w:rsidR="008C79CA" w:rsidRPr="007072D4">
        <w:rPr>
          <w:rFonts w:eastAsia="標楷體" w:hint="eastAsia"/>
          <w:szCs w:val="24"/>
        </w:rPr>
        <w:lastRenderedPageBreak/>
        <w:t>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第十七條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lastRenderedPageBreak/>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第十八條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lastRenderedPageBreak/>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第十九條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w:t>
      </w:r>
      <w:r w:rsidR="008C79CA" w:rsidRPr="006E3584">
        <w:rPr>
          <w:rFonts w:eastAsia="標楷體" w:hint="eastAsia"/>
          <w:szCs w:val="24"/>
        </w:rPr>
        <w:lastRenderedPageBreak/>
        <w:t>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715D98D1" w14:textId="2EBC7BD1" w:rsidR="00E819AE" w:rsidRDefault="00E819AE" w:rsidP="00561363">
      <w:pPr>
        <w:textDirection w:val="lrTbV"/>
        <w:rPr>
          <w:rFonts w:eastAsia="標楷體"/>
          <w:sz w:val="36"/>
          <w:szCs w:val="36"/>
        </w:rPr>
      </w:pPr>
    </w:p>
    <w:p w14:paraId="0FE6DE5D" w14:textId="26ED5CAB" w:rsidR="00E819AE" w:rsidRDefault="00E819AE" w:rsidP="00561363">
      <w:pPr>
        <w:textDirection w:val="lrTbV"/>
        <w:rPr>
          <w:rFonts w:eastAsia="標楷體"/>
          <w:sz w:val="36"/>
          <w:szCs w:val="36"/>
        </w:rPr>
      </w:pPr>
    </w:p>
    <w:p w14:paraId="7B08DF83" w14:textId="1E73AB2A" w:rsidR="00E819AE" w:rsidRDefault="00E819AE" w:rsidP="00561363">
      <w:pPr>
        <w:textDirection w:val="lrTbV"/>
        <w:rPr>
          <w:rFonts w:eastAsia="標楷體"/>
          <w:sz w:val="36"/>
          <w:szCs w:val="36"/>
        </w:rPr>
      </w:pPr>
    </w:p>
    <w:p w14:paraId="567A266D" w14:textId="2720F7F8" w:rsidR="00E819AE" w:rsidRDefault="00E819AE" w:rsidP="00561363">
      <w:pPr>
        <w:textDirection w:val="lrTbV"/>
        <w:rPr>
          <w:rFonts w:eastAsia="標楷體"/>
          <w:sz w:val="36"/>
          <w:szCs w:val="36"/>
        </w:rPr>
      </w:pPr>
    </w:p>
    <w:p w14:paraId="36D5ACCD" w14:textId="3E5307CB" w:rsidR="00E819AE" w:rsidRDefault="00E819AE" w:rsidP="00561363">
      <w:pPr>
        <w:textDirection w:val="lrTbV"/>
        <w:rPr>
          <w:rFonts w:eastAsia="標楷體"/>
          <w:sz w:val="36"/>
          <w:szCs w:val="36"/>
        </w:rPr>
      </w:pPr>
    </w:p>
    <w:p w14:paraId="125ECFFD" w14:textId="5A5DDD33" w:rsidR="00E819AE" w:rsidRDefault="00E819AE" w:rsidP="00561363">
      <w:pPr>
        <w:textDirection w:val="lrTbV"/>
        <w:rPr>
          <w:rFonts w:eastAsia="標楷體"/>
          <w:sz w:val="36"/>
          <w:szCs w:val="36"/>
        </w:rPr>
      </w:pPr>
    </w:p>
    <w:p w14:paraId="5DFBC185" w14:textId="1E3BFCE9" w:rsidR="00E819AE" w:rsidRDefault="00E819AE" w:rsidP="00561363">
      <w:pPr>
        <w:textDirection w:val="lrTbV"/>
        <w:rPr>
          <w:rFonts w:eastAsia="標楷體"/>
          <w:sz w:val="36"/>
          <w:szCs w:val="36"/>
        </w:rPr>
      </w:pPr>
    </w:p>
    <w:p w14:paraId="7E623834" w14:textId="1913209F" w:rsidR="00E819AE" w:rsidRDefault="00E819AE" w:rsidP="00561363">
      <w:pPr>
        <w:textDirection w:val="lrTbV"/>
        <w:rPr>
          <w:rFonts w:eastAsia="標楷體"/>
          <w:sz w:val="36"/>
          <w:szCs w:val="36"/>
        </w:rPr>
      </w:pPr>
    </w:p>
    <w:p w14:paraId="0DD745D0" w14:textId="169DEC12"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10"/>
          <w:footerReference w:type="default" r:id="rId11"/>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0F6C0319"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7B3528">
        <w:rPr>
          <w:rFonts w:eastAsia="標楷體" w:hint="eastAsia"/>
          <w:sz w:val="36"/>
          <w:szCs w:val="36"/>
        </w:rPr>
        <w:t>林名芳</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07435AC4" w14:textId="77777777" w:rsidR="00203DBC" w:rsidRPr="007838DB" w:rsidRDefault="00203DBC" w:rsidP="00203DBC">
      <w:pPr>
        <w:ind w:left="964" w:hanging="680"/>
        <w:textDirection w:val="lrTbV"/>
        <w:rPr>
          <w:rFonts w:eastAsia="標楷體"/>
          <w:sz w:val="36"/>
          <w:szCs w:val="36"/>
        </w:rPr>
      </w:pPr>
    </w:p>
    <w:p w14:paraId="3DFDBB63" w14:textId="16A1FB90" w:rsidR="00203DBC" w:rsidRPr="007838DB" w:rsidRDefault="00203DBC" w:rsidP="00203DBC">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sidR="00EA3F5F">
        <w:rPr>
          <w:rFonts w:eastAsia="標楷體" w:hint="eastAsia"/>
          <w:sz w:val="36"/>
          <w:szCs w:val="36"/>
        </w:rPr>
        <w:t xml:space="preserve"> </w:t>
      </w:r>
    </w:p>
    <w:p w14:paraId="4A0AA8EB" w14:textId="30BC717E" w:rsidR="00203DBC" w:rsidRDefault="00203DBC" w:rsidP="00203DBC">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sidR="00EA3F5F">
        <w:rPr>
          <w:rFonts w:eastAsia="標楷體" w:hint="eastAsia"/>
          <w:sz w:val="36"/>
          <w:szCs w:val="36"/>
        </w:rPr>
        <w:t xml:space="preserve"> </w:t>
      </w:r>
    </w:p>
    <w:p w14:paraId="15FF250D" w14:textId="5AA1854E" w:rsidR="00203DBC" w:rsidRPr="007838DB" w:rsidRDefault="00203DBC" w:rsidP="00203DBC">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EA3F5F">
        <w:rPr>
          <w:rFonts w:eastAsia="標楷體" w:hint="eastAsia"/>
          <w:sz w:val="36"/>
          <w:szCs w:val="36"/>
        </w:rPr>
        <w:t xml:space="preserve"> </w:t>
      </w:r>
    </w:p>
    <w:p w14:paraId="783D29DA" w14:textId="3CB82549" w:rsidR="00203DBC" w:rsidRPr="007838DB" w:rsidRDefault="00203DBC" w:rsidP="00203DBC">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w:t>
      </w:r>
      <w:r w:rsidR="00EA3F5F">
        <w:rPr>
          <w:rFonts w:eastAsia="標楷體" w:hint="eastAsia"/>
          <w:sz w:val="36"/>
          <w:szCs w:val="36"/>
        </w:rPr>
        <w:t xml:space="preserve"> </w:t>
      </w:r>
    </w:p>
    <w:p w14:paraId="5D7B90FF" w14:textId="33650F4B" w:rsidR="00203DBC" w:rsidRPr="007838DB" w:rsidRDefault="00203DBC" w:rsidP="00203DBC">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00EA3F5F">
        <w:rPr>
          <w:rFonts w:eastAsia="標楷體" w:hint="eastAsia"/>
          <w:sz w:val="36"/>
          <w:szCs w:val="36"/>
        </w:rPr>
        <w:t xml:space="preserve"> </w:t>
      </w:r>
      <w:bookmarkStart w:id="0" w:name="_GoBack"/>
      <w:bookmarkEnd w:id="0"/>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222CE9FB"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6211C4">
        <w:rPr>
          <w:rFonts w:eastAsia="標楷體" w:hint="eastAsia"/>
          <w:sz w:val="40"/>
          <w:szCs w:val="40"/>
        </w:rPr>
        <w:t xml:space="preserve">   </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6211C4">
        <w:rPr>
          <w:rFonts w:ascii="標楷體" w:eastAsia="標楷體" w:hAnsi="標楷體" w:hint="eastAsia"/>
          <w:b/>
          <w:color w:val="0000FF"/>
          <w:szCs w:val="24"/>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2"/>
      <w:footerReference w:type="default" r:id="rId13"/>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09F5F" w14:textId="77777777" w:rsidR="00DE7693" w:rsidRDefault="00DE7693">
      <w:r>
        <w:separator/>
      </w:r>
    </w:p>
  </w:endnote>
  <w:endnote w:type="continuationSeparator" w:id="0">
    <w:p w14:paraId="02EAA8F3" w14:textId="77777777" w:rsidR="00DE7693" w:rsidRDefault="00DE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Calibri"/>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charset w:val="88"/>
    <w:family w:val="script"/>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A8552" w14:textId="1BC7483C"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7B3528">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470E6" w14:textId="77777777" w:rsidR="00DE7693" w:rsidRDefault="00DE7693">
      <w:r>
        <w:separator/>
      </w:r>
    </w:p>
  </w:footnote>
  <w:footnote w:type="continuationSeparator" w:id="0">
    <w:p w14:paraId="7429AFBC" w14:textId="77777777" w:rsidR="00DE7693" w:rsidRDefault="00DE7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3DBC"/>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40F70"/>
    <w:rsid w:val="00354136"/>
    <w:rsid w:val="0035426F"/>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11C4"/>
    <w:rsid w:val="00627970"/>
    <w:rsid w:val="00633328"/>
    <w:rsid w:val="00657B71"/>
    <w:rsid w:val="0066384B"/>
    <w:rsid w:val="0067160E"/>
    <w:rsid w:val="00676F59"/>
    <w:rsid w:val="0068407D"/>
    <w:rsid w:val="006C1762"/>
    <w:rsid w:val="006C2B8F"/>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352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3771"/>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1C39"/>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D3F00"/>
    <w:rsid w:val="00DD6A4F"/>
    <w:rsid w:val="00DD6C8C"/>
    <w:rsid w:val="00DE44EA"/>
    <w:rsid w:val="00DE7693"/>
    <w:rsid w:val="00DF7AA1"/>
    <w:rsid w:val="00E20331"/>
    <w:rsid w:val="00E2508E"/>
    <w:rsid w:val="00E32183"/>
    <w:rsid w:val="00E32A01"/>
    <w:rsid w:val="00E36BF9"/>
    <w:rsid w:val="00E42ABB"/>
    <w:rsid w:val="00E51B49"/>
    <w:rsid w:val="00E61995"/>
    <w:rsid w:val="00E62E56"/>
    <w:rsid w:val="00E65FA7"/>
    <w:rsid w:val="00E819AE"/>
    <w:rsid w:val="00EA3F5F"/>
    <w:rsid w:val="00EA6CB2"/>
    <w:rsid w:val="00EA7720"/>
    <w:rsid w:val="00ED1954"/>
    <w:rsid w:val="00ED60A2"/>
    <w:rsid w:val="00EE6AFB"/>
    <w:rsid w:val="00EE761F"/>
    <w:rsid w:val="00EF435A"/>
    <w:rsid w:val="00F02042"/>
    <w:rsid w:val="00F03490"/>
    <w:rsid w:val="00F105FD"/>
    <w:rsid w:val="00F1630B"/>
    <w:rsid w:val="00F37D00"/>
    <w:rsid w:val="00F41113"/>
    <w:rsid w:val="00F466D2"/>
    <w:rsid w:val="00F55FDF"/>
    <w:rsid w:val="00F61064"/>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F3060-7F63-4F32-AA45-9F4EB004C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17</Pages>
  <Words>2821</Words>
  <Characters>16086</Characters>
  <Application>Microsoft Office Word</Application>
  <DocSecurity>0</DocSecurity>
  <Lines>134</Lines>
  <Paragraphs>37</Paragraphs>
  <ScaleCrop>false</ScaleCrop>
  <Company>PCC</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28</cp:revision>
  <cp:lastPrinted>2026-09-24T03:01:00Z</cp:lastPrinted>
  <dcterms:created xsi:type="dcterms:W3CDTF">2025-05-22T08:11:00Z</dcterms:created>
  <dcterms:modified xsi:type="dcterms:W3CDTF">2026-09-24T10:54:00Z</dcterms:modified>
  <cp:category>I30</cp:category>
</cp:coreProperties>
</file>