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38D8E" w14:textId="77777777" w:rsidR="000E64E6" w:rsidRDefault="000E64E6">
      <w:pPr>
        <w:jc w:val="center"/>
        <w:rPr>
          <w:rFonts w:eastAsia="標楷體"/>
          <w:b/>
          <w:bCs/>
          <w:sz w:val="40"/>
        </w:rPr>
      </w:pPr>
      <w:r>
        <w:rPr>
          <w:rFonts w:eastAsia="標楷體" w:hint="eastAsia"/>
          <w:b/>
          <w:bCs/>
          <w:sz w:val="40"/>
        </w:rPr>
        <w:t>投標標價清單</w:t>
      </w:r>
    </w:p>
    <w:p w14:paraId="1A7A539C" w14:textId="77777777" w:rsidR="000E64E6" w:rsidRDefault="000E64E6">
      <w:pPr>
        <w:snapToGrid w:val="0"/>
        <w:spacing w:line="240" w:lineRule="atLeast"/>
        <w:jc w:val="both"/>
        <w:rPr>
          <w:rFonts w:eastAsia="標楷體"/>
        </w:rPr>
      </w:pPr>
      <w:r>
        <w:rPr>
          <w:rFonts w:eastAsia="標楷體" w:hint="eastAsia"/>
        </w:rPr>
        <w:t>一、本清單由投標廠商填寫後投標，廠商可自行</w:t>
      </w:r>
      <w:proofErr w:type="gramStart"/>
      <w:r>
        <w:rPr>
          <w:rFonts w:eastAsia="標楷體" w:hint="eastAsia"/>
        </w:rPr>
        <w:t>影印加頁填寫</w:t>
      </w:r>
      <w:proofErr w:type="gramEnd"/>
      <w:r>
        <w:rPr>
          <w:rFonts w:eastAsia="標楷體" w:hint="eastAsia"/>
        </w:rPr>
        <w:t>。</w:t>
      </w:r>
    </w:p>
    <w:p w14:paraId="61E64509" w14:textId="77777777" w:rsidR="000E64E6" w:rsidRDefault="000E64E6">
      <w:pPr>
        <w:snapToGrid w:val="0"/>
        <w:spacing w:line="240" w:lineRule="atLeast"/>
        <w:jc w:val="both"/>
        <w:rPr>
          <w:rFonts w:eastAsia="標楷體"/>
        </w:rPr>
      </w:pPr>
      <w:r>
        <w:rPr>
          <w:rFonts w:eastAsia="標楷體" w:hint="eastAsia"/>
        </w:rPr>
        <w:t>二、本清單填寫後應加蓋廠商及負責人印章。</w:t>
      </w:r>
    </w:p>
    <w:p w14:paraId="59F36167" w14:textId="77777777" w:rsidR="000E64E6" w:rsidRDefault="000E64E6">
      <w:pPr>
        <w:snapToGrid w:val="0"/>
        <w:spacing w:afterLines="50" w:after="180" w:line="240" w:lineRule="atLeast"/>
        <w:jc w:val="both"/>
        <w:rPr>
          <w:rFonts w:eastAsia="標楷體"/>
        </w:rPr>
      </w:pPr>
      <w:r>
        <w:rPr>
          <w:rFonts w:eastAsia="標楷體" w:hint="eastAsia"/>
        </w:rPr>
        <w:t>三、所報價格應含營業稅。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4471"/>
        <w:gridCol w:w="716"/>
        <w:gridCol w:w="1966"/>
        <w:gridCol w:w="1966"/>
      </w:tblGrid>
      <w:tr w:rsidR="00516662" w14:paraId="091F34FD" w14:textId="77777777" w:rsidTr="00516662">
        <w:tc>
          <w:tcPr>
            <w:tcW w:w="566" w:type="dxa"/>
          </w:tcPr>
          <w:p w14:paraId="68ECA546" w14:textId="77777777" w:rsidR="00516662" w:rsidRDefault="00516662">
            <w:pPr>
              <w:spacing w:beforeLines="50" w:before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項目</w:t>
            </w:r>
          </w:p>
        </w:tc>
        <w:tc>
          <w:tcPr>
            <w:tcW w:w="4471" w:type="dxa"/>
          </w:tcPr>
          <w:p w14:paraId="417F1ED6" w14:textId="7B6E0BF7" w:rsidR="00516662" w:rsidRDefault="00516662" w:rsidP="00516662">
            <w:pPr>
              <w:spacing w:beforeLines="50" w:before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標的名稱、規格及型號</w:t>
            </w:r>
          </w:p>
        </w:tc>
        <w:tc>
          <w:tcPr>
            <w:tcW w:w="716" w:type="dxa"/>
          </w:tcPr>
          <w:p w14:paraId="44CEC358" w14:textId="77777777" w:rsidR="00516662" w:rsidRDefault="00516662">
            <w:pPr>
              <w:spacing w:beforeLines="50" w:before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數量</w:t>
            </w:r>
          </w:p>
        </w:tc>
        <w:tc>
          <w:tcPr>
            <w:tcW w:w="1966" w:type="dxa"/>
          </w:tcPr>
          <w:p w14:paraId="4B28EB5F" w14:textId="77777777" w:rsidR="00516662" w:rsidRDefault="00516662">
            <w:pPr>
              <w:spacing w:beforeLines="50" w:before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單價</w:t>
            </w:r>
          </w:p>
        </w:tc>
        <w:tc>
          <w:tcPr>
            <w:tcW w:w="1966" w:type="dxa"/>
          </w:tcPr>
          <w:p w14:paraId="7BDA84A2" w14:textId="77777777" w:rsidR="00516662" w:rsidRDefault="00516662">
            <w:pPr>
              <w:spacing w:beforeLines="50" w:before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本項總價</w:t>
            </w:r>
          </w:p>
        </w:tc>
      </w:tr>
      <w:tr w:rsidR="000E64E6" w14:paraId="0FDDC63C" w14:textId="77777777" w:rsidTr="00516662">
        <w:trPr>
          <w:trHeight w:val="722"/>
        </w:trPr>
        <w:tc>
          <w:tcPr>
            <w:tcW w:w="566" w:type="dxa"/>
          </w:tcPr>
          <w:p w14:paraId="0D408463" w14:textId="77777777" w:rsidR="000E64E6" w:rsidRDefault="000E64E6" w:rsidP="009B4EB5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9119" w:type="dxa"/>
            <w:gridSpan w:val="4"/>
            <w:vAlign w:val="center"/>
          </w:tcPr>
          <w:p w14:paraId="7F237F76" w14:textId="42C31D1A" w:rsidR="000E64E6" w:rsidRDefault="000E64E6">
            <w:pPr>
              <w:spacing w:beforeLines="50" w:before="180" w:afterLines="50" w:after="180"/>
              <w:jc w:val="both"/>
              <w:rPr>
                <w:rFonts w:eastAsia="標楷體"/>
              </w:rPr>
            </w:pPr>
            <w:r w:rsidRPr="00B37B35">
              <w:rPr>
                <w:rFonts w:ascii="細明體" w:eastAsia="細明體" w:hAnsi="細明體" w:hint="eastAsia"/>
                <w:b/>
                <w:noProof/>
                <w:u w:val="single"/>
              </w:rPr>
              <w:t>11</w:t>
            </w:r>
            <w:r w:rsidR="007741F7">
              <w:rPr>
                <w:rFonts w:ascii="細明體" w:eastAsia="細明體" w:hAnsi="細明體" w:hint="eastAsia"/>
                <w:b/>
                <w:noProof/>
                <w:u w:val="single"/>
              </w:rPr>
              <w:t>5</w:t>
            </w:r>
            <w:bookmarkStart w:id="0" w:name="_GoBack"/>
            <w:bookmarkEnd w:id="0"/>
            <w:r w:rsidRPr="00B37B35">
              <w:rPr>
                <w:rFonts w:ascii="細明體" w:eastAsia="細明體" w:hAnsi="細明體" w:hint="eastAsia"/>
                <w:b/>
                <w:noProof/>
                <w:u w:val="single"/>
              </w:rPr>
              <w:t>學年校園火災保險</w:t>
            </w:r>
            <w:r w:rsidRPr="007C15CC">
              <w:rPr>
                <w:rFonts w:eastAsia="標楷體" w:hint="eastAsia"/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516662" w14:paraId="2D5DFD30" w14:textId="77777777" w:rsidTr="004A1125">
        <w:tc>
          <w:tcPr>
            <w:tcW w:w="566" w:type="dxa"/>
          </w:tcPr>
          <w:p w14:paraId="4A0AA2B8" w14:textId="77777777" w:rsidR="00516662" w:rsidRDefault="00516662" w:rsidP="009B4EB5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-1</w:t>
            </w:r>
          </w:p>
        </w:tc>
        <w:tc>
          <w:tcPr>
            <w:tcW w:w="4471" w:type="dxa"/>
            <w:vAlign w:val="center"/>
          </w:tcPr>
          <w:p w14:paraId="53A34FCE" w14:textId="5903044D" w:rsidR="00516662" w:rsidRPr="009B4EB5" w:rsidRDefault="00516662">
            <w:pPr>
              <w:spacing w:beforeLines="50" w:before="180" w:afterLines="50" w:after="180"/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  <w:b/>
              </w:rPr>
              <w:t>校本部商業火災保險</w:t>
            </w:r>
          </w:p>
        </w:tc>
        <w:tc>
          <w:tcPr>
            <w:tcW w:w="716" w:type="dxa"/>
          </w:tcPr>
          <w:p w14:paraId="3B39714C" w14:textId="77777777" w:rsidR="00516662" w:rsidRDefault="00516662" w:rsidP="009B4EB5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  <w:tc>
          <w:tcPr>
            <w:tcW w:w="1966" w:type="dxa"/>
          </w:tcPr>
          <w:p w14:paraId="25BC33D2" w14:textId="77777777" w:rsidR="00516662" w:rsidRDefault="00516662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  <w:tc>
          <w:tcPr>
            <w:tcW w:w="1966" w:type="dxa"/>
          </w:tcPr>
          <w:p w14:paraId="401CD682" w14:textId="77777777" w:rsidR="00516662" w:rsidRDefault="00516662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</w:tr>
      <w:tr w:rsidR="00516662" w14:paraId="2C720904" w14:textId="77777777" w:rsidTr="007E5750">
        <w:tc>
          <w:tcPr>
            <w:tcW w:w="566" w:type="dxa"/>
          </w:tcPr>
          <w:p w14:paraId="09C6EA9D" w14:textId="77777777" w:rsidR="00516662" w:rsidRDefault="00516662" w:rsidP="009B4EB5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-2</w:t>
            </w:r>
          </w:p>
        </w:tc>
        <w:tc>
          <w:tcPr>
            <w:tcW w:w="4471" w:type="dxa"/>
            <w:vAlign w:val="center"/>
          </w:tcPr>
          <w:p w14:paraId="77E067B9" w14:textId="5644750D" w:rsidR="00516662" w:rsidRPr="009B4EB5" w:rsidRDefault="00516662" w:rsidP="009B4EB5">
            <w:pPr>
              <w:spacing w:beforeLines="50" w:before="180" w:afterLines="50" w:after="180"/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  <w:b/>
              </w:rPr>
              <w:t>林美</w:t>
            </w:r>
            <w:proofErr w:type="gramStart"/>
            <w:r>
              <w:rPr>
                <w:rFonts w:ascii="標楷體" w:eastAsia="標楷體" w:hint="eastAsia"/>
                <w:b/>
              </w:rPr>
              <w:t>寮</w:t>
            </w:r>
            <w:proofErr w:type="gramEnd"/>
            <w:r>
              <w:rPr>
                <w:rFonts w:ascii="標楷體" w:eastAsia="標楷體" w:hint="eastAsia"/>
                <w:b/>
              </w:rPr>
              <w:t>宿舍住宅火災保險</w:t>
            </w:r>
          </w:p>
        </w:tc>
        <w:tc>
          <w:tcPr>
            <w:tcW w:w="716" w:type="dxa"/>
          </w:tcPr>
          <w:p w14:paraId="76F80ED4" w14:textId="77777777" w:rsidR="00516662" w:rsidRDefault="00516662" w:rsidP="009B4EB5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  <w:tc>
          <w:tcPr>
            <w:tcW w:w="1966" w:type="dxa"/>
          </w:tcPr>
          <w:p w14:paraId="255DC724" w14:textId="77777777" w:rsidR="00516662" w:rsidRDefault="00516662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  <w:tc>
          <w:tcPr>
            <w:tcW w:w="1966" w:type="dxa"/>
          </w:tcPr>
          <w:p w14:paraId="19AD67C1" w14:textId="77777777" w:rsidR="00516662" w:rsidRDefault="00516662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</w:tr>
      <w:tr w:rsidR="00516662" w14:paraId="02C67569" w14:textId="77777777" w:rsidTr="003C1793">
        <w:tc>
          <w:tcPr>
            <w:tcW w:w="566" w:type="dxa"/>
          </w:tcPr>
          <w:p w14:paraId="2DD0B73F" w14:textId="77777777" w:rsidR="00516662" w:rsidRDefault="00516662" w:rsidP="009B4EB5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-3</w:t>
            </w:r>
          </w:p>
        </w:tc>
        <w:tc>
          <w:tcPr>
            <w:tcW w:w="4471" w:type="dxa"/>
            <w:vAlign w:val="center"/>
          </w:tcPr>
          <w:p w14:paraId="55DFD44A" w14:textId="20937557" w:rsidR="00516662" w:rsidRPr="009B4EB5" w:rsidRDefault="00516662" w:rsidP="009B4EB5">
            <w:pPr>
              <w:spacing w:beforeLines="50" w:before="180" w:afterLines="50" w:after="180"/>
              <w:jc w:val="both"/>
              <w:rPr>
                <w:rFonts w:eastAsia="標楷體"/>
              </w:rPr>
            </w:pPr>
            <w:r>
              <w:rPr>
                <w:rFonts w:ascii="標楷體" w:eastAsia="標楷體" w:hint="eastAsia"/>
                <w:b/>
              </w:rPr>
              <w:t>蘭苑宿舍住宅火災保險</w:t>
            </w:r>
          </w:p>
        </w:tc>
        <w:tc>
          <w:tcPr>
            <w:tcW w:w="716" w:type="dxa"/>
          </w:tcPr>
          <w:p w14:paraId="06E00A3B" w14:textId="77777777" w:rsidR="00516662" w:rsidRDefault="00516662" w:rsidP="009B4EB5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  <w:tc>
          <w:tcPr>
            <w:tcW w:w="1966" w:type="dxa"/>
          </w:tcPr>
          <w:p w14:paraId="5BF529C3" w14:textId="77777777" w:rsidR="00516662" w:rsidRDefault="00516662" w:rsidP="009B4EB5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  <w:tc>
          <w:tcPr>
            <w:tcW w:w="1966" w:type="dxa"/>
          </w:tcPr>
          <w:p w14:paraId="674FFDBF" w14:textId="77777777" w:rsidR="00516662" w:rsidRDefault="00516662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</w:tr>
      <w:tr w:rsidR="00516662" w14:paraId="361554C3" w14:textId="77777777" w:rsidTr="0031312B">
        <w:tc>
          <w:tcPr>
            <w:tcW w:w="566" w:type="dxa"/>
          </w:tcPr>
          <w:p w14:paraId="1292FBA3" w14:textId="77777777" w:rsidR="00516662" w:rsidRDefault="00516662" w:rsidP="009B4EB5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  <w:tc>
          <w:tcPr>
            <w:tcW w:w="4471" w:type="dxa"/>
          </w:tcPr>
          <w:p w14:paraId="5AE8C1A5" w14:textId="77777777" w:rsidR="00516662" w:rsidRPr="009B4EB5" w:rsidRDefault="00516662" w:rsidP="009B4EB5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  <w:tc>
          <w:tcPr>
            <w:tcW w:w="716" w:type="dxa"/>
          </w:tcPr>
          <w:p w14:paraId="2E59ACD0" w14:textId="77777777" w:rsidR="00516662" w:rsidRDefault="00516662" w:rsidP="009B4EB5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</w:p>
        </w:tc>
        <w:tc>
          <w:tcPr>
            <w:tcW w:w="1966" w:type="dxa"/>
          </w:tcPr>
          <w:p w14:paraId="4147612F" w14:textId="77777777" w:rsidR="00516662" w:rsidRDefault="00516662" w:rsidP="009B4EB5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  <w:tc>
          <w:tcPr>
            <w:tcW w:w="1966" w:type="dxa"/>
          </w:tcPr>
          <w:p w14:paraId="6A6815B3" w14:textId="77777777" w:rsidR="00516662" w:rsidRDefault="00516662">
            <w:pPr>
              <w:spacing w:beforeLines="50" w:before="180" w:afterLines="50" w:after="180"/>
              <w:jc w:val="both"/>
              <w:rPr>
                <w:rFonts w:eastAsia="標楷體"/>
              </w:rPr>
            </w:pPr>
          </w:p>
        </w:tc>
      </w:tr>
      <w:tr w:rsidR="000E64E6" w14:paraId="16FBA41F" w14:textId="77777777" w:rsidTr="00516662">
        <w:trPr>
          <w:cantSplit/>
          <w:trHeight w:val="708"/>
        </w:trPr>
        <w:tc>
          <w:tcPr>
            <w:tcW w:w="9685" w:type="dxa"/>
            <w:gridSpan w:val="5"/>
          </w:tcPr>
          <w:p w14:paraId="6B61836C" w14:textId="77777777" w:rsidR="000E64E6" w:rsidRDefault="000E64E6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總標價新台幣</w:t>
            </w:r>
            <w:r>
              <w:rPr>
                <w:rFonts w:eastAsia="標楷體" w:hint="eastAsia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佰</w:t>
            </w:r>
            <w:r>
              <w:rPr>
                <w:rFonts w:eastAsia="標楷體" w:hint="eastAsia"/>
                <w:sz w:val="28"/>
              </w:rPr>
              <w:t xml:space="preserve">     </w:t>
            </w:r>
            <w:r>
              <w:rPr>
                <w:rFonts w:eastAsia="標楷體" w:hint="eastAsia"/>
                <w:sz w:val="28"/>
              </w:rPr>
              <w:t>拾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萬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仟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佰</w:t>
            </w:r>
            <w:r>
              <w:rPr>
                <w:rFonts w:eastAsia="標楷體" w:hint="eastAsia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拾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 w:hint="eastAsia"/>
                <w:sz w:val="28"/>
              </w:rPr>
              <w:t>元整。</w:t>
            </w:r>
          </w:p>
        </w:tc>
      </w:tr>
      <w:tr w:rsidR="000E64E6" w14:paraId="522E88CF" w14:textId="77777777" w:rsidTr="00516662">
        <w:trPr>
          <w:cantSplit/>
          <w:trHeight w:val="1277"/>
        </w:trPr>
        <w:tc>
          <w:tcPr>
            <w:tcW w:w="9685" w:type="dxa"/>
            <w:gridSpan w:val="5"/>
            <w:tcBorders>
              <w:bottom w:val="single" w:sz="4" w:space="0" w:color="auto"/>
            </w:tcBorders>
          </w:tcPr>
          <w:p w14:paraId="4ED403AA" w14:textId="77777777" w:rsidR="000E64E6" w:rsidRDefault="000E64E6">
            <w:pPr>
              <w:jc w:val="both"/>
              <w:rPr>
                <w:rFonts w:eastAsia="標楷體"/>
                <w:sz w:val="28"/>
              </w:rPr>
            </w:pPr>
            <w:r w:rsidRPr="009B4EB5">
              <w:rPr>
                <w:rFonts w:eastAsia="標楷體" w:hint="eastAsia"/>
                <w:spacing w:val="35"/>
                <w:kern w:val="0"/>
                <w:sz w:val="28"/>
                <w:fitText w:val="1680" w:id="1265787138"/>
              </w:rPr>
              <w:t>投標廠商</w:t>
            </w:r>
            <w:r w:rsidRPr="009B4EB5">
              <w:rPr>
                <w:rFonts w:eastAsia="標楷體" w:hint="eastAsia"/>
                <w:kern w:val="0"/>
                <w:sz w:val="28"/>
                <w:fitText w:val="1680" w:id="1265787138"/>
              </w:rPr>
              <w:t>：</w:t>
            </w:r>
          </w:p>
          <w:p w14:paraId="369D78C2" w14:textId="77777777" w:rsidR="000E64E6" w:rsidRDefault="000E64E6">
            <w:pPr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負責人姓名：</w:t>
            </w:r>
          </w:p>
        </w:tc>
      </w:tr>
    </w:tbl>
    <w:p w14:paraId="5E436156" w14:textId="77777777" w:rsidR="000E64E6" w:rsidRDefault="000E64E6" w:rsidP="008B7477">
      <w:pPr>
        <w:spacing w:beforeLines="50" w:before="180" w:afterLines="50" w:after="180" w:line="360" w:lineRule="auto"/>
        <w:jc w:val="both"/>
        <w:rPr>
          <w:rFonts w:eastAsia="標楷體"/>
        </w:rPr>
      </w:pPr>
      <w:r>
        <w:rPr>
          <w:rFonts w:eastAsia="標楷體" w:hint="eastAsia"/>
        </w:rPr>
        <w:t>開標結果各廠商標價均超過底價時依下列規定辦理：</w:t>
      </w:r>
    </w:p>
    <w:p w14:paraId="59FA0EE9" w14:textId="77777777" w:rsidR="000E64E6" w:rsidRDefault="000E64E6" w:rsidP="008920EF">
      <w:pPr>
        <w:spacing w:beforeLines="50" w:before="180" w:afterLines="50" w:after="180" w:line="0" w:lineRule="atLeast"/>
        <w:jc w:val="both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 w:hint="eastAsia"/>
        </w:rPr>
        <w:t>1</w:t>
      </w:r>
      <w:r>
        <w:rPr>
          <w:rFonts w:eastAsia="標楷體" w:hint="eastAsia"/>
        </w:rPr>
        <w:t>）最低標優先減價一次之標價（若在核定底價以下，宣布得標）。</w:t>
      </w:r>
    </w:p>
    <w:p w14:paraId="691AE559" w14:textId="77777777" w:rsidR="000E64E6" w:rsidRDefault="000E64E6" w:rsidP="008920EF">
      <w:pPr>
        <w:spacing w:beforeLines="100" w:before="360" w:afterLines="100" w:after="360" w:line="0" w:lineRule="atLeast"/>
        <w:jc w:val="both"/>
        <w:rPr>
          <w:rFonts w:eastAsia="標楷體"/>
        </w:rPr>
      </w:pP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新台幣</w:t>
      </w:r>
      <w:r>
        <w:rPr>
          <w:rFonts w:eastAsia="標楷體" w:hint="eastAsia"/>
        </w:rPr>
        <w:t xml:space="preserve">      </w:t>
      </w:r>
      <w:r w:rsidRPr="00860758">
        <w:rPr>
          <w:rFonts w:eastAsia="標楷體" w:hint="eastAsia"/>
        </w:rPr>
        <w:t>佰</w:t>
      </w:r>
      <w:r w:rsidRPr="00860758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</w:t>
      </w:r>
      <w:r w:rsidRPr="00860758">
        <w:rPr>
          <w:rFonts w:eastAsia="標楷體" w:hint="eastAsia"/>
        </w:rPr>
        <w:t xml:space="preserve">  </w:t>
      </w:r>
      <w:r w:rsidRPr="00860758">
        <w:rPr>
          <w:rFonts w:eastAsia="標楷體" w:hint="eastAsia"/>
        </w:rPr>
        <w:t>拾</w:t>
      </w:r>
      <w:r w:rsidRPr="00860758">
        <w:rPr>
          <w:rFonts w:eastAsia="標楷體" w:hint="eastAsia"/>
        </w:rPr>
        <w:t xml:space="preserve">   </w:t>
      </w:r>
      <w:r>
        <w:rPr>
          <w:rFonts w:eastAsia="標楷體" w:hint="eastAsia"/>
        </w:rPr>
        <w:t xml:space="preserve"> </w:t>
      </w:r>
      <w:r w:rsidRPr="00860758">
        <w:rPr>
          <w:rFonts w:eastAsia="標楷體" w:hint="eastAsia"/>
        </w:rPr>
        <w:t>萬</w:t>
      </w:r>
      <w:r w:rsidRPr="00860758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</w:t>
      </w:r>
      <w:r w:rsidRPr="00860758">
        <w:rPr>
          <w:rFonts w:eastAsia="標楷體" w:hint="eastAsia"/>
        </w:rPr>
        <w:t xml:space="preserve">  </w:t>
      </w:r>
      <w:r w:rsidRPr="00860758">
        <w:rPr>
          <w:rFonts w:eastAsia="標楷體" w:hint="eastAsia"/>
        </w:rPr>
        <w:t>仟</w:t>
      </w:r>
      <w:r w:rsidRPr="00860758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</w:t>
      </w:r>
      <w:r w:rsidRPr="00860758">
        <w:rPr>
          <w:rFonts w:eastAsia="標楷體" w:hint="eastAsia"/>
        </w:rPr>
        <w:t xml:space="preserve"> </w:t>
      </w:r>
      <w:r w:rsidRPr="00860758">
        <w:rPr>
          <w:rFonts w:eastAsia="標楷體" w:hint="eastAsia"/>
        </w:rPr>
        <w:t>佰</w:t>
      </w:r>
      <w:r w:rsidRPr="00860758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</w:t>
      </w:r>
      <w:r w:rsidRPr="00860758">
        <w:rPr>
          <w:rFonts w:eastAsia="標楷體" w:hint="eastAsia"/>
        </w:rPr>
        <w:t xml:space="preserve"> </w:t>
      </w:r>
      <w:r w:rsidRPr="00860758">
        <w:rPr>
          <w:rFonts w:eastAsia="標楷體" w:hint="eastAsia"/>
        </w:rPr>
        <w:t>拾</w:t>
      </w: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元整（加蓋廠商及負責人印章）</w:t>
      </w:r>
    </w:p>
    <w:p w14:paraId="47DD65F7" w14:textId="77777777" w:rsidR="000E64E6" w:rsidRDefault="000E64E6" w:rsidP="008920EF">
      <w:pPr>
        <w:spacing w:beforeLines="50" w:before="180" w:afterLines="50" w:after="180" w:line="0" w:lineRule="atLeast"/>
        <w:jc w:val="both"/>
        <w:rPr>
          <w:rFonts w:eastAsia="標楷體"/>
        </w:rPr>
      </w:pPr>
    </w:p>
    <w:p w14:paraId="139D9E62" w14:textId="77777777" w:rsidR="000E64E6" w:rsidRDefault="000E64E6" w:rsidP="008920EF">
      <w:pPr>
        <w:spacing w:beforeLines="50" w:before="180" w:afterLines="50" w:after="180" w:line="0" w:lineRule="atLeast"/>
        <w:jc w:val="both"/>
        <w:rPr>
          <w:rFonts w:eastAsia="標楷體"/>
        </w:rPr>
      </w:pPr>
      <w:r>
        <w:rPr>
          <w:rFonts w:eastAsia="標楷體" w:hint="eastAsia"/>
        </w:rPr>
        <w:t>（</w:t>
      </w:r>
      <w:r>
        <w:rPr>
          <w:rFonts w:eastAsia="標楷體" w:hint="eastAsia"/>
        </w:rPr>
        <w:t>2</w:t>
      </w:r>
      <w:r>
        <w:rPr>
          <w:rFonts w:eastAsia="標楷體" w:hint="eastAsia"/>
        </w:rPr>
        <w:t>）全體廠商</w:t>
      </w:r>
      <w:proofErr w:type="gramStart"/>
      <w:r>
        <w:rPr>
          <w:rFonts w:eastAsia="標楷體" w:hint="eastAsia"/>
        </w:rPr>
        <w:t>重新比減價格</w:t>
      </w:r>
      <w:proofErr w:type="gramEnd"/>
      <w:r>
        <w:rPr>
          <w:rFonts w:eastAsia="標楷體" w:hint="eastAsia"/>
        </w:rPr>
        <w:t>（若最低標價在核定以下，宣布得標），</w:t>
      </w:r>
      <w:proofErr w:type="gramStart"/>
      <w:r>
        <w:rPr>
          <w:rFonts w:eastAsia="標楷體" w:hint="eastAsia"/>
        </w:rPr>
        <w:t>比減價</w:t>
      </w:r>
      <w:proofErr w:type="gramEnd"/>
      <w:r>
        <w:rPr>
          <w:rFonts w:eastAsia="標楷體" w:hint="eastAsia"/>
        </w:rPr>
        <w:t>格不得逾三次。</w:t>
      </w:r>
    </w:p>
    <w:p w14:paraId="20D1CD6D" w14:textId="77777777" w:rsidR="000E64E6" w:rsidRDefault="000E64E6" w:rsidP="008920EF">
      <w:pPr>
        <w:spacing w:beforeLines="150" w:before="540" w:afterLines="150" w:after="540" w:line="0" w:lineRule="atLeast"/>
        <w:jc w:val="both"/>
        <w:rPr>
          <w:rFonts w:eastAsia="標楷體"/>
        </w:rPr>
      </w:pP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第一次：新台幣</w:t>
      </w:r>
      <w:r>
        <w:rPr>
          <w:rFonts w:eastAsia="標楷體" w:hint="eastAsia"/>
        </w:rPr>
        <w:t xml:space="preserve">   </w:t>
      </w:r>
      <w:r w:rsidRPr="00860758">
        <w:rPr>
          <w:rFonts w:eastAsia="標楷體" w:hint="eastAsia"/>
        </w:rPr>
        <w:t>佰</w:t>
      </w:r>
      <w:r w:rsidRPr="00860758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 </w:t>
      </w:r>
      <w:r w:rsidRPr="00860758">
        <w:rPr>
          <w:rFonts w:eastAsia="標楷體" w:hint="eastAsia"/>
        </w:rPr>
        <w:t>拾</w:t>
      </w:r>
      <w:r w:rsidRPr="00860758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</w:t>
      </w:r>
      <w:r w:rsidRPr="00860758">
        <w:rPr>
          <w:rFonts w:eastAsia="標楷體" w:hint="eastAsia"/>
        </w:rPr>
        <w:t>萬</w:t>
      </w:r>
      <w:r w:rsidRPr="00860758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</w:t>
      </w:r>
      <w:r w:rsidRPr="00860758">
        <w:rPr>
          <w:rFonts w:eastAsia="標楷體" w:hint="eastAsia"/>
        </w:rPr>
        <w:t xml:space="preserve"> </w:t>
      </w:r>
      <w:r w:rsidRPr="00860758">
        <w:rPr>
          <w:rFonts w:eastAsia="標楷體" w:hint="eastAsia"/>
        </w:rPr>
        <w:t>仟</w:t>
      </w:r>
      <w:r w:rsidRPr="00860758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</w:t>
      </w:r>
      <w:r w:rsidRPr="00860758">
        <w:rPr>
          <w:rFonts w:eastAsia="標楷體" w:hint="eastAsia"/>
        </w:rPr>
        <w:t>佰</w:t>
      </w:r>
      <w:r w:rsidRPr="00860758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</w:t>
      </w:r>
      <w:r w:rsidRPr="00860758">
        <w:rPr>
          <w:rFonts w:eastAsia="標楷體" w:hint="eastAsia"/>
        </w:rPr>
        <w:t>拾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元整（加蓋廠商及負責人印章）</w:t>
      </w:r>
    </w:p>
    <w:p w14:paraId="2BC28E70" w14:textId="77777777" w:rsidR="000E64E6" w:rsidRDefault="000E64E6" w:rsidP="008920EF">
      <w:pPr>
        <w:spacing w:beforeLines="150" w:before="540" w:afterLines="150" w:after="540" w:line="0" w:lineRule="atLeast"/>
        <w:jc w:val="both"/>
        <w:rPr>
          <w:rFonts w:eastAsia="標楷體"/>
        </w:rPr>
      </w:pP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第二次：新台幣</w:t>
      </w:r>
      <w:r>
        <w:rPr>
          <w:rFonts w:eastAsia="標楷體" w:hint="eastAsia"/>
        </w:rPr>
        <w:t xml:space="preserve">   </w:t>
      </w:r>
      <w:r w:rsidRPr="00860758">
        <w:rPr>
          <w:rFonts w:eastAsia="標楷體" w:hint="eastAsia"/>
        </w:rPr>
        <w:t>佰</w:t>
      </w:r>
      <w:r w:rsidRPr="00860758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 </w:t>
      </w:r>
      <w:r w:rsidRPr="00860758">
        <w:rPr>
          <w:rFonts w:eastAsia="標楷體" w:hint="eastAsia"/>
        </w:rPr>
        <w:t>拾</w:t>
      </w:r>
      <w:r w:rsidRPr="00860758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</w:t>
      </w:r>
      <w:r w:rsidRPr="00860758">
        <w:rPr>
          <w:rFonts w:eastAsia="標楷體" w:hint="eastAsia"/>
        </w:rPr>
        <w:t>萬</w:t>
      </w:r>
      <w:r w:rsidRPr="00860758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</w:t>
      </w:r>
      <w:r w:rsidRPr="00860758">
        <w:rPr>
          <w:rFonts w:eastAsia="標楷體" w:hint="eastAsia"/>
        </w:rPr>
        <w:t xml:space="preserve"> </w:t>
      </w:r>
      <w:r w:rsidRPr="00860758">
        <w:rPr>
          <w:rFonts w:eastAsia="標楷體" w:hint="eastAsia"/>
        </w:rPr>
        <w:t>仟</w:t>
      </w:r>
      <w:r w:rsidRPr="00860758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</w:t>
      </w:r>
      <w:r w:rsidRPr="00860758">
        <w:rPr>
          <w:rFonts w:eastAsia="標楷體" w:hint="eastAsia"/>
        </w:rPr>
        <w:t>佰</w:t>
      </w:r>
      <w:r w:rsidRPr="00860758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</w:t>
      </w:r>
      <w:r w:rsidRPr="00860758">
        <w:rPr>
          <w:rFonts w:eastAsia="標楷體" w:hint="eastAsia"/>
        </w:rPr>
        <w:t>拾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元整（加蓋廠商及負責人印章）</w:t>
      </w:r>
    </w:p>
    <w:p w14:paraId="61DF2F3C" w14:textId="77777777" w:rsidR="000E64E6" w:rsidRDefault="000E64E6" w:rsidP="008920EF">
      <w:pPr>
        <w:spacing w:beforeLines="150" w:before="540" w:afterLines="150" w:after="540" w:line="0" w:lineRule="atLeast"/>
        <w:jc w:val="both"/>
        <w:rPr>
          <w:rFonts w:eastAsia="標楷體"/>
        </w:rPr>
        <w:sectPr w:rsidR="000E64E6" w:rsidSect="000E64E6">
          <w:pgSz w:w="11906" w:h="16838"/>
          <w:pgMar w:top="737" w:right="1077" w:bottom="737" w:left="1134" w:header="851" w:footer="992" w:gutter="0"/>
          <w:pgNumType w:start="1"/>
          <w:cols w:space="425"/>
          <w:docGrid w:type="lines" w:linePitch="360"/>
        </w:sectPr>
      </w:pP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第三次：新台幣</w:t>
      </w:r>
      <w:r>
        <w:rPr>
          <w:rFonts w:eastAsia="標楷體" w:hint="eastAsia"/>
        </w:rPr>
        <w:t xml:space="preserve">   </w:t>
      </w:r>
      <w:r w:rsidRPr="00860758">
        <w:rPr>
          <w:rFonts w:eastAsia="標楷體" w:hint="eastAsia"/>
        </w:rPr>
        <w:t>佰</w:t>
      </w:r>
      <w:r w:rsidRPr="00860758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 </w:t>
      </w:r>
      <w:r w:rsidRPr="00860758">
        <w:rPr>
          <w:rFonts w:eastAsia="標楷體" w:hint="eastAsia"/>
        </w:rPr>
        <w:t>拾</w:t>
      </w:r>
      <w:r w:rsidRPr="00860758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</w:t>
      </w:r>
      <w:r w:rsidRPr="00860758">
        <w:rPr>
          <w:rFonts w:eastAsia="標楷體" w:hint="eastAsia"/>
        </w:rPr>
        <w:t>萬</w:t>
      </w:r>
      <w:r w:rsidRPr="00860758">
        <w:rPr>
          <w:rFonts w:eastAsia="標楷體" w:hint="eastAsia"/>
        </w:rPr>
        <w:t xml:space="preserve"> </w:t>
      </w:r>
      <w:r>
        <w:rPr>
          <w:rFonts w:eastAsia="標楷體" w:hint="eastAsia"/>
        </w:rPr>
        <w:t xml:space="preserve"> </w:t>
      </w:r>
      <w:r w:rsidRPr="00860758">
        <w:rPr>
          <w:rFonts w:eastAsia="標楷體" w:hint="eastAsia"/>
        </w:rPr>
        <w:t xml:space="preserve"> </w:t>
      </w:r>
      <w:r w:rsidRPr="00860758">
        <w:rPr>
          <w:rFonts w:eastAsia="標楷體" w:hint="eastAsia"/>
        </w:rPr>
        <w:t>仟</w:t>
      </w:r>
      <w:r w:rsidRPr="00860758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</w:t>
      </w:r>
      <w:r w:rsidRPr="00860758">
        <w:rPr>
          <w:rFonts w:eastAsia="標楷體" w:hint="eastAsia"/>
        </w:rPr>
        <w:t>佰</w:t>
      </w:r>
      <w:r w:rsidRPr="00860758">
        <w:rPr>
          <w:rFonts w:eastAsia="標楷體" w:hint="eastAsia"/>
        </w:rPr>
        <w:t xml:space="preserve">  </w:t>
      </w:r>
      <w:r>
        <w:rPr>
          <w:rFonts w:eastAsia="標楷體" w:hint="eastAsia"/>
        </w:rPr>
        <w:t xml:space="preserve"> </w:t>
      </w:r>
      <w:r w:rsidRPr="00860758">
        <w:rPr>
          <w:rFonts w:eastAsia="標楷體" w:hint="eastAsia"/>
        </w:rPr>
        <w:t>拾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元整（加蓋廠商及負責人印章）</w:t>
      </w:r>
    </w:p>
    <w:p w14:paraId="4A23F4C0" w14:textId="77777777" w:rsidR="000E64E6" w:rsidRPr="007B66EB" w:rsidRDefault="000E64E6" w:rsidP="008920EF">
      <w:pPr>
        <w:spacing w:beforeLines="150" w:before="540" w:afterLines="150" w:after="540" w:line="0" w:lineRule="atLeast"/>
        <w:jc w:val="both"/>
        <w:rPr>
          <w:rFonts w:eastAsia="標楷體"/>
        </w:rPr>
      </w:pPr>
    </w:p>
    <w:sectPr w:rsidR="000E64E6" w:rsidRPr="007B66EB" w:rsidSect="000E64E6">
      <w:type w:val="continuous"/>
      <w:pgSz w:w="11906" w:h="16838"/>
      <w:pgMar w:top="737" w:right="1077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8FCF6" w14:textId="77777777" w:rsidR="00252F44" w:rsidRDefault="00252F44" w:rsidP="008B7477">
      <w:r>
        <w:separator/>
      </w:r>
    </w:p>
  </w:endnote>
  <w:endnote w:type="continuationSeparator" w:id="0">
    <w:p w14:paraId="1AC09A55" w14:textId="77777777" w:rsidR="00252F44" w:rsidRDefault="00252F44" w:rsidP="008B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28507" w14:textId="77777777" w:rsidR="00252F44" w:rsidRDefault="00252F44" w:rsidP="008B7477">
      <w:r>
        <w:separator/>
      </w:r>
    </w:p>
  </w:footnote>
  <w:footnote w:type="continuationSeparator" w:id="0">
    <w:p w14:paraId="23832B85" w14:textId="77777777" w:rsidR="00252F44" w:rsidRDefault="00252F44" w:rsidP="008B7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39"/>
    <w:rsid w:val="00004612"/>
    <w:rsid w:val="000E537B"/>
    <w:rsid w:val="000E64E6"/>
    <w:rsid w:val="000F2029"/>
    <w:rsid w:val="001316B9"/>
    <w:rsid w:val="0017426A"/>
    <w:rsid w:val="001D28A2"/>
    <w:rsid w:val="0023209F"/>
    <w:rsid w:val="00252F44"/>
    <w:rsid w:val="00281186"/>
    <w:rsid w:val="00297F11"/>
    <w:rsid w:val="002A531A"/>
    <w:rsid w:val="00363722"/>
    <w:rsid w:val="00365E89"/>
    <w:rsid w:val="00391DA8"/>
    <w:rsid w:val="003E0AC4"/>
    <w:rsid w:val="00466477"/>
    <w:rsid w:val="004F4379"/>
    <w:rsid w:val="00516662"/>
    <w:rsid w:val="00523735"/>
    <w:rsid w:val="00573582"/>
    <w:rsid w:val="005B6E96"/>
    <w:rsid w:val="005E34B2"/>
    <w:rsid w:val="00665F0F"/>
    <w:rsid w:val="007741F7"/>
    <w:rsid w:val="007B66EB"/>
    <w:rsid w:val="007C0FE3"/>
    <w:rsid w:val="007C15CC"/>
    <w:rsid w:val="00836992"/>
    <w:rsid w:val="008920EF"/>
    <w:rsid w:val="008B7477"/>
    <w:rsid w:val="008E7B88"/>
    <w:rsid w:val="00915401"/>
    <w:rsid w:val="009744AD"/>
    <w:rsid w:val="009B4EB5"/>
    <w:rsid w:val="009D7EE3"/>
    <w:rsid w:val="00A07872"/>
    <w:rsid w:val="00A95215"/>
    <w:rsid w:val="00AA7087"/>
    <w:rsid w:val="00B002B3"/>
    <w:rsid w:val="00BA694D"/>
    <w:rsid w:val="00C50AB3"/>
    <w:rsid w:val="00C632B5"/>
    <w:rsid w:val="00CB5539"/>
    <w:rsid w:val="00D20B69"/>
    <w:rsid w:val="00D33271"/>
    <w:rsid w:val="00D521B2"/>
    <w:rsid w:val="00E413EF"/>
    <w:rsid w:val="00E641CF"/>
    <w:rsid w:val="00E97B64"/>
    <w:rsid w:val="00F0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49CC09"/>
  <w15:chartTrackingRefBased/>
  <w15:docId w15:val="{5D5B0D93-0FE2-482F-936E-6A57DAF1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74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B7477"/>
    <w:rPr>
      <w:kern w:val="2"/>
    </w:rPr>
  </w:style>
  <w:style w:type="paragraph" w:styleId="a5">
    <w:name w:val="footer"/>
    <w:basedOn w:val="a"/>
    <w:link w:val="a6"/>
    <w:rsid w:val="008B74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B747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投標標價清單</dc:title>
  <dc:subject/>
  <dc:creator>佛光人文社會學院</dc:creator>
  <cp:keywords/>
  <cp:lastModifiedBy>林靜怡</cp:lastModifiedBy>
  <cp:revision>5</cp:revision>
  <cp:lastPrinted>2001-12-04T00:53:00Z</cp:lastPrinted>
  <dcterms:created xsi:type="dcterms:W3CDTF">2024-07-22T11:33:00Z</dcterms:created>
  <dcterms:modified xsi:type="dcterms:W3CDTF">2026-06-15T08:51:00Z</dcterms:modified>
</cp:coreProperties>
</file>