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B4E76" w14:textId="13062DB2" w:rsidR="002955D2" w:rsidRPr="00F80851" w:rsidRDefault="004860CC" w:rsidP="002955D2">
      <w:pPr>
        <w:numPr>
          <w:ilvl w:val="0"/>
          <w:numId w:val="2"/>
        </w:numPr>
        <w:adjustRightInd w:val="0"/>
        <w:snapToGrid w:val="0"/>
        <w:spacing w:line="400" w:lineRule="exact"/>
        <w:rPr>
          <w:rFonts w:ascii="標楷體" w:eastAsia="標楷體" w:hAnsi="標楷體"/>
          <w:sz w:val="28"/>
          <w:szCs w:val="28"/>
        </w:rPr>
      </w:pPr>
      <w:r w:rsidRPr="00F80851">
        <w:rPr>
          <w:rFonts w:ascii="標楷體" w:eastAsia="標楷體" w:hAnsi="標楷體"/>
          <w:sz w:val="28"/>
          <w:szCs w:val="28"/>
        </w:rPr>
        <w:t>活動名稱</w:t>
      </w:r>
      <w:r w:rsidR="00A62412" w:rsidRPr="00F80851">
        <w:rPr>
          <w:rFonts w:ascii="標楷體" w:eastAsia="標楷體" w:hAnsi="標楷體"/>
          <w:sz w:val="28"/>
          <w:szCs w:val="28"/>
        </w:rPr>
        <w:t>：</w:t>
      </w:r>
      <w:r w:rsidR="00051147" w:rsidRPr="00F80851">
        <w:rPr>
          <w:rFonts w:ascii="標楷體" w:eastAsia="標楷體" w:hAnsi="標楷體" w:hint="eastAsia"/>
          <w:sz w:val="28"/>
          <w:szCs w:val="28"/>
        </w:rPr>
        <w:t>佛光大學114學年度教職員工健康檢查</w:t>
      </w:r>
      <w:r w:rsidR="002955D2" w:rsidRPr="00F80851">
        <w:rPr>
          <w:rFonts w:ascii="標楷體" w:eastAsia="標楷體" w:hAnsi="標楷體"/>
          <w:sz w:val="28"/>
          <w:szCs w:val="28"/>
        </w:rPr>
        <w:t>醫療服務</w:t>
      </w:r>
    </w:p>
    <w:p w14:paraId="6C3D6114" w14:textId="77777777" w:rsidR="004860CC" w:rsidRPr="00F80851" w:rsidRDefault="004860CC" w:rsidP="002955D2">
      <w:pPr>
        <w:numPr>
          <w:ilvl w:val="0"/>
          <w:numId w:val="2"/>
        </w:numPr>
        <w:adjustRightInd w:val="0"/>
        <w:snapToGrid w:val="0"/>
        <w:spacing w:line="400" w:lineRule="exact"/>
        <w:rPr>
          <w:rFonts w:ascii="標楷體" w:eastAsia="標楷體" w:hAnsi="標楷體"/>
          <w:sz w:val="28"/>
          <w:szCs w:val="28"/>
        </w:rPr>
      </w:pPr>
      <w:r w:rsidRPr="00F80851">
        <w:rPr>
          <w:rFonts w:ascii="標楷體" w:eastAsia="標楷體" w:hAnsi="標楷體" w:hint="eastAsia"/>
          <w:sz w:val="28"/>
          <w:szCs w:val="28"/>
        </w:rPr>
        <w:t>活動</w:t>
      </w:r>
      <w:r w:rsidR="000F45EA" w:rsidRPr="00F80851">
        <w:rPr>
          <w:rFonts w:ascii="標楷體" w:eastAsia="標楷體" w:hAnsi="標楷體"/>
          <w:sz w:val="28"/>
          <w:szCs w:val="28"/>
        </w:rPr>
        <w:t>標的</w:t>
      </w:r>
      <w:r w:rsidRPr="00F80851">
        <w:rPr>
          <w:rFonts w:ascii="標楷體" w:eastAsia="標楷體" w:hAnsi="標楷體" w:hint="eastAsia"/>
          <w:sz w:val="28"/>
          <w:szCs w:val="28"/>
        </w:rPr>
        <w:t>：</w:t>
      </w:r>
    </w:p>
    <w:p w14:paraId="09C21CDA" w14:textId="75AA2C4C" w:rsidR="004860CC" w:rsidRPr="00F80851" w:rsidRDefault="004860CC" w:rsidP="002955D2">
      <w:pPr>
        <w:adjustRightInd w:val="0"/>
        <w:snapToGrid w:val="0"/>
        <w:spacing w:line="400" w:lineRule="exact"/>
        <w:ind w:leftChars="295" w:left="708"/>
        <w:rPr>
          <w:rFonts w:ascii="標楷體" w:eastAsia="標楷體" w:hAnsi="標楷體"/>
          <w:sz w:val="28"/>
          <w:szCs w:val="28"/>
        </w:rPr>
      </w:pPr>
      <w:r w:rsidRPr="00F80851">
        <w:rPr>
          <w:rFonts w:ascii="標楷體" w:eastAsia="標楷體" w:hAnsi="標楷體" w:hint="eastAsia"/>
          <w:sz w:val="28"/>
          <w:szCs w:val="28"/>
        </w:rPr>
        <w:t>依據職業安全衛生法第二十條辦理</w:t>
      </w:r>
      <w:r w:rsidR="00AB0A24" w:rsidRPr="00F80851">
        <w:rPr>
          <w:rFonts w:ascii="標楷體" w:eastAsia="標楷體" w:hAnsi="標楷體" w:hint="eastAsia"/>
          <w:sz w:val="28"/>
          <w:szCs w:val="28"/>
        </w:rPr>
        <w:t>教職員健</w:t>
      </w:r>
      <w:r w:rsidRPr="00F80851">
        <w:rPr>
          <w:rFonts w:ascii="標楷體" w:eastAsia="標楷體" w:hAnsi="標楷體" w:hint="eastAsia"/>
          <w:sz w:val="28"/>
          <w:szCs w:val="28"/>
        </w:rPr>
        <w:t>檢及特殊健檢，為確保教職員健康檢查工作、後續疾病追蹤管理、健康資料分析管理等工作之品質，以達瞭解及維護教職員健康之目的。</w:t>
      </w:r>
    </w:p>
    <w:p w14:paraId="76D98FEA" w14:textId="77777777" w:rsidR="004860CC" w:rsidRPr="00F80851" w:rsidRDefault="004860CC"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承辦資格：</w:t>
      </w:r>
    </w:p>
    <w:p w14:paraId="1372F11B" w14:textId="2F2AA254" w:rsidR="004860CC" w:rsidRPr="00F80851" w:rsidRDefault="004860CC" w:rsidP="002955D2">
      <w:pPr>
        <w:adjustRightInd w:val="0"/>
        <w:snapToGrid w:val="0"/>
        <w:spacing w:line="400" w:lineRule="exact"/>
        <w:ind w:leftChars="295" w:left="708"/>
        <w:rPr>
          <w:rFonts w:ascii="標楷體" w:eastAsia="標楷體" w:hAnsi="標楷體"/>
          <w:sz w:val="28"/>
          <w:szCs w:val="28"/>
        </w:rPr>
      </w:pPr>
      <w:r w:rsidRPr="00F80851">
        <w:rPr>
          <w:rFonts w:ascii="標楷體" w:eastAsia="標楷體" w:hAnsi="標楷體" w:hint="eastAsia"/>
          <w:sz w:val="28"/>
          <w:szCs w:val="28"/>
        </w:rPr>
        <w:t>承辦醫療院所須具備合格開業執照以及勞工體格及健康檢查認可醫療機構需具備</w:t>
      </w:r>
      <w:r w:rsidR="00051147" w:rsidRPr="00F80851">
        <w:rPr>
          <w:rFonts w:ascii="標楷體" w:eastAsia="標楷體" w:hAnsi="標楷體" w:hint="eastAsia"/>
          <w:sz w:val="28"/>
          <w:szCs w:val="28"/>
        </w:rPr>
        <w:t>巡迴一般健檢及巡迴特殊健檢項目</w:t>
      </w:r>
      <w:r w:rsidRPr="00F80851">
        <w:rPr>
          <w:rFonts w:ascii="標楷體" w:eastAsia="標楷體" w:hAnsi="標楷體" w:hint="eastAsia"/>
          <w:sz w:val="28"/>
          <w:szCs w:val="28"/>
        </w:rPr>
        <w:t>。</w:t>
      </w:r>
    </w:p>
    <w:p w14:paraId="3B985E45" w14:textId="77777777" w:rsidR="00B06568" w:rsidRPr="00F80851" w:rsidRDefault="004860CC"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履約期限：</w:t>
      </w:r>
    </w:p>
    <w:p w14:paraId="5F653F27" w14:textId="56736778" w:rsidR="00B06568" w:rsidRPr="00F80851" w:rsidRDefault="00B06568" w:rsidP="002955D2">
      <w:pPr>
        <w:adjustRightInd w:val="0"/>
        <w:snapToGrid w:val="0"/>
        <w:spacing w:line="400" w:lineRule="exact"/>
        <w:ind w:leftChars="295" w:left="708" w:rightChars="-82" w:right="-197"/>
        <w:rPr>
          <w:rFonts w:ascii="標楷體" w:eastAsia="標楷體" w:hAnsi="標楷體"/>
          <w:sz w:val="28"/>
          <w:szCs w:val="28"/>
        </w:rPr>
      </w:pPr>
      <w:r w:rsidRPr="00F80851">
        <w:rPr>
          <w:rFonts w:ascii="標楷體" w:eastAsia="標楷體" w:hAnsi="標楷體"/>
          <w:sz w:val="28"/>
          <w:szCs w:val="28"/>
        </w:rPr>
        <w:t>應於</w:t>
      </w:r>
      <w:r w:rsidR="0062769F" w:rsidRPr="00F80851">
        <w:rPr>
          <w:rFonts w:ascii="標楷體" w:eastAsia="標楷體" w:hAnsi="標楷體" w:hint="eastAsia"/>
          <w:sz w:val="28"/>
          <w:szCs w:val="28"/>
        </w:rPr>
        <w:t>決標日</w:t>
      </w:r>
      <w:r w:rsidRPr="00F80851">
        <w:rPr>
          <w:rFonts w:ascii="標楷體" w:eastAsia="標楷體" w:hAnsi="標楷體"/>
          <w:sz w:val="28"/>
          <w:szCs w:val="28"/>
        </w:rPr>
        <w:t>起至</w:t>
      </w:r>
      <w:r w:rsidR="00051147" w:rsidRPr="00F80851">
        <w:rPr>
          <w:rFonts w:ascii="標楷體" w:eastAsia="標楷體" w:hAnsi="標楷體" w:hint="eastAsia"/>
          <w:sz w:val="28"/>
          <w:szCs w:val="28"/>
        </w:rPr>
        <w:t>6個月</w:t>
      </w:r>
      <w:r w:rsidRPr="00F80851">
        <w:rPr>
          <w:rFonts w:ascii="標楷體" w:eastAsia="標楷體" w:hAnsi="標楷體"/>
          <w:sz w:val="28"/>
          <w:szCs w:val="28"/>
        </w:rPr>
        <w:t>內履行採購標的之供應。</w:t>
      </w:r>
    </w:p>
    <w:p w14:paraId="4A349CF3" w14:textId="77777777" w:rsidR="00B06568" w:rsidRPr="00F80851" w:rsidRDefault="00B06568"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檢查時間安排：</w:t>
      </w:r>
    </w:p>
    <w:p w14:paraId="5F75F1B0" w14:textId="5971A6EE" w:rsidR="004860CC" w:rsidRPr="00F80851" w:rsidRDefault="00051147" w:rsidP="002955D2">
      <w:pPr>
        <w:adjustRightInd w:val="0"/>
        <w:snapToGrid w:val="0"/>
        <w:spacing w:line="400" w:lineRule="exact"/>
        <w:ind w:leftChars="295" w:left="708" w:rightChars="-82" w:right="-197"/>
        <w:rPr>
          <w:rFonts w:ascii="標楷體" w:eastAsia="標楷體" w:hAnsi="標楷體"/>
          <w:sz w:val="28"/>
          <w:szCs w:val="28"/>
        </w:rPr>
      </w:pPr>
      <w:r w:rsidRPr="00F80851">
        <w:rPr>
          <w:rFonts w:ascii="標楷體" w:eastAsia="標楷體" w:hAnsi="標楷體" w:hint="eastAsia"/>
          <w:sz w:val="28"/>
          <w:szCs w:val="28"/>
        </w:rPr>
        <w:t>巡迴</w:t>
      </w:r>
      <w:r w:rsidR="00AB0A24" w:rsidRPr="00F80851">
        <w:rPr>
          <w:rFonts w:ascii="標楷體" w:eastAsia="標楷體" w:hAnsi="標楷體" w:hint="eastAsia"/>
          <w:sz w:val="28"/>
          <w:szCs w:val="28"/>
        </w:rPr>
        <w:t>健檢</w:t>
      </w:r>
      <w:r w:rsidR="00B06568" w:rsidRPr="00F80851">
        <w:rPr>
          <w:rFonts w:ascii="標楷體" w:eastAsia="標楷體" w:hAnsi="標楷體" w:hint="eastAsia"/>
          <w:sz w:val="28"/>
          <w:szCs w:val="28"/>
        </w:rPr>
        <w:t>時間為11</w:t>
      </w:r>
      <w:r w:rsidRPr="00F80851">
        <w:rPr>
          <w:rFonts w:ascii="標楷體" w:eastAsia="標楷體" w:hAnsi="標楷體" w:hint="eastAsia"/>
          <w:sz w:val="28"/>
          <w:szCs w:val="28"/>
        </w:rPr>
        <w:t>5</w:t>
      </w:r>
      <w:r w:rsidR="00B06568" w:rsidRPr="00F80851">
        <w:rPr>
          <w:rFonts w:ascii="標楷體" w:eastAsia="標楷體" w:hAnsi="標楷體" w:hint="eastAsia"/>
          <w:sz w:val="28"/>
          <w:szCs w:val="28"/>
        </w:rPr>
        <w:t>年</w:t>
      </w:r>
      <w:r w:rsidRPr="00F80851">
        <w:rPr>
          <w:rFonts w:ascii="標楷體" w:eastAsia="標楷體" w:hAnsi="標楷體" w:hint="eastAsia"/>
          <w:sz w:val="28"/>
          <w:szCs w:val="28"/>
        </w:rPr>
        <w:t>1</w:t>
      </w:r>
      <w:r w:rsidR="00B06568" w:rsidRPr="00F80851">
        <w:rPr>
          <w:rFonts w:ascii="標楷體" w:eastAsia="標楷體" w:hAnsi="標楷體" w:hint="eastAsia"/>
          <w:sz w:val="28"/>
          <w:szCs w:val="28"/>
        </w:rPr>
        <w:t>月</w:t>
      </w:r>
      <w:r w:rsidRPr="00F80851">
        <w:rPr>
          <w:rFonts w:ascii="標楷體" w:eastAsia="標楷體" w:hAnsi="標楷體" w:hint="eastAsia"/>
          <w:sz w:val="28"/>
          <w:szCs w:val="28"/>
        </w:rPr>
        <w:t>20</w:t>
      </w:r>
      <w:r w:rsidR="00B06568" w:rsidRPr="00F80851">
        <w:rPr>
          <w:rFonts w:ascii="標楷體" w:eastAsia="標楷體" w:hAnsi="標楷體" w:hint="eastAsia"/>
          <w:sz w:val="28"/>
          <w:szCs w:val="28"/>
        </w:rPr>
        <w:t>日上午</w:t>
      </w:r>
      <w:r w:rsidRPr="00F80851">
        <w:rPr>
          <w:rFonts w:ascii="標楷體" w:eastAsia="標楷體" w:hAnsi="標楷體" w:hint="eastAsia"/>
          <w:sz w:val="28"/>
          <w:szCs w:val="28"/>
        </w:rPr>
        <w:t>8</w:t>
      </w:r>
      <w:r w:rsidR="00B06568" w:rsidRPr="00F80851">
        <w:rPr>
          <w:rFonts w:ascii="標楷體" w:eastAsia="標楷體" w:hAnsi="標楷體" w:hint="eastAsia"/>
          <w:sz w:val="28"/>
          <w:szCs w:val="28"/>
        </w:rPr>
        <w:t>:</w:t>
      </w:r>
      <w:r w:rsidRPr="00F80851">
        <w:rPr>
          <w:rFonts w:ascii="標楷體" w:eastAsia="標楷體" w:hAnsi="標楷體" w:hint="eastAsia"/>
          <w:sz w:val="28"/>
          <w:szCs w:val="28"/>
        </w:rPr>
        <w:t>0</w:t>
      </w:r>
      <w:r w:rsidR="00B06568" w:rsidRPr="00F80851">
        <w:rPr>
          <w:rFonts w:ascii="標楷體" w:eastAsia="標楷體" w:hAnsi="標楷體" w:hint="eastAsia"/>
          <w:sz w:val="28"/>
          <w:szCs w:val="28"/>
        </w:rPr>
        <w:t>0-1</w:t>
      </w:r>
      <w:r w:rsidRPr="00F80851">
        <w:rPr>
          <w:rFonts w:ascii="標楷體" w:eastAsia="標楷體" w:hAnsi="標楷體" w:hint="eastAsia"/>
          <w:sz w:val="28"/>
          <w:szCs w:val="28"/>
        </w:rPr>
        <w:t>1</w:t>
      </w:r>
      <w:r w:rsidR="00B06568" w:rsidRPr="00F80851">
        <w:rPr>
          <w:rFonts w:ascii="標楷體" w:eastAsia="標楷體" w:hAnsi="標楷體" w:hint="eastAsia"/>
          <w:sz w:val="28"/>
          <w:szCs w:val="28"/>
        </w:rPr>
        <w:t>:30(暫定)，</w:t>
      </w:r>
      <w:r w:rsidRPr="00F80851">
        <w:rPr>
          <w:rFonts w:ascii="標楷體" w:eastAsia="標楷體" w:hAnsi="標楷體" w:hint="eastAsia"/>
          <w:sz w:val="28"/>
          <w:szCs w:val="28"/>
        </w:rPr>
        <w:t>未能於該日檢查人員，開放</w:t>
      </w:r>
      <w:r w:rsidR="00B06568" w:rsidRPr="00F80851">
        <w:rPr>
          <w:rFonts w:ascii="標楷體" w:eastAsia="標楷體" w:hAnsi="標楷體" w:hint="eastAsia"/>
          <w:sz w:val="28"/>
          <w:szCs w:val="28"/>
        </w:rPr>
        <w:t>時間</w:t>
      </w:r>
      <w:r w:rsidRPr="00F80851">
        <w:rPr>
          <w:rFonts w:ascii="標楷體" w:eastAsia="標楷體" w:hAnsi="標楷體" w:hint="eastAsia"/>
          <w:sz w:val="28"/>
          <w:szCs w:val="28"/>
        </w:rPr>
        <w:t>受檢日後</w:t>
      </w:r>
      <w:r w:rsidRPr="00F80851">
        <w:rPr>
          <w:rFonts w:ascii="標楷體" w:eastAsia="標楷體" w:hAnsi="標楷體"/>
          <w:sz w:val="28"/>
          <w:szCs w:val="28"/>
        </w:rPr>
        <w:t>2</w:t>
      </w:r>
      <w:r w:rsidRPr="00F80851">
        <w:rPr>
          <w:rFonts w:ascii="標楷體" w:eastAsia="標楷體" w:hAnsi="標楷體" w:hint="eastAsia"/>
          <w:sz w:val="28"/>
          <w:szCs w:val="28"/>
        </w:rPr>
        <w:t>周</w:t>
      </w:r>
      <w:r w:rsidR="00B06568" w:rsidRPr="00F80851">
        <w:rPr>
          <w:rFonts w:ascii="標楷體" w:eastAsia="標楷體" w:hAnsi="標楷體" w:hint="eastAsia"/>
          <w:sz w:val="28"/>
          <w:szCs w:val="28"/>
        </w:rPr>
        <w:t>由教職員工自行向廠商預約健檢時間，至廠商</w:t>
      </w:r>
      <w:r w:rsidR="0050018A" w:rsidRPr="00F80851">
        <w:rPr>
          <w:rFonts w:ascii="標楷體" w:eastAsia="標楷體" w:hAnsi="標楷體" w:hint="eastAsia"/>
          <w:sz w:val="28"/>
          <w:szCs w:val="28"/>
        </w:rPr>
        <w:t>之醫療院</w:t>
      </w:r>
      <w:r w:rsidR="00B06568" w:rsidRPr="00F80851">
        <w:rPr>
          <w:rFonts w:ascii="標楷體" w:eastAsia="標楷體" w:hAnsi="標楷體" w:hint="eastAsia"/>
          <w:sz w:val="28"/>
          <w:szCs w:val="28"/>
        </w:rPr>
        <w:t>所健檢</w:t>
      </w:r>
      <w:r w:rsidR="0050018A" w:rsidRPr="00F80851">
        <w:rPr>
          <w:rFonts w:ascii="標楷體" w:eastAsia="標楷體" w:hAnsi="標楷體" w:hint="eastAsia"/>
          <w:sz w:val="28"/>
          <w:szCs w:val="28"/>
        </w:rPr>
        <w:t>。</w:t>
      </w:r>
    </w:p>
    <w:p w14:paraId="4AC5DDDB" w14:textId="77777777" w:rsidR="00B06568" w:rsidRPr="00F80851" w:rsidRDefault="00B06568"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工作內容及時程</w:t>
      </w:r>
    </w:p>
    <w:p w14:paraId="23DCEA22" w14:textId="595A8025" w:rsidR="00B06568" w:rsidRPr="00F80851" w:rsidRDefault="00B06568" w:rsidP="00B0656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本案委外服務工作項目與相關資料，交付</w:t>
      </w:r>
      <w:r w:rsidR="000642DC" w:rsidRPr="00F80851">
        <w:rPr>
          <w:rFonts w:ascii="標楷體" w:eastAsia="標楷體" w:hAnsi="標楷體" w:hint="eastAsia"/>
          <w:kern w:val="0"/>
          <w:szCs w:val="24"/>
        </w:rPr>
        <w:t>內容</w:t>
      </w:r>
      <w:r w:rsidRPr="00F80851">
        <w:rPr>
          <w:rFonts w:ascii="標楷體" w:eastAsia="標楷體" w:hAnsi="標楷體" w:hint="eastAsia"/>
          <w:kern w:val="0"/>
          <w:szCs w:val="24"/>
        </w:rPr>
        <w:t>如下：</w:t>
      </w:r>
    </w:p>
    <w:tbl>
      <w:tblPr>
        <w:tblW w:w="8343"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52"/>
        <w:gridCol w:w="5778"/>
        <w:gridCol w:w="2013"/>
      </w:tblGrid>
      <w:tr w:rsidR="0050018A" w:rsidRPr="00F80851" w14:paraId="19023120" w14:textId="77777777" w:rsidTr="0050018A">
        <w:trPr>
          <w:trHeight w:val="160"/>
        </w:trPr>
        <w:tc>
          <w:tcPr>
            <w:tcW w:w="552" w:type="dxa"/>
          </w:tcPr>
          <w:p w14:paraId="712B13F0"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項次</w:t>
            </w:r>
          </w:p>
        </w:tc>
        <w:tc>
          <w:tcPr>
            <w:tcW w:w="5778" w:type="dxa"/>
          </w:tcPr>
          <w:p w14:paraId="1CA8C5D1"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工作項目</w:t>
            </w:r>
          </w:p>
        </w:tc>
        <w:tc>
          <w:tcPr>
            <w:tcW w:w="2013" w:type="dxa"/>
          </w:tcPr>
          <w:p w14:paraId="11B99E7F"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交付或辦理時程</w:t>
            </w:r>
          </w:p>
        </w:tc>
      </w:tr>
      <w:tr w:rsidR="0050018A" w:rsidRPr="00F80851" w14:paraId="556A78FC" w14:textId="77777777" w:rsidTr="0050018A">
        <w:trPr>
          <w:cantSplit/>
          <w:trHeight w:val="160"/>
        </w:trPr>
        <w:tc>
          <w:tcPr>
            <w:tcW w:w="552" w:type="dxa"/>
          </w:tcPr>
          <w:p w14:paraId="5B647982"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1</w:t>
            </w:r>
          </w:p>
        </w:tc>
        <w:tc>
          <w:tcPr>
            <w:tcW w:w="5778" w:type="dxa"/>
          </w:tcPr>
          <w:p w14:paraId="389665A4" w14:textId="77777777" w:rsidR="0050018A" w:rsidRPr="00F80851" w:rsidRDefault="0050018A" w:rsidP="00B25705">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確認健康檢查日期及檢查時程(包含開放可自行到院檢查時程)</w:t>
            </w:r>
          </w:p>
        </w:tc>
        <w:tc>
          <w:tcPr>
            <w:tcW w:w="2013" w:type="dxa"/>
          </w:tcPr>
          <w:p w14:paraId="7CC61041"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依學校需求配合</w:t>
            </w:r>
          </w:p>
        </w:tc>
      </w:tr>
      <w:tr w:rsidR="0050018A" w:rsidRPr="00F80851" w14:paraId="0DC8EAE0" w14:textId="77777777" w:rsidTr="0050018A">
        <w:trPr>
          <w:cantSplit/>
          <w:trHeight w:val="780"/>
        </w:trPr>
        <w:tc>
          <w:tcPr>
            <w:tcW w:w="552" w:type="dxa"/>
          </w:tcPr>
          <w:p w14:paraId="34AC153D"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2</w:t>
            </w:r>
          </w:p>
        </w:tc>
        <w:tc>
          <w:tcPr>
            <w:tcW w:w="5778" w:type="dxa"/>
          </w:tcPr>
          <w:p w14:paraId="48B79A34" w14:textId="781DECAC"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健檢工作規劃（含健檢場佈圖、衛生機關報備核可證明</w:t>
            </w:r>
            <w:r w:rsidRPr="00F80851">
              <w:rPr>
                <w:rFonts w:ascii="標楷體" w:eastAsia="標楷體" w:hAnsi="標楷體"/>
                <w:kern w:val="0"/>
                <w:szCs w:val="24"/>
              </w:rPr>
              <w:t>）</w:t>
            </w:r>
          </w:p>
        </w:tc>
        <w:tc>
          <w:tcPr>
            <w:tcW w:w="2013" w:type="dxa"/>
          </w:tcPr>
          <w:p w14:paraId="46A39CF3"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依學校需求配合</w:t>
            </w:r>
          </w:p>
        </w:tc>
      </w:tr>
      <w:tr w:rsidR="0050018A" w:rsidRPr="00F80851" w14:paraId="256C6739" w14:textId="77777777" w:rsidTr="0050018A">
        <w:trPr>
          <w:cantSplit/>
          <w:trHeight w:val="160"/>
        </w:trPr>
        <w:tc>
          <w:tcPr>
            <w:tcW w:w="552" w:type="dxa"/>
          </w:tcPr>
          <w:p w14:paraId="17004616"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3</w:t>
            </w:r>
          </w:p>
        </w:tc>
        <w:tc>
          <w:tcPr>
            <w:tcW w:w="5778" w:type="dxa"/>
          </w:tcPr>
          <w:p w14:paraId="008D6E12"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健檢相關表單規劃(活動當日提供一般健檢表、特殊健檢表、肌肉骨骼症狀調查表、過勞量表、滿意度調查)</w:t>
            </w:r>
          </w:p>
        </w:tc>
        <w:tc>
          <w:tcPr>
            <w:tcW w:w="2013" w:type="dxa"/>
          </w:tcPr>
          <w:p w14:paraId="4CC4653B" w14:textId="77777777" w:rsidR="0050018A" w:rsidRPr="00F80851" w:rsidRDefault="0050018A" w:rsidP="00E32728">
            <w:pPr>
              <w:suppressAutoHyphens w:val="0"/>
              <w:autoSpaceDN/>
              <w:adjustRightInd w:val="0"/>
              <w:spacing w:line="440" w:lineRule="exact"/>
              <w:rPr>
                <w:rFonts w:ascii="標楷體" w:eastAsia="標楷體" w:hAnsi="標楷體"/>
                <w:kern w:val="0"/>
                <w:szCs w:val="24"/>
              </w:rPr>
            </w:pPr>
            <w:r w:rsidRPr="00F80851">
              <w:rPr>
                <w:rFonts w:ascii="標楷體" w:eastAsia="標楷體" w:hAnsi="標楷體" w:hint="eastAsia"/>
                <w:kern w:val="0"/>
                <w:szCs w:val="24"/>
              </w:rPr>
              <w:t>依學校需求配合</w:t>
            </w:r>
          </w:p>
        </w:tc>
      </w:tr>
      <w:tr w:rsidR="0050018A" w:rsidRPr="00F80851" w14:paraId="0B2B0A10" w14:textId="77777777" w:rsidTr="0050018A">
        <w:trPr>
          <w:cantSplit/>
          <w:trHeight w:val="160"/>
        </w:trPr>
        <w:tc>
          <w:tcPr>
            <w:tcW w:w="552" w:type="dxa"/>
          </w:tcPr>
          <w:p w14:paraId="209C2394"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5</w:t>
            </w:r>
          </w:p>
        </w:tc>
        <w:tc>
          <w:tcPr>
            <w:tcW w:w="5778" w:type="dxa"/>
          </w:tcPr>
          <w:p w14:paraId="210DA43B"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辦理教職員健康檢查及特殊健康檢查活動</w:t>
            </w:r>
          </w:p>
        </w:tc>
        <w:tc>
          <w:tcPr>
            <w:tcW w:w="2013" w:type="dxa"/>
          </w:tcPr>
          <w:p w14:paraId="23623F81" w14:textId="5223DB8A" w:rsidR="0050018A" w:rsidRPr="00F80851" w:rsidRDefault="0050018A" w:rsidP="00E32728">
            <w:pPr>
              <w:suppressAutoHyphens w:val="0"/>
              <w:autoSpaceDN/>
              <w:adjustRightInd w:val="0"/>
              <w:spacing w:line="440" w:lineRule="exact"/>
              <w:rPr>
                <w:rFonts w:ascii="標楷體" w:eastAsia="標楷體" w:hAnsi="標楷體"/>
                <w:kern w:val="0"/>
                <w:szCs w:val="24"/>
              </w:rPr>
            </w:pPr>
            <w:r w:rsidRPr="00F80851">
              <w:rPr>
                <w:rFonts w:ascii="標楷體" w:eastAsia="標楷體" w:hAnsi="標楷體" w:hint="eastAsia"/>
                <w:kern w:val="0"/>
                <w:szCs w:val="24"/>
              </w:rPr>
              <w:t>11</w:t>
            </w:r>
            <w:r w:rsidR="00051147" w:rsidRPr="00F80851">
              <w:rPr>
                <w:rFonts w:ascii="標楷體" w:eastAsia="標楷體" w:hAnsi="標楷體" w:hint="eastAsia"/>
                <w:kern w:val="0"/>
                <w:szCs w:val="24"/>
              </w:rPr>
              <w:t>5</w:t>
            </w:r>
            <w:r w:rsidRPr="00F80851">
              <w:rPr>
                <w:rFonts w:ascii="標楷體" w:eastAsia="標楷體" w:hAnsi="標楷體" w:hint="eastAsia"/>
                <w:kern w:val="0"/>
                <w:szCs w:val="24"/>
              </w:rPr>
              <w:t>年</w:t>
            </w:r>
            <w:r w:rsidR="00051147" w:rsidRPr="00F80851">
              <w:rPr>
                <w:rFonts w:ascii="標楷體" w:eastAsia="標楷體" w:hAnsi="標楷體" w:hint="eastAsia"/>
                <w:kern w:val="0"/>
                <w:szCs w:val="24"/>
              </w:rPr>
              <w:t>1</w:t>
            </w:r>
            <w:r w:rsidRPr="00F80851">
              <w:rPr>
                <w:rFonts w:ascii="標楷體" w:eastAsia="標楷體" w:hAnsi="標楷體" w:hint="eastAsia"/>
                <w:kern w:val="0"/>
                <w:szCs w:val="24"/>
              </w:rPr>
              <w:t>月2</w:t>
            </w:r>
            <w:r w:rsidR="00051147" w:rsidRPr="00F80851">
              <w:rPr>
                <w:rFonts w:ascii="標楷體" w:eastAsia="標楷體" w:hAnsi="標楷體" w:hint="eastAsia"/>
                <w:kern w:val="0"/>
                <w:szCs w:val="24"/>
              </w:rPr>
              <w:t>0</w:t>
            </w:r>
            <w:r w:rsidRPr="00F80851">
              <w:rPr>
                <w:rFonts w:ascii="標楷體" w:eastAsia="標楷體" w:hAnsi="標楷體" w:hint="eastAsia"/>
                <w:kern w:val="0"/>
                <w:szCs w:val="24"/>
              </w:rPr>
              <w:t>日</w:t>
            </w:r>
          </w:p>
        </w:tc>
      </w:tr>
      <w:tr w:rsidR="0050018A" w:rsidRPr="00F80851" w14:paraId="38D4E044" w14:textId="77777777" w:rsidTr="0050018A">
        <w:trPr>
          <w:cantSplit/>
          <w:trHeight w:val="160"/>
        </w:trPr>
        <w:tc>
          <w:tcPr>
            <w:tcW w:w="552" w:type="dxa"/>
          </w:tcPr>
          <w:p w14:paraId="2FF5265B"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6</w:t>
            </w:r>
          </w:p>
        </w:tc>
        <w:tc>
          <w:tcPr>
            <w:tcW w:w="5778" w:type="dxa"/>
          </w:tcPr>
          <w:p w14:paraId="6ACD3F6E" w14:textId="5E2B2C53"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健檢嚴重異常</w:t>
            </w:r>
            <w:r w:rsidR="00051147" w:rsidRPr="00F80851">
              <w:rPr>
                <w:rFonts w:ascii="標楷體" w:eastAsia="標楷體" w:hAnsi="標楷體" w:hint="eastAsia"/>
                <w:kern w:val="0"/>
                <w:szCs w:val="24"/>
              </w:rPr>
              <w:t>通知</w:t>
            </w:r>
          </w:p>
        </w:tc>
        <w:tc>
          <w:tcPr>
            <w:tcW w:w="2013" w:type="dxa"/>
          </w:tcPr>
          <w:p w14:paraId="5F075F03" w14:textId="442DD753"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檢後3~5</w:t>
            </w:r>
            <w:r w:rsidR="00F80851" w:rsidRPr="00F80851">
              <w:rPr>
                <w:rFonts w:ascii="標楷體" w:eastAsia="標楷體" w:hAnsi="標楷體" w:hint="eastAsia"/>
                <w:kern w:val="0"/>
                <w:szCs w:val="24"/>
              </w:rPr>
              <w:t>工作日內</w:t>
            </w:r>
          </w:p>
        </w:tc>
      </w:tr>
      <w:tr w:rsidR="0050018A" w:rsidRPr="00F80851" w14:paraId="265548CB" w14:textId="77777777" w:rsidTr="0050018A">
        <w:trPr>
          <w:cantSplit/>
          <w:trHeight w:val="160"/>
        </w:trPr>
        <w:tc>
          <w:tcPr>
            <w:tcW w:w="552" w:type="dxa"/>
          </w:tcPr>
          <w:p w14:paraId="2FE8EF2B"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8</w:t>
            </w:r>
          </w:p>
        </w:tc>
        <w:tc>
          <w:tcPr>
            <w:tcW w:w="5778" w:type="dxa"/>
          </w:tcPr>
          <w:p w14:paraId="162C0909"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交付肌肉骨骼症狀調查分析表及統整清單（依單位、姓名、嚴重程度排列整理</w:t>
            </w:r>
            <w:r w:rsidRPr="00F80851">
              <w:rPr>
                <w:rFonts w:ascii="標楷體" w:eastAsia="標楷體" w:hAnsi="標楷體"/>
                <w:kern w:val="0"/>
                <w:szCs w:val="24"/>
              </w:rPr>
              <w:t>）</w:t>
            </w:r>
          </w:p>
        </w:tc>
        <w:tc>
          <w:tcPr>
            <w:tcW w:w="2013" w:type="dxa"/>
          </w:tcPr>
          <w:p w14:paraId="32634B87" w14:textId="58B7F67C" w:rsidR="0050018A" w:rsidRPr="00F80851" w:rsidRDefault="00F80851"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全體教職員完成檢查後14工作日</w:t>
            </w:r>
          </w:p>
        </w:tc>
      </w:tr>
      <w:tr w:rsidR="0050018A" w:rsidRPr="00F80851" w14:paraId="0E71E715" w14:textId="77777777" w:rsidTr="0050018A">
        <w:trPr>
          <w:cantSplit/>
          <w:trHeight w:val="160"/>
        </w:trPr>
        <w:tc>
          <w:tcPr>
            <w:tcW w:w="552" w:type="dxa"/>
          </w:tcPr>
          <w:p w14:paraId="2CAA0B81"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9</w:t>
            </w:r>
          </w:p>
        </w:tc>
        <w:tc>
          <w:tcPr>
            <w:tcW w:w="5778" w:type="dxa"/>
          </w:tcPr>
          <w:p w14:paraId="12881102" w14:textId="77777777"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交付過勞量分析表及統整清單（依單位、姓名、嚴重程度排列整理）</w:t>
            </w:r>
          </w:p>
        </w:tc>
        <w:tc>
          <w:tcPr>
            <w:tcW w:w="2013" w:type="dxa"/>
          </w:tcPr>
          <w:p w14:paraId="09013599" w14:textId="2B9B1C25" w:rsidR="0050018A" w:rsidRPr="00F80851" w:rsidRDefault="00F80851"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全體教職員完成檢查後14工作日</w:t>
            </w:r>
          </w:p>
        </w:tc>
      </w:tr>
      <w:tr w:rsidR="0050018A" w:rsidRPr="00F80851" w14:paraId="46C2C3C6" w14:textId="77777777" w:rsidTr="002955D2">
        <w:trPr>
          <w:cantSplit/>
          <w:trHeight w:val="1673"/>
        </w:trPr>
        <w:tc>
          <w:tcPr>
            <w:tcW w:w="552" w:type="dxa"/>
            <w:tcBorders>
              <w:bottom w:val="single" w:sz="4" w:space="0" w:color="auto"/>
            </w:tcBorders>
          </w:tcPr>
          <w:p w14:paraId="11C2D454" w14:textId="77777777" w:rsidR="0050018A" w:rsidRPr="00F80851" w:rsidRDefault="0050018A" w:rsidP="00E32728">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10</w:t>
            </w:r>
          </w:p>
        </w:tc>
        <w:tc>
          <w:tcPr>
            <w:tcW w:w="5778" w:type="dxa"/>
            <w:tcBorders>
              <w:bottom w:val="single" w:sz="4" w:space="0" w:color="auto"/>
            </w:tcBorders>
          </w:tcPr>
          <w:p w14:paraId="7A585B7A" w14:textId="223453DF" w:rsidR="0050018A" w:rsidRPr="00F80851" w:rsidRDefault="0050018A" w:rsidP="002955D2">
            <w:pPr>
              <w:suppressAutoHyphens w:val="0"/>
              <w:autoSpaceDN/>
              <w:adjustRightInd w:val="0"/>
              <w:spacing w:line="360" w:lineRule="atLeast"/>
              <w:ind w:rightChars="15" w:right="36"/>
              <w:rPr>
                <w:rFonts w:ascii="標楷體" w:eastAsia="標楷體" w:hAnsi="標楷體"/>
                <w:kern w:val="0"/>
                <w:szCs w:val="24"/>
              </w:rPr>
            </w:pPr>
            <w:r w:rsidRPr="00F80851">
              <w:rPr>
                <w:rFonts w:ascii="標楷體" w:eastAsia="標楷體" w:hAnsi="標楷體" w:hint="eastAsia"/>
                <w:kern w:val="0"/>
                <w:szCs w:val="24"/>
              </w:rPr>
              <w:t>交付個人健檢報告書，廠商</w:t>
            </w:r>
            <w:r w:rsidR="00F80851">
              <w:rPr>
                <w:rFonts w:ascii="標楷體" w:eastAsia="標楷體" w:hAnsi="標楷體" w:hint="eastAsia"/>
                <w:kern w:val="0"/>
                <w:szCs w:val="24"/>
              </w:rPr>
              <w:t>需</w:t>
            </w:r>
            <w:r w:rsidRPr="00F80851">
              <w:rPr>
                <w:rFonts w:ascii="標楷體" w:eastAsia="標楷體" w:hAnsi="標楷體" w:hint="eastAsia"/>
                <w:kern w:val="0"/>
                <w:szCs w:val="24"/>
              </w:rPr>
              <w:t>於健檢</w:t>
            </w:r>
            <w:r w:rsidR="00F80851">
              <w:rPr>
                <w:rFonts w:ascii="標楷體" w:eastAsia="標楷體" w:hAnsi="標楷體" w:hint="eastAsia"/>
                <w:kern w:val="0"/>
                <w:szCs w:val="24"/>
              </w:rPr>
              <w:t>翌日</w:t>
            </w:r>
            <w:r w:rsidR="00F80851" w:rsidRPr="00F80851">
              <w:rPr>
                <w:rFonts w:ascii="標楷體" w:eastAsia="標楷體" w:hAnsi="標楷體" w:hint="eastAsia"/>
                <w:kern w:val="0"/>
                <w:szCs w:val="24"/>
              </w:rPr>
              <w:t>22</w:t>
            </w:r>
            <w:r w:rsidRPr="00F80851">
              <w:rPr>
                <w:rFonts w:ascii="標楷體" w:eastAsia="標楷體" w:hAnsi="標楷體" w:hint="eastAsia"/>
                <w:kern w:val="0"/>
                <w:szCs w:val="24"/>
              </w:rPr>
              <w:t>個</w:t>
            </w:r>
            <w:r w:rsidR="00F80851">
              <w:rPr>
                <w:rFonts w:ascii="標楷體" w:eastAsia="標楷體" w:hAnsi="標楷體" w:hint="eastAsia"/>
                <w:kern w:val="0"/>
                <w:szCs w:val="24"/>
              </w:rPr>
              <w:t>工作日</w:t>
            </w:r>
            <w:r w:rsidRPr="00F80851">
              <w:rPr>
                <w:rFonts w:ascii="標楷體" w:eastAsia="標楷體" w:hAnsi="標楷體" w:hint="eastAsia"/>
                <w:kern w:val="0"/>
                <w:szCs w:val="24"/>
              </w:rPr>
              <w:t>內寄</w:t>
            </w:r>
            <w:r w:rsidR="00F80851">
              <w:rPr>
                <w:rFonts w:ascii="標楷體" w:eastAsia="標楷體" w:hAnsi="標楷體" w:hint="eastAsia"/>
                <w:kern w:val="0"/>
                <w:szCs w:val="24"/>
              </w:rPr>
              <w:t>出</w:t>
            </w:r>
            <w:r w:rsidRPr="00F80851">
              <w:rPr>
                <w:rFonts w:ascii="標楷體" w:eastAsia="標楷體" w:hAnsi="標楷體" w:hint="eastAsia"/>
                <w:kern w:val="0"/>
                <w:szCs w:val="24"/>
              </w:rPr>
              <w:t>報告</w:t>
            </w:r>
            <w:r w:rsidR="00F80851">
              <w:rPr>
                <w:rFonts w:ascii="標楷體" w:eastAsia="標楷體" w:hAnsi="標楷體" w:hint="eastAsia"/>
                <w:kern w:val="0"/>
                <w:szCs w:val="24"/>
              </w:rPr>
              <w:t>，報告需</w:t>
            </w:r>
            <w:r w:rsidRPr="00F80851">
              <w:rPr>
                <w:rFonts w:ascii="標楷體" w:eastAsia="標楷體" w:hAnsi="標楷體" w:hint="eastAsia"/>
                <w:kern w:val="0"/>
                <w:szCs w:val="24"/>
              </w:rPr>
              <w:t>按單位系所、姓名裝袋交至</w:t>
            </w:r>
            <w:r w:rsidR="00F80851">
              <w:rPr>
                <w:rFonts w:ascii="標楷體" w:eastAsia="標楷體" w:hAnsi="標楷體" w:hint="eastAsia"/>
                <w:kern w:val="0"/>
                <w:szCs w:val="24"/>
              </w:rPr>
              <w:t>承辦人</w:t>
            </w:r>
            <w:r w:rsidRPr="00F80851">
              <w:rPr>
                <w:rFonts w:ascii="標楷體" w:eastAsia="標楷體" w:hAnsi="標楷體" w:hint="eastAsia"/>
                <w:kern w:val="0"/>
                <w:szCs w:val="24"/>
              </w:rPr>
              <w:t>，由本校轉交教職員。</w:t>
            </w:r>
            <w:r w:rsidRPr="00F80851">
              <w:rPr>
                <w:rFonts w:ascii="標楷體" w:eastAsia="標楷體" w:hAnsi="標楷體"/>
                <w:kern w:val="0"/>
                <w:szCs w:val="24"/>
              </w:rPr>
              <w:br/>
            </w:r>
            <w:r w:rsidRPr="00F80851">
              <w:rPr>
                <w:rFonts w:ascii="標楷體" w:eastAsia="標楷體" w:hAnsi="標楷體" w:hint="eastAsia"/>
                <w:kern w:val="0"/>
                <w:szCs w:val="24"/>
              </w:rPr>
              <w:t>(須符合勞工健康保護規則附表11勞工一般體格及健康檢查之紀錄格式)</w:t>
            </w:r>
          </w:p>
        </w:tc>
        <w:tc>
          <w:tcPr>
            <w:tcW w:w="2013" w:type="dxa"/>
            <w:tcBorders>
              <w:bottom w:val="single" w:sz="4" w:space="0" w:color="auto"/>
            </w:tcBorders>
          </w:tcPr>
          <w:p w14:paraId="2ABA43AB" w14:textId="255B0924" w:rsidR="0050018A" w:rsidRPr="00F80851" w:rsidRDefault="0050018A" w:rsidP="00E3272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健檢後</w:t>
            </w:r>
            <w:r w:rsidR="00F80851" w:rsidRPr="00F80851">
              <w:rPr>
                <w:rFonts w:ascii="標楷體" w:eastAsia="標楷體" w:hAnsi="標楷體" w:hint="eastAsia"/>
                <w:kern w:val="0"/>
                <w:szCs w:val="24"/>
              </w:rPr>
              <w:t>22個</w:t>
            </w:r>
            <w:r w:rsidR="00F80851">
              <w:rPr>
                <w:rFonts w:ascii="標楷體" w:eastAsia="標楷體" w:hAnsi="標楷體" w:hint="eastAsia"/>
                <w:kern w:val="0"/>
                <w:szCs w:val="24"/>
              </w:rPr>
              <w:t>工作日</w:t>
            </w:r>
            <w:r w:rsidRPr="00F80851">
              <w:rPr>
                <w:rFonts w:ascii="標楷體" w:eastAsia="標楷體" w:hAnsi="標楷體" w:hint="eastAsia"/>
                <w:kern w:val="0"/>
                <w:szCs w:val="24"/>
              </w:rPr>
              <w:t>內</w:t>
            </w:r>
            <w:r w:rsidR="00F80851">
              <w:rPr>
                <w:rFonts w:ascii="標楷體" w:eastAsia="標楷體" w:hAnsi="標楷體" w:hint="eastAsia"/>
                <w:kern w:val="0"/>
                <w:szCs w:val="24"/>
              </w:rPr>
              <w:t>寄出</w:t>
            </w:r>
          </w:p>
        </w:tc>
      </w:tr>
      <w:tr w:rsidR="00F80851" w:rsidRPr="00F80851" w14:paraId="28121137" w14:textId="77777777" w:rsidTr="0050018A">
        <w:trPr>
          <w:cantSplit/>
        </w:trPr>
        <w:tc>
          <w:tcPr>
            <w:tcW w:w="552" w:type="dxa"/>
          </w:tcPr>
          <w:p w14:paraId="1E316F45" w14:textId="77777777" w:rsidR="00F80851" w:rsidRPr="00F80851" w:rsidRDefault="00F80851" w:rsidP="00F80851">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lastRenderedPageBreak/>
              <w:t>11</w:t>
            </w:r>
          </w:p>
        </w:tc>
        <w:tc>
          <w:tcPr>
            <w:tcW w:w="5778" w:type="dxa"/>
          </w:tcPr>
          <w:p w14:paraId="69865CB7" w14:textId="34AE7AD5" w:rsidR="00F80851" w:rsidRPr="00F80851" w:rsidRDefault="00F80851" w:rsidP="00F80851">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交付健檢總表電子檔按本校需求整理</w:t>
            </w:r>
            <w:r w:rsidRPr="00F80851">
              <w:rPr>
                <w:rFonts w:ascii="標楷體" w:eastAsia="標楷體" w:hAnsi="標楷體"/>
                <w:kern w:val="0"/>
                <w:szCs w:val="24"/>
              </w:rPr>
              <w:t>(</w:t>
            </w:r>
            <w:r w:rsidRPr="00F80851">
              <w:rPr>
                <w:rFonts w:ascii="標楷體" w:eastAsia="標楷體" w:hAnsi="標楷體" w:hint="eastAsia"/>
                <w:kern w:val="0"/>
                <w:szCs w:val="24"/>
              </w:rPr>
              <w:t>需將</w:t>
            </w:r>
            <w:r>
              <w:rPr>
                <w:rFonts w:ascii="標楷體" w:eastAsia="標楷體" w:hAnsi="標楷體" w:hint="eastAsia"/>
                <w:kern w:val="0"/>
                <w:szCs w:val="24"/>
              </w:rPr>
              <w:t>到院</w:t>
            </w:r>
            <w:r w:rsidRPr="00F80851">
              <w:rPr>
                <w:rFonts w:ascii="標楷體" w:eastAsia="標楷體" w:hAnsi="標楷體" w:hint="eastAsia"/>
                <w:kern w:val="0"/>
                <w:szCs w:val="24"/>
              </w:rPr>
              <w:t>自檢結果輸入一併統計</w:t>
            </w:r>
            <w:r w:rsidRPr="00F80851">
              <w:rPr>
                <w:rFonts w:ascii="標楷體" w:eastAsia="標楷體" w:hAnsi="標楷體"/>
                <w:kern w:val="0"/>
                <w:szCs w:val="24"/>
              </w:rPr>
              <w:t>)</w:t>
            </w:r>
            <w:r w:rsidRPr="00F80851">
              <w:rPr>
                <w:rFonts w:ascii="標楷體" w:eastAsia="標楷體" w:hAnsi="標楷體" w:hint="eastAsia"/>
                <w:kern w:val="0"/>
                <w:szCs w:val="24"/>
              </w:rPr>
              <w:t>，總表內容含各項目、各單位系所之異常名單及人數統計，供追蹤輔導之用。</w:t>
            </w:r>
          </w:p>
        </w:tc>
        <w:tc>
          <w:tcPr>
            <w:tcW w:w="2013" w:type="dxa"/>
          </w:tcPr>
          <w:p w14:paraId="629FD097" w14:textId="06BCDC50" w:rsidR="00F80851" w:rsidRPr="00F80851" w:rsidRDefault="00F80851" w:rsidP="00F80851">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全體教職員完成檢查後14工作日</w:t>
            </w:r>
          </w:p>
        </w:tc>
      </w:tr>
      <w:tr w:rsidR="00F80851" w:rsidRPr="00F80851" w14:paraId="7D300AC9" w14:textId="77777777" w:rsidTr="0050018A">
        <w:trPr>
          <w:cantSplit/>
        </w:trPr>
        <w:tc>
          <w:tcPr>
            <w:tcW w:w="552" w:type="dxa"/>
          </w:tcPr>
          <w:p w14:paraId="434E0FC6" w14:textId="1A7EA1EB" w:rsidR="00F80851" w:rsidRPr="00F80851" w:rsidRDefault="00F80851" w:rsidP="00F80851">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12</w:t>
            </w:r>
          </w:p>
        </w:tc>
        <w:tc>
          <w:tcPr>
            <w:tcW w:w="5778" w:type="dxa"/>
          </w:tcPr>
          <w:p w14:paraId="24BFE6CA" w14:textId="77789496" w:rsidR="00F80851" w:rsidRPr="00F80851" w:rsidRDefault="00F80851" w:rsidP="00F80851">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交付健檢前十大異常統計資料。</w:t>
            </w:r>
          </w:p>
        </w:tc>
        <w:tc>
          <w:tcPr>
            <w:tcW w:w="2013" w:type="dxa"/>
          </w:tcPr>
          <w:p w14:paraId="71058E46" w14:textId="2B2A7B2F" w:rsidR="00F80851" w:rsidRPr="00F80851" w:rsidRDefault="00F80851" w:rsidP="00F80851">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全體教職員完成檢查後14工作日</w:t>
            </w:r>
          </w:p>
        </w:tc>
      </w:tr>
      <w:tr w:rsidR="0050018A" w:rsidRPr="00F80851" w14:paraId="47A750CE" w14:textId="77777777" w:rsidTr="0050018A">
        <w:trPr>
          <w:cantSplit/>
        </w:trPr>
        <w:tc>
          <w:tcPr>
            <w:tcW w:w="552" w:type="dxa"/>
          </w:tcPr>
          <w:p w14:paraId="0CA0591F" w14:textId="0529F883" w:rsidR="0050018A" w:rsidRPr="00F80851" w:rsidRDefault="0050018A" w:rsidP="000F45EA">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1</w:t>
            </w:r>
            <w:r w:rsidR="004364AC" w:rsidRPr="00F80851">
              <w:rPr>
                <w:rFonts w:ascii="標楷體" w:eastAsia="標楷體" w:hAnsi="標楷體" w:hint="eastAsia"/>
                <w:kern w:val="0"/>
                <w:szCs w:val="24"/>
              </w:rPr>
              <w:t>3</w:t>
            </w:r>
          </w:p>
        </w:tc>
        <w:tc>
          <w:tcPr>
            <w:tcW w:w="5778" w:type="dxa"/>
          </w:tcPr>
          <w:p w14:paraId="7E87C2B7" w14:textId="5D4C00FE" w:rsidR="0050018A" w:rsidRPr="00F80851" w:rsidRDefault="0050018A" w:rsidP="000F45EA">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交付未健檢教職員名單。</w:t>
            </w:r>
            <w:r w:rsidR="00335ED1">
              <w:rPr>
                <w:rFonts w:ascii="標楷體" w:eastAsia="標楷體" w:hAnsi="標楷體" w:hint="eastAsia"/>
                <w:kern w:val="0"/>
                <w:szCs w:val="24"/>
              </w:rPr>
              <w:t>(有報名之教職員)</w:t>
            </w:r>
          </w:p>
        </w:tc>
        <w:tc>
          <w:tcPr>
            <w:tcW w:w="2013" w:type="dxa"/>
          </w:tcPr>
          <w:p w14:paraId="3945D91F" w14:textId="77777777" w:rsidR="0050018A" w:rsidRPr="00F80851" w:rsidRDefault="0050018A" w:rsidP="00F323D8">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健檢後2個日曆天內及結案前1日</w:t>
            </w:r>
          </w:p>
        </w:tc>
      </w:tr>
      <w:tr w:rsidR="0050018A" w:rsidRPr="00F80851" w14:paraId="5569B307" w14:textId="77777777" w:rsidTr="0050018A">
        <w:trPr>
          <w:trHeight w:val="1155"/>
        </w:trPr>
        <w:tc>
          <w:tcPr>
            <w:tcW w:w="552" w:type="dxa"/>
          </w:tcPr>
          <w:p w14:paraId="6E989419" w14:textId="54191B1D" w:rsidR="0050018A" w:rsidRPr="00F80851" w:rsidRDefault="0050018A" w:rsidP="000F45EA">
            <w:pPr>
              <w:suppressAutoHyphens w:val="0"/>
              <w:autoSpaceDN/>
              <w:adjustRightInd w:val="0"/>
              <w:spacing w:line="360" w:lineRule="atLeast"/>
              <w:jc w:val="center"/>
              <w:rPr>
                <w:rFonts w:ascii="標楷體" w:eastAsia="標楷體" w:hAnsi="標楷體"/>
                <w:kern w:val="0"/>
                <w:szCs w:val="24"/>
              </w:rPr>
            </w:pPr>
            <w:r w:rsidRPr="00F80851">
              <w:rPr>
                <w:rFonts w:ascii="標楷體" w:eastAsia="標楷體" w:hAnsi="標楷體" w:hint="eastAsia"/>
                <w:kern w:val="0"/>
                <w:szCs w:val="24"/>
              </w:rPr>
              <w:t>1</w:t>
            </w:r>
            <w:r w:rsidR="004364AC" w:rsidRPr="00F80851">
              <w:rPr>
                <w:rFonts w:ascii="標楷體" w:eastAsia="標楷體" w:hAnsi="標楷體" w:hint="eastAsia"/>
                <w:kern w:val="0"/>
                <w:szCs w:val="24"/>
              </w:rPr>
              <w:t>4</w:t>
            </w:r>
          </w:p>
        </w:tc>
        <w:tc>
          <w:tcPr>
            <w:tcW w:w="5778" w:type="dxa"/>
          </w:tcPr>
          <w:p w14:paraId="6E766742" w14:textId="77777777" w:rsidR="0050018A" w:rsidRPr="00F80851" w:rsidRDefault="0050018A" w:rsidP="00F323D8">
            <w:pPr>
              <w:suppressAutoHyphens w:val="0"/>
              <w:autoSpaceDN/>
              <w:spacing w:line="240" w:lineRule="atLeast"/>
              <w:jc w:val="both"/>
              <w:textAlignment w:val="auto"/>
              <w:rPr>
                <w:rFonts w:eastAsia="標楷體" w:hAnsi="標楷體"/>
                <w:kern w:val="2"/>
                <w:szCs w:val="24"/>
                <w:lang w:val="zh-TW"/>
              </w:rPr>
            </w:pPr>
            <w:r w:rsidRPr="00F80851">
              <w:rPr>
                <w:rFonts w:ascii="標楷體" w:eastAsia="標楷體" w:hAnsi="標楷體" w:hint="eastAsia"/>
                <w:kern w:val="2"/>
                <w:szCs w:val="24"/>
              </w:rPr>
              <w:t>後續服務項目如健檢異常複檢服務及</w:t>
            </w:r>
            <w:r w:rsidRPr="00F80851">
              <w:rPr>
                <w:rFonts w:eastAsia="標楷體" w:hAnsi="標楷體" w:hint="eastAsia"/>
                <w:kern w:val="2"/>
                <w:szCs w:val="24"/>
                <w:lang w:val="zh-TW"/>
              </w:rPr>
              <w:t>因應當時社會之健康議題舉辦健康講座至少兩場與提供各式之宣導品。</w:t>
            </w:r>
          </w:p>
        </w:tc>
        <w:tc>
          <w:tcPr>
            <w:tcW w:w="2013" w:type="dxa"/>
          </w:tcPr>
          <w:p w14:paraId="4F6449A2" w14:textId="620EEC49" w:rsidR="0050018A" w:rsidRPr="00F80851" w:rsidRDefault="000642DC" w:rsidP="000F45EA">
            <w:pPr>
              <w:suppressAutoHyphens w:val="0"/>
              <w:autoSpaceDN/>
              <w:adjustRightInd w:val="0"/>
              <w:spacing w:line="360" w:lineRule="atLeast"/>
              <w:rPr>
                <w:rFonts w:ascii="標楷體" w:eastAsia="標楷體" w:hAnsi="標楷體"/>
                <w:kern w:val="0"/>
                <w:szCs w:val="24"/>
              </w:rPr>
            </w:pPr>
            <w:r w:rsidRPr="00F80851">
              <w:rPr>
                <w:rFonts w:ascii="標楷體" w:eastAsia="標楷體" w:hAnsi="標楷體" w:hint="eastAsia"/>
                <w:kern w:val="0"/>
                <w:szCs w:val="24"/>
              </w:rPr>
              <w:t>履約期限內</w:t>
            </w:r>
          </w:p>
        </w:tc>
      </w:tr>
    </w:tbl>
    <w:p w14:paraId="5305F1F4" w14:textId="07615EEF" w:rsidR="00B06568" w:rsidRPr="00F80851" w:rsidRDefault="00B06568"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報告寄發方式：</w:t>
      </w:r>
    </w:p>
    <w:p w14:paraId="261FF263" w14:textId="0003735E" w:rsidR="00B06568" w:rsidRPr="00F80851" w:rsidRDefault="00B06568" w:rsidP="002955D2">
      <w:pPr>
        <w:spacing w:line="400" w:lineRule="exact"/>
        <w:ind w:leftChars="295" w:left="708"/>
        <w:jc w:val="both"/>
        <w:rPr>
          <w:rFonts w:ascii="標楷體" w:eastAsia="標楷體" w:hAnsi="標楷體"/>
          <w:sz w:val="28"/>
          <w:szCs w:val="28"/>
        </w:rPr>
      </w:pPr>
      <w:r w:rsidRPr="00F80851">
        <w:rPr>
          <w:rFonts w:ascii="標楷體" w:eastAsia="標楷體" w:hAnsi="標楷體" w:hint="eastAsia"/>
          <w:sz w:val="28"/>
          <w:szCs w:val="28"/>
        </w:rPr>
        <w:t>廠商進行員工</w:t>
      </w:r>
      <w:r w:rsidR="00AB0A24" w:rsidRPr="00F80851">
        <w:rPr>
          <w:rFonts w:ascii="標楷體" w:eastAsia="標楷體" w:hAnsi="標楷體" w:hint="eastAsia"/>
          <w:sz w:val="28"/>
          <w:szCs w:val="28"/>
        </w:rPr>
        <w:t>健檢</w:t>
      </w:r>
      <w:r w:rsidRPr="00F80851">
        <w:rPr>
          <w:rFonts w:ascii="標楷體" w:eastAsia="標楷體" w:hAnsi="標楷體" w:hint="eastAsia"/>
          <w:sz w:val="28"/>
          <w:szCs w:val="28"/>
        </w:rPr>
        <w:t>後，</w:t>
      </w:r>
      <w:r w:rsidR="00F80851" w:rsidRPr="00F80851">
        <w:rPr>
          <w:rFonts w:ascii="標楷體" w:eastAsia="標楷體" w:hAnsi="標楷體" w:hint="eastAsia"/>
          <w:sz w:val="28"/>
          <w:szCs w:val="28"/>
        </w:rPr>
        <w:t>22個工作日</w:t>
      </w:r>
      <w:r w:rsidRPr="00F80851">
        <w:rPr>
          <w:rFonts w:ascii="標楷體" w:eastAsia="標楷體" w:hAnsi="標楷體" w:hint="eastAsia"/>
          <w:sz w:val="28"/>
          <w:szCs w:val="28"/>
        </w:rPr>
        <w:t>將報告寄發至機構承辦人。</w:t>
      </w:r>
    </w:p>
    <w:p w14:paraId="32A28427" w14:textId="77777777" w:rsidR="00B06568" w:rsidRPr="00F80851" w:rsidRDefault="00B06568"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檢查地點：</w:t>
      </w:r>
    </w:p>
    <w:p w14:paraId="1FB48AE3" w14:textId="6A90FCA7" w:rsidR="00B06568" w:rsidRPr="00F80851" w:rsidRDefault="00F80851" w:rsidP="002955D2">
      <w:pPr>
        <w:spacing w:line="400" w:lineRule="exact"/>
        <w:ind w:leftChars="295" w:left="708"/>
        <w:jc w:val="both"/>
        <w:rPr>
          <w:rFonts w:ascii="標楷體" w:eastAsia="標楷體" w:hAnsi="標楷體"/>
          <w:sz w:val="28"/>
          <w:szCs w:val="28"/>
        </w:rPr>
      </w:pPr>
      <w:r w:rsidRPr="00F80851">
        <w:rPr>
          <w:rFonts w:ascii="標楷體" w:eastAsia="標楷體" w:hAnsi="標楷體" w:hint="eastAsia"/>
          <w:sz w:val="28"/>
          <w:szCs w:val="28"/>
        </w:rPr>
        <w:t>宜蘭縣礁溪鄉林尾路160號</w:t>
      </w:r>
    </w:p>
    <w:p w14:paraId="6C40DB36" w14:textId="77777777" w:rsidR="00623B75" w:rsidRPr="00F80851" w:rsidRDefault="00623B75"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檢查品質保證：</w:t>
      </w:r>
    </w:p>
    <w:p w14:paraId="0845CBF3" w14:textId="6C1C4E92" w:rsidR="002955D2" w:rsidRPr="00F80851" w:rsidRDefault="00ED0578" w:rsidP="002955D2">
      <w:pPr>
        <w:pStyle w:val="a3"/>
        <w:numPr>
          <w:ilvl w:val="3"/>
          <w:numId w:val="2"/>
        </w:numPr>
        <w:spacing w:line="400" w:lineRule="exact"/>
        <w:ind w:leftChars="0" w:left="851"/>
        <w:jc w:val="both"/>
        <w:rPr>
          <w:rFonts w:ascii="標楷體" w:eastAsia="標楷體" w:hAnsi="標楷體"/>
          <w:sz w:val="28"/>
          <w:szCs w:val="28"/>
        </w:rPr>
      </w:pPr>
      <w:r>
        <w:rPr>
          <w:rFonts w:ascii="標楷體" w:eastAsia="標楷體" w:hAnsi="標楷體" w:hint="eastAsia"/>
          <w:sz w:val="28"/>
          <w:szCs w:val="28"/>
        </w:rPr>
        <w:t>本校</w:t>
      </w:r>
      <w:r w:rsidR="00B25705" w:rsidRPr="00F80851">
        <w:rPr>
          <w:rFonts w:ascii="標楷體" w:eastAsia="標楷體" w:hAnsi="標楷體" w:hint="eastAsia"/>
          <w:sz w:val="28"/>
          <w:szCs w:val="28"/>
        </w:rPr>
        <w:t>提供檢查場地、</w:t>
      </w:r>
      <w:r>
        <w:rPr>
          <w:rFonts w:ascii="標楷體" w:eastAsia="標楷體" w:hAnsi="標楷體" w:hint="eastAsia"/>
          <w:sz w:val="28"/>
          <w:szCs w:val="28"/>
        </w:rPr>
        <w:t>檢查機構</w:t>
      </w:r>
      <w:r w:rsidR="00B25705" w:rsidRPr="00F80851">
        <w:rPr>
          <w:rFonts w:ascii="標楷體" w:eastAsia="標楷體" w:hAnsi="標楷體" w:hint="eastAsia"/>
          <w:sz w:val="28"/>
          <w:szCs w:val="28"/>
        </w:rPr>
        <w:t>提供醫護人員及醫療設備，為</w:t>
      </w:r>
      <w:r>
        <w:rPr>
          <w:rFonts w:ascii="標楷體" w:eastAsia="標楷體" w:hAnsi="標楷體" w:hint="eastAsia"/>
          <w:sz w:val="28"/>
          <w:szCs w:val="28"/>
        </w:rPr>
        <w:t>本校</w:t>
      </w:r>
      <w:r w:rsidR="00623B75" w:rsidRPr="00F80851">
        <w:rPr>
          <w:rFonts w:ascii="標楷體" w:eastAsia="標楷體" w:hAnsi="標楷體" w:hint="eastAsia"/>
          <w:sz w:val="28"/>
          <w:szCs w:val="28"/>
        </w:rPr>
        <w:t>人員作確實的身體健康檢查，並保證檢查結果的正確，由具有衛生福利部核發證書之醫師、護理人員及醫檢人員，並有充足人力，在健檢時間內檢驗完畢。</w:t>
      </w:r>
    </w:p>
    <w:p w14:paraId="0C0244B8" w14:textId="28034738" w:rsidR="00C712CB" w:rsidRPr="00F80851" w:rsidRDefault="00ED0578" w:rsidP="00C712CB">
      <w:pPr>
        <w:pStyle w:val="a3"/>
        <w:numPr>
          <w:ilvl w:val="3"/>
          <w:numId w:val="2"/>
        </w:numPr>
        <w:spacing w:line="400" w:lineRule="exact"/>
        <w:ind w:leftChars="0" w:left="851"/>
        <w:jc w:val="both"/>
        <w:rPr>
          <w:rFonts w:ascii="標楷體" w:eastAsia="標楷體" w:hAnsi="標楷體"/>
          <w:sz w:val="28"/>
          <w:szCs w:val="28"/>
        </w:rPr>
      </w:pPr>
      <w:r>
        <w:rPr>
          <w:rFonts w:ascii="標楷體" w:eastAsia="標楷體" w:hAnsi="標楷體" w:hint="eastAsia"/>
          <w:sz w:val="28"/>
          <w:szCs w:val="28"/>
        </w:rPr>
        <w:t>檢查機構應設有</w:t>
      </w:r>
      <w:r w:rsidR="00623B75" w:rsidRPr="00F80851">
        <w:rPr>
          <w:rFonts w:ascii="標楷體" w:eastAsia="標楷體" w:hAnsi="標楷體" w:hint="eastAsia"/>
          <w:sz w:val="28"/>
          <w:szCs w:val="28"/>
        </w:rPr>
        <w:t>實驗室</w:t>
      </w:r>
      <w:r>
        <w:rPr>
          <w:rFonts w:ascii="標楷體" w:eastAsia="標楷體" w:hAnsi="標楷體" w:hint="eastAsia"/>
          <w:sz w:val="28"/>
          <w:szCs w:val="28"/>
        </w:rPr>
        <w:t>進行</w:t>
      </w:r>
      <w:r w:rsidR="00623B75" w:rsidRPr="00F80851">
        <w:rPr>
          <w:rFonts w:ascii="標楷體" w:eastAsia="標楷體" w:hAnsi="標楷體" w:hint="eastAsia"/>
          <w:sz w:val="28"/>
          <w:szCs w:val="28"/>
        </w:rPr>
        <w:t>血液檢查，皆由合格醫檢專業人員，操作儀器及進行檢驗作業，應使用衛生福利部檢驗合格且功能正常之試劑、器材、儀器及設備（含X光巡迴車），並確實遵照標準作業程序執行健康檢查項目，抽血時亦應使用真空採血器材(如受檢者因個人因素，無法採得適量血液時得採用一般採血管)</w:t>
      </w:r>
      <w:r w:rsidR="00F323D8" w:rsidRPr="00F80851">
        <w:rPr>
          <w:rFonts w:ascii="標楷體" w:eastAsia="標楷體" w:hAnsi="標楷體" w:hint="eastAsia"/>
          <w:sz w:val="28"/>
          <w:szCs w:val="28"/>
        </w:rPr>
        <w:t>，且抽血前應作適當之消毒工作，如遇暈針及體況不適者，需當日安排醫護人員協助</w:t>
      </w:r>
      <w:r w:rsidR="00CF2D1E" w:rsidRPr="00F80851">
        <w:rPr>
          <w:rFonts w:ascii="標楷體" w:eastAsia="標楷體" w:hAnsi="標楷體" w:hint="eastAsia"/>
          <w:sz w:val="28"/>
          <w:szCs w:val="28"/>
        </w:rPr>
        <w:t>照護及提供適當配套措施</w:t>
      </w:r>
      <w:r w:rsidR="00F323D8" w:rsidRPr="00F80851">
        <w:rPr>
          <w:rFonts w:ascii="標楷體" w:eastAsia="標楷體" w:hAnsi="標楷體" w:hint="eastAsia"/>
          <w:sz w:val="28"/>
          <w:szCs w:val="28"/>
        </w:rPr>
        <w:t>。</w:t>
      </w:r>
    </w:p>
    <w:p w14:paraId="436CF8A0" w14:textId="1A919FD3" w:rsidR="00623B75" w:rsidRPr="00F80851" w:rsidRDefault="00B2570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血液檢查報告，經</w:t>
      </w:r>
      <w:r w:rsidR="00ED0578">
        <w:rPr>
          <w:rFonts w:ascii="標楷體" w:eastAsia="標楷體" w:hAnsi="標楷體" w:hint="eastAsia"/>
          <w:sz w:val="28"/>
          <w:szCs w:val="28"/>
        </w:rPr>
        <w:t>檢查機構</w:t>
      </w:r>
      <w:r w:rsidR="00623B75" w:rsidRPr="00F80851">
        <w:rPr>
          <w:rFonts w:ascii="標楷體" w:eastAsia="標楷體" w:hAnsi="標楷體" w:hint="eastAsia"/>
          <w:sz w:val="28"/>
          <w:szCs w:val="28"/>
        </w:rPr>
        <w:t>實驗室嚴格品管檢驗。正常情況下(</w:t>
      </w:r>
      <w:r w:rsidRPr="00F80851">
        <w:rPr>
          <w:rFonts w:ascii="標楷體" w:eastAsia="標楷體" w:hAnsi="標楷體" w:hint="eastAsia"/>
          <w:sz w:val="28"/>
          <w:szCs w:val="28"/>
        </w:rPr>
        <w:t>天災及非可歸咎於廠商</w:t>
      </w:r>
      <w:r w:rsidR="00623B75" w:rsidRPr="00F80851">
        <w:rPr>
          <w:rFonts w:ascii="標楷體" w:eastAsia="標楷體" w:hAnsi="標楷體" w:hint="eastAsia"/>
          <w:sz w:val="28"/>
          <w:szCs w:val="28"/>
        </w:rPr>
        <w:t>因素除外)，於檢查後三~五日內，提供檢驗數值較高異常之名單(嚴重異常名單)</w:t>
      </w:r>
      <w:r w:rsidRPr="00F80851">
        <w:rPr>
          <w:rFonts w:ascii="標楷體" w:eastAsia="標楷體" w:hAnsi="標楷體" w:hint="eastAsia"/>
          <w:sz w:val="28"/>
          <w:szCs w:val="28"/>
        </w:rPr>
        <w:t>，以利機構</w:t>
      </w:r>
      <w:r w:rsidR="00623B75" w:rsidRPr="00F80851">
        <w:rPr>
          <w:rFonts w:ascii="標楷體" w:eastAsia="標楷體" w:hAnsi="標楷體" w:hint="eastAsia"/>
          <w:sz w:val="28"/>
          <w:szCs w:val="28"/>
        </w:rPr>
        <w:t>通知受檢者儘速進行治療。</w:t>
      </w:r>
    </w:p>
    <w:p w14:paraId="468AEA9E" w14:textId="3A9A0620" w:rsidR="00623B75" w:rsidRPr="00F80851" w:rsidRDefault="00B2570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廠商</w:t>
      </w:r>
      <w:r w:rsidR="00623B75" w:rsidRPr="00F80851">
        <w:rPr>
          <w:rFonts w:ascii="標楷體" w:eastAsia="標楷體" w:hAnsi="標楷體" w:hint="eastAsia"/>
          <w:sz w:val="28"/>
          <w:szCs w:val="28"/>
        </w:rPr>
        <w:t>保存血清檢體</w:t>
      </w:r>
      <w:r w:rsidR="00ED0578">
        <w:rPr>
          <w:rFonts w:ascii="標楷體" w:eastAsia="標楷體" w:hAnsi="標楷體" w:hint="eastAsia"/>
          <w:sz w:val="28"/>
          <w:szCs w:val="28"/>
        </w:rPr>
        <w:t>3日</w:t>
      </w:r>
      <w:r w:rsidR="00623B75" w:rsidRPr="00F80851">
        <w:rPr>
          <w:rFonts w:ascii="標楷體" w:eastAsia="標楷體" w:hAnsi="標楷體" w:hint="eastAsia"/>
          <w:sz w:val="28"/>
          <w:szCs w:val="28"/>
        </w:rPr>
        <w:t>，若受檢者對檢驗結果提出質疑需要複查時，</w:t>
      </w:r>
      <w:r w:rsidRPr="00F80851">
        <w:rPr>
          <w:rFonts w:ascii="標楷體" w:eastAsia="標楷體" w:hAnsi="標楷體" w:hint="eastAsia"/>
          <w:sz w:val="28"/>
          <w:szCs w:val="28"/>
        </w:rPr>
        <w:t>廠商</w:t>
      </w:r>
      <w:r w:rsidR="00623B75" w:rsidRPr="00F80851">
        <w:rPr>
          <w:rFonts w:ascii="標楷體" w:eastAsia="標楷體" w:hAnsi="標楷體" w:hint="eastAsia"/>
          <w:sz w:val="28"/>
          <w:szCs w:val="28"/>
        </w:rPr>
        <w:t>提供該血清檢體，做進一步複檢確認。</w:t>
      </w:r>
    </w:p>
    <w:p w14:paraId="5A5776BB" w14:textId="77777777" w:rsidR="00623B75" w:rsidRPr="00F80851" w:rsidRDefault="00B2570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廠商</w:t>
      </w:r>
      <w:r w:rsidR="00623B75" w:rsidRPr="00F80851">
        <w:rPr>
          <w:rFonts w:ascii="標楷體" w:eastAsia="標楷體" w:hAnsi="標楷體" w:hint="eastAsia"/>
          <w:sz w:val="28"/>
          <w:szCs w:val="28"/>
        </w:rPr>
        <w:t>需使用丟棄式真空採血針、拋棄式口鏡。</w:t>
      </w:r>
    </w:p>
    <w:p w14:paraId="6872BAC6" w14:textId="77777777" w:rsidR="00623B75" w:rsidRPr="00F80851" w:rsidRDefault="00623B7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每位教職員及學生之Ｘ光片需放射科醫師判讀結果，檢驗結果需保存7年，以備查驗。</w:t>
      </w:r>
    </w:p>
    <w:p w14:paraId="14742BC7" w14:textId="77777777" w:rsidR="00623B75" w:rsidRPr="00F80851" w:rsidRDefault="00623B7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lastRenderedPageBreak/>
        <w:t>不得將健檢業務轉包給其他醫事檢驗機構代行。</w:t>
      </w:r>
    </w:p>
    <w:p w14:paraId="47C02FB5" w14:textId="77777777" w:rsidR="00623B75" w:rsidRPr="00F80851" w:rsidRDefault="00623B7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需有單一窗口聯絡人負責此合約及所有</w:t>
      </w:r>
      <w:r w:rsidR="00AB0A24" w:rsidRPr="00F80851">
        <w:rPr>
          <w:rFonts w:ascii="標楷體" w:eastAsia="標楷體" w:hAnsi="標楷體" w:hint="eastAsia"/>
          <w:sz w:val="28"/>
          <w:szCs w:val="28"/>
        </w:rPr>
        <w:t>健檢</w:t>
      </w:r>
      <w:r w:rsidRPr="00F80851">
        <w:rPr>
          <w:rFonts w:ascii="標楷體" w:eastAsia="標楷體" w:hAnsi="標楷體" w:hint="eastAsia"/>
          <w:sz w:val="28"/>
          <w:szCs w:val="28"/>
        </w:rPr>
        <w:t>相關的事宜。</w:t>
      </w:r>
    </w:p>
    <w:p w14:paraId="32F3185C" w14:textId="5B114866" w:rsidR="00623B75" w:rsidRPr="00F80851" w:rsidRDefault="00623B75" w:rsidP="002955D2">
      <w:pPr>
        <w:pStyle w:val="a3"/>
        <w:numPr>
          <w:ilvl w:val="3"/>
          <w:numId w:val="2"/>
        </w:numPr>
        <w:spacing w:line="400" w:lineRule="exact"/>
        <w:ind w:leftChars="0" w:left="851"/>
        <w:jc w:val="both"/>
        <w:rPr>
          <w:rFonts w:ascii="標楷體" w:eastAsia="標楷體" w:hAnsi="標楷體"/>
          <w:sz w:val="28"/>
          <w:szCs w:val="28"/>
        </w:rPr>
      </w:pPr>
      <w:r w:rsidRPr="00F80851">
        <w:rPr>
          <w:rFonts w:ascii="標楷體" w:eastAsia="標楷體" w:hAnsi="標楷體" w:hint="eastAsia"/>
          <w:sz w:val="28"/>
          <w:szCs w:val="28"/>
        </w:rPr>
        <w:t>不得藉由</w:t>
      </w:r>
      <w:r w:rsidR="00AB0A24" w:rsidRPr="00F80851">
        <w:rPr>
          <w:rFonts w:ascii="標楷體" w:eastAsia="標楷體" w:hAnsi="標楷體" w:hint="eastAsia"/>
          <w:sz w:val="28"/>
          <w:szCs w:val="28"/>
        </w:rPr>
        <w:t>健檢</w:t>
      </w:r>
      <w:r w:rsidRPr="00F80851">
        <w:rPr>
          <w:rFonts w:ascii="標楷體" w:eastAsia="標楷體" w:hAnsi="標楷體" w:hint="eastAsia"/>
          <w:sz w:val="28"/>
          <w:szCs w:val="28"/>
        </w:rPr>
        <w:t>名義，推銷未經許可之檢查項目。</w:t>
      </w:r>
    </w:p>
    <w:p w14:paraId="41136A10" w14:textId="77777777" w:rsidR="002955D2" w:rsidRPr="00F80851" w:rsidRDefault="002955D2" w:rsidP="002955D2">
      <w:pPr>
        <w:pStyle w:val="a3"/>
        <w:spacing w:line="400" w:lineRule="exact"/>
        <w:ind w:leftChars="0" w:left="720"/>
        <w:jc w:val="both"/>
        <w:rPr>
          <w:rFonts w:ascii="標楷體" w:eastAsia="標楷體" w:hAnsi="標楷體"/>
          <w:sz w:val="28"/>
          <w:szCs w:val="28"/>
        </w:rPr>
      </w:pPr>
    </w:p>
    <w:p w14:paraId="32FA4096" w14:textId="3D615BF3" w:rsidR="00B06568" w:rsidRPr="00F80851" w:rsidRDefault="00B06568" w:rsidP="002955D2">
      <w:pPr>
        <w:pStyle w:val="a3"/>
        <w:numPr>
          <w:ilvl w:val="0"/>
          <w:numId w:val="2"/>
        </w:numPr>
        <w:adjustRightInd w:val="0"/>
        <w:snapToGrid w:val="0"/>
        <w:spacing w:line="400" w:lineRule="exact"/>
        <w:ind w:leftChars="0"/>
        <w:rPr>
          <w:rFonts w:ascii="標楷體" w:eastAsia="標楷體" w:hAnsi="標楷體"/>
          <w:sz w:val="28"/>
          <w:szCs w:val="28"/>
        </w:rPr>
      </w:pPr>
      <w:r w:rsidRPr="00F80851">
        <w:rPr>
          <w:rFonts w:ascii="標楷體" w:eastAsia="標楷體" w:hAnsi="標楷體" w:hint="eastAsia"/>
          <w:sz w:val="28"/>
          <w:szCs w:val="28"/>
        </w:rPr>
        <w:t>其他服務內容</w:t>
      </w:r>
    </w:p>
    <w:p w14:paraId="458C990D" w14:textId="2D4A44A0" w:rsidR="00B06568" w:rsidRPr="00F80851" w:rsidRDefault="00B06568"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F80851">
        <w:rPr>
          <w:rFonts w:eastAsia="標楷體" w:hint="eastAsia"/>
          <w:kern w:val="2"/>
          <w:sz w:val="28"/>
          <w:szCs w:val="28"/>
        </w:rPr>
        <w:t>每位受檢者於檢查完成後，皆有一份個人健康檢查報告及檢查意義說明資料。</w:t>
      </w:r>
    </w:p>
    <w:p w14:paraId="3DD86A67" w14:textId="0ECA44F5" w:rsidR="00B06568" w:rsidRPr="00F80851" w:rsidRDefault="00ED0578"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Pr>
          <w:rFonts w:eastAsia="標楷體" w:hint="eastAsia"/>
          <w:kern w:val="2"/>
          <w:sz w:val="28"/>
          <w:szCs w:val="28"/>
        </w:rPr>
        <w:t>檢查機構</w:t>
      </w:r>
      <w:r w:rsidR="00B06568" w:rsidRPr="00F80851">
        <w:rPr>
          <w:rFonts w:eastAsia="標楷體" w:hint="eastAsia"/>
          <w:kern w:val="2"/>
          <w:sz w:val="28"/>
          <w:szCs w:val="28"/>
        </w:rPr>
        <w:t>提供檢查結果統計分析資料，包括「</w:t>
      </w:r>
      <w:r w:rsidR="00CF2D1E" w:rsidRPr="00F80851">
        <w:rPr>
          <w:rFonts w:eastAsia="標楷體" w:hint="eastAsia"/>
          <w:kern w:val="2"/>
          <w:sz w:val="28"/>
          <w:szCs w:val="28"/>
        </w:rPr>
        <w:t>健康檢查總表」、「異常比率統計表」、「異常名冊統計表」、「肌肉骨骼症狀調查分析表」及「過勞量分析表」等資料，以利</w:t>
      </w:r>
      <w:r w:rsidR="00B06568" w:rsidRPr="00F80851">
        <w:rPr>
          <w:rFonts w:eastAsia="標楷體" w:hint="eastAsia"/>
          <w:kern w:val="2"/>
          <w:sz w:val="28"/>
          <w:szCs w:val="28"/>
        </w:rPr>
        <w:t>進行受檢者追蹤治療。</w:t>
      </w:r>
    </w:p>
    <w:p w14:paraId="3276D3BA" w14:textId="574BA310" w:rsidR="00B06568" w:rsidRPr="00F80851" w:rsidRDefault="00B25705"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F80851">
        <w:rPr>
          <w:rFonts w:eastAsia="標楷體"/>
          <w:kern w:val="2"/>
          <w:sz w:val="28"/>
          <w:szCs w:val="28"/>
        </w:rPr>
        <w:t>醫療轉介：</w:t>
      </w:r>
      <w:r w:rsidR="00ED0578">
        <w:rPr>
          <w:rFonts w:eastAsia="標楷體" w:hint="eastAsia"/>
          <w:kern w:val="2"/>
          <w:sz w:val="28"/>
          <w:szCs w:val="28"/>
        </w:rPr>
        <w:t>本校</w:t>
      </w:r>
      <w:r w:rsidRPr="00F80851">
        <w:rPr>
          <w:rFonts w:eastAsia="標楷體"/>
          <w:kern w:val="2"/>
          <w:sz w:val="28"/>
          <w:szCs w:val="28"/>
        </w:rPr>
        <w:t>員工檢查完畢後，若有需要做進一步診療者，</w:t>
      </w:r>
      <w:r w:rsidR="00ED0578">
        <w:rPr>
          <w:rFonts w:eastAsia="標楷體" w:hint="eastAsia"/>
          <w:kern w:val="2"/>
          <w:sz w:val="28"/>
          <w:szCs w:val="28"/>
        </w:rPr>
        <w:t>檢查機構</w:t>
      </w:r>
      <w:r w:rsidR="00B06568" w:rsidRPr="00F80851">
        <w:rPr>
          <w:rFonts w:eastAsia="標楷體"/>
          <w:kern w:val="2"/>
          <w:sz w:val="28"/>
          <w:szCs w:val="28"/>
        </w:rPr>
        <w:t>可代辦轉診服務。</w:t>
      </w:r>
    </w:p>
    <w:p w14:paraId="13A5460A" w14:textId="1EDB1C40" w:rsidR="00B06568" w:rsidRPr="00F80851" w:rsidRDefault="00B25705"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F80851">
        <w:rPr>
          <w:rFonts w:eastAsia="標楷體"/>
          <w:kern w:val="2"/>
          <w:sz w:val="28"/>
          <w:szCs w:val="28"/>
        </w:rPr>
        <w:t>醫療諮詢：</w:t>
      </w:r>
      <w:r w:rsidR="00ED0578">
        <w:rPr>
          <w:rFonts w:eastAsia="標楷體" w:hint="eastAsia"/>
          <w:kern w:val="2"/>
          <w:sz w:val="28"/>
          <w:szCs w:val="28"/>
        </w:rPr>
        <w:t>本校</w:t>
      </w:r>
      <w:r w:rsidRPr="00F80851">
        <w:rPr>
          <w:rFonts w:eastAsia="標楷體"/>
          <w:kern w:val="2"/>
          <w:sz w:val="28"/>
          <w:szCs w:val="28"/>
        </w:rPr>
        <w:t>員工有關醫護問題，</w:t>
      </w:r>
      <w:r w:rsidR="00ED0578">
        <w:rPr>
          <w:rFonts w:eastAsia="標楷體" w:hint="eastAsia"/>
          <w:kern w:val="2"/>
          <w:sz w:val="28"/>
          <w:szCs w:val="28"/>
        </w:rPr>
        <w:t>檢查機構應辦理一次報告解說。</w:t>
      </w:r>
    </w:p>
    <w:p w14:paraId="467C9B57" w14:textId="3D730F54" w:rsidR="00B06568" w:rsidRPr="00F80851" w:rsidRDefault="00335ED1"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335ED1">
        <w:rPr>
          <w:rFonts w:eastAsia="標楷體" w:hint="eastAsia"/>
          <w:kern w:val="2"/>
          <w:sz w:val="28"/>
          <w:szCs w:val="28"/>
        </w:rPr>
        <w:t>檢查當</w:t>
      </w:r>
      <w:r>
        <w:rPr>
          <w:rFonts w:eastAsia="標楷體" w:hint="eastAsia"/>
          <w:kern w:val="2"/>
          <w:sz w:val="28"/>
          <w:szCs w:val="28"/>
        </w:rPr>
        <w:t>日</w:t>
      </w:r>
      <w:r w:rsidRPr="00335ED1">
        <w:rPr>
          <w:rFonts w:eastAsia="標楷體" w:hint="eastAsia"/>
          <w:kern w:val="2"/>
          <w:sz w:val="28"/>
          <w:szCs w:val="28"/>
        </w:rPr>
        <w:t>開放本校其他教職員工或教職員工親屬以相同方案，自費參加檢查。檢查費用由檢查機構現場與受檢者收取。</w:t>
      </w:r>
    </w:p>
    <w:p w14:paraId="35602ACE" w14:textId="115828B1" w:rsidR="00B06568" w:rsidRPr="00F80851" w:rsidRDefault="00B06568"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F80851">
        <w:rPr>
          <w:rFonts w:eastAsia="標楷體" w:hint="eastAsia"/>
          <w:kern w:val="2"/>
          <w:sz w:val="28"/>
          <w:szCs w:val="28"/>
        </w:rPr>
        <w:t>本校僅提供場所、桌椅及電源；體格檢查需用之器材、儀器、藥物、人力均由</w:t>
      </w:r>
      <w:r w:rsidR="00ED0578">
        <w:rPr>
          <w:rFonts w:eastAsia="標楷體" w:hint="eastAsia"/>
          <w:kern w:val="2"/>
          <w:sz w:val="28"/>
          <w:szCs w:val="28"/>
        </w:rPr>
        <w:t>檢查機構</w:t>
      </w:r>
      <w:r w:rsidRPr="00F80851">
        <w:rPr>
          <w:rFonts w:eastAsia="標楷體" w:hint="eastAsia"/>
          <w:kern w:val="2"/>
          <w:sz w:val="28"/>
          <w:szCs w:val="28"/>
        </w:rPr>
        <w:t>負責。</w:t>
      </w:r>
    </w:p>
    <w:p w14:paraId="4556DE47" w14:textId="72010BCA" w:rsidR="00B06568" w:rsidRPr="00F80851" w:rsidRDefault="00AB0A24"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sidRPr="00F80851">
        <w:rPr>
          <w:rFonts w:eastAsia="標楷體" w:hint="eastAsia"/>
          <w:kern w:val="2"/>
          <w:sz w:val="28"/>
          <w:szCs w:val="28"/>
        </w:rPr>
        <w:t>健檢</w:t>
      </w:r>
      <w:r w:rsidR="00B06568" w:rsidRPr="00F80851">
        <w:rPr>
          <w:rFonts w:eastAsia="標楷體" w:hint="eastAsia"/>
          <w:kern w:val="2"/>
          <w:sz w:val="28"/>
          <w:szCs w:val="28"/>
        </w:rPr>
        <w:t>前</w:t>
      </w:r>
      <w:r w:rsidR="00ED0578">
        <w:rPr>
          <w:rFonts w:eastAsia="標楷體" w:hint="eastAsia"/>
          <w:kern w:val="2"/>
          <w:sz w:val="28"/>
          <w:szCs w:val="28"/>
        </w:rPr>
        <w:t>檢查機構</w:t>
      </w:r>
      <w:r w:rsidR="00B06568" w:rsidRPr="00F80851">
        <w:rPr>
          <w:rFonts w:eastAsia="標楷體" w:hint="eastAsia"/>
          <w:kern w:val="2"/>
          <w:sz w:val="28"/>
          <w:szCs w:val="28"/>
        </w:rPr>
        <w:t>需完成</w:t>
      </w:r>
      <w:r w:rsidRPr="00F80851">
        <w:rPr>
          <w:rFonts w:eastAsia="標楷體" w:hint="eastAsia"/>
          <w:kern w:val="2"/>
          <w:sz w:val="28"/>
          <w:szCs w:val="28"/>
        </w:rPr>
        <w:t>健檢</w:t>
      </w:r>
      <w:r w:rsidR="00B06568" w:rsidRPr="00F80851">
        <w:rPr>
          <w:rFonts w:eastAsia="標楷體" w:hint="eastAsia"/>
          <w:kern w:val="2"/>
          <w:sz w:val="28"/>
          <w:szCs w:val="28"/>
        </w:rPr>
        <w:t>會場</w:t>
      </w:r>
      <w:r w:rsidR="00ED0578">
        <w:rPr>
          <w:rFonts w:eastAsia="標楷體" w:hint="eastAsia"/>
          <w:kern w:val="2"/>
          <w:sz w:val="28"/>
          <w:szCs w:val="28"/>
        </w:rPr>
        <w:t>規劃</w:t>
      </w:r>
      <w:r w:rsidR="00B06568" w:rsidRPr="00F80851">
        <w:rPr>
          <w:rFonts w:eastAsia="標楷體" w:hint="eastAsia"/>
          <w:kern w:val="2"/>
          <w:sz w:val="28"/>
          <w:szCs w:val="28"/>
        </w:rPr>
        <w:t>（包括桌椅排列、動線指示規劃與告示張貼等）；</w:t>
      </w:r>
      <w:r w:rsidRPr="00F80851">
        <w:rPr>
          <w:rFonts w:eastAsia="標楷體" w:hint="eastAsia"/>
          <w:kern w:val="2"/>
          <w:sz w:val="28"/>
          <w:szCs w:val="28"/>
        </w:rPr>
        <w:t>健檢</w:t>
      </w:r>
      <w:r w:rsidR="00B06568" w:rsidRPr="00F80851">
        <w:rPr>
          <w:rFonts w:eastAsia="標楷體" w:hint="eastAsia"/>
          <w:kern w:val="2"/>
          <w:sz w:val="28"/>
          <w:szCs w:val="28"/>
        </w:rPr>
        <w:t>當日廠商需依本校規定時間到達會場辦理</w:t>
      </w:r>
      <w:r w:rsidRPr="00F80851">
        <w:rPr>
          <w:rFonts w:eastAsia="標楷體" w:hint="eastAsia"/>
          <w:kern w:val="2"/>
          <w:sz w:val="28"/>
          <w:szCs w:val="28"/>
        </w:rPr>
        <w:t>健檢</w:t>
      </w:r>
      <w:r w:rsidR="00B06568" w:rsidRPr="00F80851">
        <w:rPr>
          <w:rFonts w:eastAsia="標楷體" w:hint="eastAsia"/>
          <w:kern w:val="2"/>
          <w:sz w:val="28"/>
          <w:szCs w:val="28"/>
        </w:rPr>
        <w:t>業務。</w:t>
      </w:r>
    </w:p>
    <w:p w14:paraId="24055326" w14:textId="49790067" w:rsidR="00B06568" w:rsidRPr="00F80851" w:rsidRDefault="00ED0578" w:rsidP="007A6B48">
      <w:pPr>
        <w:pStyle w:val="a3"/>
        <w:numPr>
          <w:ilvl w:val="3"/>
          <w:numId w:val="9"/>
        </w:numPr>
        <w:suppressAutoHyphens w:val="0"/>
        <w:autoSpaceDN/>
        <w:spacing w:line="400" w:lineRule="exact"/>
        <w:ind w:leftChars="0" w:left="567" w:hanging="261"/>
        <w:jc w:val="both"/>
        <w:textAlignment w:val="auto"/>
        <w:rPr>
          <w:rFonts w:eastAsia="標楷體"/>
          <w:kern w:val="2"/>
          <w:sz w:val="28"/>
          <w:szCs w:val="28"/>
        </w:rPr>
      </w:pPr>
      <w:r>
        <w:rPr>
          <w:rFonts w:eastAsia="標楷體" w:hint="eastAsia"/>
          <w:kern w:val="2"/>
          <w:sz w:val="28"/>
          <w:szCs w:val="28"/>
        </w:rPr>
        <w:t>檢查機構</w:t>
      </w:r>
      <w:r w:rsidR="00B06568" w:rsidRPr="00F80851">
        <w:rPr>
          <w:rFonts w:eastAsia="標楷體" w:hint="eastAsia"/>
          <w:kern w:val="2"/>
          <w:sz w:val="28"/>
          <w:szCs w:val="28"/>
        </w:rPr>
        <w:t>需自行與衛生</w:t>
      </w:r>
      <w:r w:rsidR="00B06568" w:rsidRPr="00F80851">
        <w:rPr>
          <w:rFonts w:ascii="標楷體" w:eastAsia="標楷體" w:hAnsi="標楷體" w:hint="eastAsia"/>
          <w:kern w:val="0"/>
          <w:sz w:val="28"/>
          <w:szCs w:val="28"/>
        </w:rPr>
        <w:t>單位申請報備核可證明交予學校存查。</w:t>
      </w:r>
    </w:p>
    <w:p w14:paraId="7D269899" w14:textId="069326BE" w:rsidR="00B06568" w:rsidRPr="00F80851" w:rsidRDefault="00B06568" w:rsidP="007A6B48">
      <w:pPr>
        <w:pStyle w:val="a3"/>
        <w:numPr>
          <w:ilvl w:val="3"/>
          <w:numId w:val="9"/>
        </w:numPr>
        <w:suppressAutoHyphens w:val="0"/>
        <w:autoSpaceDN/>
        <w:spacing w:line="400" w:lineRule="exact"/>
        <w:ind w:leftChars="0" w:left="567" w:hanging="283"/>
        <w:jc w:val="both"/>
        <w:textAlignment w:val="auto"/>
        <w:rPr>
          <w:rFonts w:eastAsia="標楷體"/>
          <w:kern w:val="2"/>
          <w:sz w:val="28"/>
          <w:szCs w:val="28"/>
        </w:rPr>
      </w:pPr>
      <w:r w:rsidRPr="00F80851">
        <w:rPr>
          <w:rFonts w:eastAsia="標楷體" w:hint="eastAsia"/>
          <w:kern w:val="2"/>
          <w:sz w:val="28"/>
          <w:szCs w:val="28"/>
        </w:rPr>
        <w:t>教職員因故不能參加檢查者，依本校規定，可自行前往經勞動部認可辦理勞工一般體格與健康檢查之醫療機構實施。</w:t>
      </w:r>
    </w:p>
    <w:p w14:paraId="5CFEB466" w14:textId="474EC8E3" w:rsidR="00B21C2C" w:rsidRPr="00F80851" w:rsidRDefault="00B06568" w:rsidP="007A6B48">
      <w:pPr>
        <w:pStyle w:val="a3"/>
        <w:numPr>
          <w:ilvl w:val="3"/>
          <w:numId w:val="9"/>
        </w:numPr>
        <w:suppressAutoHyphens w:val="0"/>
        <w:autoSpaceDN/>
        <w:spacing w:line="400" w:lineRule="exact"/>
        <w:ind w:leftChars="0" w:left="567" w:hanging="403"/>
        <w:jc w:val="both"/>
        <w:textAlignment w:val="auto"/>
        <w:rPr>
          <w:rFonts w:eastAsia="標楷體"/>
          <w:sz w:val="28"/>
          <w:szCs w:val="28"/>
        </w:rPr>
      </w:pPr>
      <w:r w:rsidRPr="00F80851">
        <w:rPr>
          <w:rFonts w:eastAsia="標楷體" w:hint="eastAsia"/>
          <w:kern w:val="2"/>
          <w:sz w:val="28"/>
          <w:szCs w:val="28"/>
        </w:rPr>
        <w:t>廠商及相關工作人員對此次服務案所知悉之教職員及個資，須依個資法規定予以保密。</w:t>
      </w:r>
    </w:p>
    <w:sectPr w:rsidR="00B21C2C" w:rsidRPr="00F80851">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53995" w14:textId="77777777" w:rsidR="003A100A" w:rsidRDefault="003A100A" w:rsidP="00A26340">
      <w:r>
        <w:separator/>
      </w:r>
    </w:p>
  </w:endnote>
  <w:endnote w:type="continuationSeparator" w:id="0">
    <w:p w14:paraId="67AFEE73" w14:textId="77777777" w:rsidR="003A100A" w:rsidRDefault="003A100A" w:rsidP="00A26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華康中楷體, 細明體">
    <w:altName w:val="Calibri"/>
    <w:charset w:val="00"/>
    <w:family w:val="modern"/>
    <w:pitch w:val="default"/>
  </w:font>
  <w:font w:name="標楷體">
    <w:altName w:val="DF Kai Shu"/>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0080778"/>
      <w:docPartObj>
        <w:docPartGallery w:val="Page Numbers (Bottom of Page)"/>
        <w:docPartUnique/>
      </w:docPartObj>
    </w:sdtPr>
    <w:sdtEndPr/>
    <w:sdtContent>
      <w:p w14:paraId="7A549C5F" w14:textId="6805356A" w:rsidR="006D419C" w:rsidRDefault="006D419C">
        <w:pPr>
          <w:pStyle w:val="a6"/>
          <w:jc w:val="center"/>
        </w:pPr>
        <w:r>
          <w:fldChar w:fldCharType="begin"/>
        </w:r>
        <w:r>
          <w:instrText>PAGE   \* MERGEFORMAT</w:instrText>
        </w:r>
        <w:r>
          <w:fldChar w:fldCharType="separate"/>
        </w:r>
        <w:r>
          <w:rPr>
            <w:lang w:val="zh-TW"/>
          </w:rPr>
          <w:t>2</w:t>
        </w:r>
        <w:r>
          <w:fldChar w:fldCharType="end"/>
        </w:r>
      </w:p>
    </w:sdtContent>
  </w:sdt>
  <w:p w14:paraId="3E4B34DC" w14:textId="77777777" w:rsidR="006D419C" w:rsidRDefault="006D419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BA0A5" w14:textId="77777777" w:rsidR="003A100A" w:rsidRDefault="003A100A" w:rsidP="00A26340">
      <w:r>
        <w:separator/>
      </w:r>
    </w:p>
  </w:footnote>
  <w:footnote w:type="continuationSeparator" w:id="0">
    <w:p w14:paraId="23259316" w14:textId="77777777" w:rsidR="003A100A" w:rsidRDefault="003A100A" w:rsidP="00A263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B5F1F"/>
    <w:multiLevelType w:val="hybridMultilevel"/>
    <w:tmpl w:val="C21642E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7BC2402"/>
    <w:multiLevelType w:val="hybridMultilevel"/>
    <w:tmpl w:val="BE52C886"/>
    <w:lvl w:ilvl="0" w:tplc="71147CD6">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7BE43A4"/>
    <w:multiLevelType w:val="hybridMultilevel"/>
    <w:tmpl w:val="3E6877B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7D228AE"/>
    <w:multiLevelType w:val="hybridMultilevel"/>
    <w:tmpl w:val="C79C4F46"/>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15:restartNumberingAfterBreak="0">
    <w:nsid w:val="3D8A096B"/>
    <w:multiLevelType w:val="hybridMultilevel"/>
    <w:tmpl w:val="E6B68A9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E9A4DB4"/>
    <w:multiLevelType w:val="hybridMultilevel"/>
    <w:tmpl w:val="B380EC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D0335E5"/>
    <w:multiLevelType w:val="hybridMultilevel"/>
    <w:tmpl w:val="8A62358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19C75D4"/>
    <w:multiLevelType w:val="hybridMultilevel"/>
    <w:tmpl w:val="27C28D0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BC24EDE"/>
    <w:multiLevelType w:val="multilevel"/>
    <w:tmpl w:val="B0505B80"/>
    <w:lvl w:ilvl="0">
      <w:start w:val="1"/>
      <w:numFmt w:val="decimal"/>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78DC5630"/>
    <w:multiLevelType w:val="multilevel"/>
    <w:tmpl w:val="93DA90FC"/>
    <w:styleLink w:val="WWNum2"/>
    <w:lvl w:ilvl="0">
      <w:start w:val="1"/>
      <w:numFmt w:val="japaneseCounting"/>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7BEA06B7"/>
    <w:multiLevelType w:val="multilevel"/>
    <w:tmpl w:val="86027688"/>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7F2215E7"/>
    <w:multiLevelType w:val="hybridMultilevel"/>
    <w:tmpl w:val="F5E4DCA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9"/>
    <w:lvlOverride w:ilvl="0">
      <w:startOverride w:val="1"/>
    </w:lvlOverride>
  </w:num>
  <w:num w:numId="3">
    <w:abstractNumId w:val="11"/>
  </w:num>
  <w:num w:numId="4">
    <w:abstractNumId w:val="1"/>
  </w:num>
  <w:num w:numId="5">
    <w:abstractNumId w:val="6"/>
  </w:num>
  <w:num w:numId="6">
    <w:abstractNumId w:val="7"/>
  </w:num>
  <w:num w:numId="7">
    <w:abstractNumId w:val="4"/>
  </w:num>
  <w:num w:numId="8">
    <w:abstractNumId w:val="3"/>
  </w:num>
  <w:num w:numId="9">
    <w:abstractNumId w:val="5"/>
  </w:num>
  <w:num w:numId="10">
    <w:abstractNumId w:val="0"/>
  </w:num>
  <w:num w:numId="11">
    <w:abstractNumId w:val="8"/>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0CC"/>
    <w:rsid w:val="00003DF4"/>
    <w:rsid w:val="00051147"/>
    <w:rsid w:val="000642DC"/>
    <w:rsid w:val="000F45EA"/>
    <w:rsid w:val="00244C11"/>
    <w:rsid w:val="002955D2"/>
    <w:rsid w:val="00335ED1"/>
    <w:rsid w:val="003A100A"/>
    <w:rsid w:val="003C3247"/>
    <w:rsid w:val="003C721D"/>
    <w:rsid w:val="003E4C6C"/>
    <w:rsid w:val="003F79D3"/>
    <w:rsid w:val="004364AC"/>
    <w:rsid w:val="00456ECA"/>
    <w:rsid w:val="004574F1"/>
    <w:rsid w:val="00474754"/>
    <w:rsid w:val="004860CC"/>
    <w:rsid w:val="0050018A"/>
    <w:rsid w:val="00504750"/>
    <w:rsid w:val="00527466"/>
    <w:rsid w:val="00583BC0"/>
    <w:rsid w:val="00623B75"/>
    <w:rsid w:val="0062769F"/>
    <w:rsid w:val="006A43A6"/>
    <w:rsid w:val="006D419C"/>
    <w:rsid w:val="006E6A55"/>
    <w:rsid w:val="00717E56"/>
    <w:rsid w:val="007A2CDA"/>
    <w:rsid w:val="007A6B48"/>
    <w:rsid w:val="007A73AE"/>
    <w:rsid w:val="007E6085"/>
    <w:rsid w:val="008F2118"/>
    <w:rsid w:val="00905446"/>
    <w:rsid w:val="00942B05"/>
    <w:rsid w:val="009475FD"/>
    <w:rsid w:val="009D63AF"/>
    <w:rsid w:val="00A26340"/>
    <w:rsid w:val="00A530C9"/>
    <w:rsid w:val="00A62412"/>
    <w:rsid w:val="00AB0A24"/>
    <w:rsid w:val="00B06568"/>
    <w:rsid w:val="00B21C2C"/>
    <w:rsid w:val="00B25705"/>
    <w:rsid w:val="00C50D20"/>
    <w:rsid w:val="00C712CB"/>
    <w:rsid w:val="00CD4C24"/>
    <w:rsid w:val="00CF2D1E"/>
    <w:rsid w:val="00D0092C"/>
    <w:rsid w:val="00D17508"/>
    <w:rsid w:val="00D57642"/>
    <w:rsid w:val="00D664C3"/>
    <w:rsid w:val="00D80475"/>
    <w:rsid w:val="00DF27EB"/>
    <w:rsid w:val="00E3593B"/>
    <w:rsid w:val="00ED0578"/>
    <w:rsid w:val="00ED41C1"/>
    <w:rsid w:val="00EE3B6C"/>
    <w:rsid w:val="00F17C0B"/>
    <w:rsid w:val="00F323D8"/>
    <w:rsid w:val="00F347A8"/>
    <w:rsid w:val="00F80851"/>
    <w:rsid w:val="00F979E4"/>
    <w:rsid w:val="00FF72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95DE7"/>
  <w15:chartTrackingRefBased/>
  <w15:docId w15:val="{399D43CC-DB48-4A44-89EC-02A9C02E8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4860CC"/>
    <w:pPr>
      <w:widowControl w:val="0"/>
      <w:suppressAutoHyphens/>
      <w:autoSpaceDN w:val="0"/>
      <w:textAlignment w:val="baseline"/>
    </w:pPr>
    <w:rPr>
      <w:rFonts w:ascii="Times New Roman" w:eastAsia="新細明體" w:hAnsi="Times New Roman" w:cs="Times New Roman"/>
      <w:kern w:val="3"/>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4860CC"/>
    <w:pPr>
      <w:widowControl w:val="0"/>
      <w:suppressAutoHyphens/>
      <w:autoSpaceDN w:val="0"/>
      <w:textAlignment w:val="baseline"/>
    </w:pPr>
    <w:rPr>
      <w:rFonts w:ascii="Times New Roman" w:eastAsia="新細明體" w:hAnsi="Times New Roman" w:cs="Times New Roman"/>
      <w:kern w:val="3"/>
      <w:szCs w:val="24"/>
    </w:rPr>
  </w:style>
  <w:style w:type="numbering" w:customStyle="1" w:styleId="WWNum2">
    <w:name w:val="WWNum2"/>
    <w:basedOn w:val="a2"/>
    <w:rsid w:val="004860CC"/>
    <w:pPr>
      <w:numPr>
        <w:numId w:val="1"/>
      </w:numPr>
    </w:pPr>
  </w:style>
  <w:style w:type="paragraph" w:styleId="a3">
    <w:name w:val="List Paragraph"/>
    <w:basedOn w:val="a"/>
    <w:uiPriority w:val="34"/>
    <w:qFormat/>
    <w:rsid w:val="004860CC"/>
    <w:pPr>
      <w:ind w:leftChars="200" w:left="480"/>
    </w:pPr>
  </w:style>
  <w:style w:type="paragraph" w:styleId="a4">
    <w:name w:val="header"/>
    <w:basedOn w:val="a"/>
    <w:link w:val="a5"/>
    <w:uiPriority w:val="99"/>
    <w:unhideWhenUsed/>
    <w:rsid w:val="00A26340"/>
    <w:pPr>
      <w:tabs>
        <w:tab w:val="center" w:pos="4153"/>
        <w:tab w:val="right" w:pos="8306"/>
      </w:tabs>
      <w:snapToGrid w:val="0"/>
    </w:pPr>
    <w:rPr>
      <w:sz w:val="20"/>
    </w:rPr>
  </w:style>
  <w:style w:type="character" w:customStyle="1" w:styleId="a5">
    <w:name w:val="頁首 字元"/>
    <w:basedOn w:val="a0"/>
    <w:link w:val="a4"/>
    <w:uiPriority w:val="99"/>
    <w:rsid w:val="00A26340"/>
    <w:rPr>
      <w:rFonts w:ascii="Times New Roman" w:eastAsia="新細明體" w:hAnsi="Times New Roman" w:cs="Times New Roman"/>
      <w:kern w:val="3"/>
      <w:sz w:val="20"/>
      <w:szCs w:val="20"/>
    </w:rPr>
  </w:style>
  <w:style w:type="paragraph" w:styleId="a6">
    <w:name w:val="footer"/>
    <w:basedOn w:val="a"/>
    <w:link w:val="a7"/>
    <w:uiPriority w:val="99"/>
    <w:unhideWhenUsed/>
    <w:rsid w:val="00A26340"/>
    <w:pPr>
      <w:tabs>
        <w:tab w:val="center" w:pos="4153"/>
        <w:tab w:val="right" w:pos="8306"/>
      </w:tabs>
      <w:snapToGrid w:val="0"/>
    </w:pPr>
    <w:rPr>
      <w:sz w:val="20"/>
    </w:rPr>
  </w:style>
  <w:style w:type="character" w:customStyle="1" w:styleId="a7">
    <w:name w:val="頁尾 字元"/>
    <w:basedOn w:val="a0"/>
    <w:link w:val="a6"/>
    <w:uiPriority w:val="99"/>
    <w:rsid w:val="00A26340"/>
    <w:rPr>
      <w:rFonts w:ascii="Times New Roman" w:eastAsia="新細明體" w:hAnsi="Times New Roman" w:cs="Times New Roman"/>
      <w:kern w:val="3"/>
      <w:sz w:val="20"/>
      <w:szCs w:val="20"/>
    </w:rPr>
  </w:style>
  <w:style w:type="paragraph" w:styleId="a8">
    <w:name w:val="Plain Text"/>
    <w:basedOn w:val="a"/>
    <w:link w:val="a9"/>
    <w:rsid w:val="00B21C2C"/>
    <w:pPr>
      <w:suppressAutoHyphens w:val="0"/>
      <w:autoSpaceDN/>
      <w:textAlignment w:val="auto"/>
    </w:pPr>
    <w:rPr>
      <w:rFonts w:ascii="細明體" w:eastAsia="細明體" w:hAnsi="Courier New" w:cs="Courier New"/>
      <w:kern w:val="2"/>
      <w:szCs w:val="24"/>
    </w:rPr>
  </w:style>
  <w:style w:type="character" w:customStyle="1" w:styleId="a9">
    <w:name w:val="純文字 字元"/>
    <w:basedOn w:val="a0"/>
    <w:link w:val="a8"/>
    <w:rsid w:val="00B21C2C"/>
    <w:rPr>
      <w:rFonts w:ascii="細明體" w:eastAsia="細明體" w:hAnsi="Courier New" w:cs="Courier New"/>
      <w:szCs w:val="24"/>
    </w:rPr>
  </w:style>
  <w:style w:type="paragraph" w:styleId="aa">
    <w:name w:val="Balloon Text"/>
    <w:basedOn w:val="a"/>
    <w:link w:val="ab"/>
    <w:uiPriority w:val="99"/>
    <w:semiHidden/>
    <w:unhideWhenUsed/>
    <w:rsid w:val="00B25705"/>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B25705"/>
    <w:rPr>
      <w:rFonts w:asciiTheme="majorHAnsi" w:eastAsiaTheme="majorEastAsia" w:hAnsiTheme="majorHAnsi" w:cstheme="majorBidi"/>
      <w:kern w:val="3"/>
      <w:sz w:val="18"/>
      <w:szCs w:val="18"/>
    </w:rPr>
  </w:style>
  <w:style w:type="table" w:styleId="ac">
    <w:name w:val="Table Grid"/>
    <w:basedOn w:val="a1"/>
    <w:uiPriority w:val="39"/>
    <w:rsid w:val="00D57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rsid w:val="00D57642"/>
    <w:pPr>
      <w:spacing w:line="360" w:lineRule="atLeast"/>
      <w:jc w:val="center"/>
    </w:pPr>
    <w:rPr>
      <w:rFonts w:eastAsia="華康中楷體, 細明體"/>
    </w:rPr>
  </w:style>
  <w:style w:type="character" w:customStyle="1" w:styleId="ae">
    <w:name w:val="註釋標題 字元"/>
    <w:basedOn w:val="a0"/>
    <w:link w:val="ad"/>
    <w:rsid w:val="00D57642"/>
    <w:rPr>
      <w:rFonts w:ascii="Times New Roman" w:eastAsia="華康中楷體, 細明體" w:hAnsi="Times New Roman" w:cs="Times New Roman"/>
      <w:kern w:val="3"/>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308</Words>
  <Characters>1762</Characters>
  <Application>Microsoft Office Word</Application>
  <DocSecurity>0</DocSecurity>
  <Lines>14</Lines>
  <Paragraphs>4</Paragraphs>
  <ScaleCrop>false</ScaleCrop>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fgu</cp:lastModifiedBy>
  <cp:revision>3</cp:revision>
  <cp:lastPrinted>2024-04-09T07:27:00Z</cp:lastPrinted>
  <dcterms:created xsi:type="dcterms:W3CDTF">2025-11-25T07:26:00Z</dcterms:created>
  <dcterms:modified xsi:type="dcterms:W3CDTF">2025-11-25T07:54:00Z</dcterms:modified>
</cp:coreProperties>
</file>