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0963E" w14:textId="537DC26D" w:rsidR="00B17A69" w:rsidRPr="00BE3A48" w:rsidRDefault="00B17A69" w:rsidP="00B17A69">
      <w:pPr>
        <w:snapToGrid w:val="0"/>
        <w:spacing w:line="240" w:lineRule="auto"/>
        <w:rPr>
          <w:rFonts w:eastAsia="標楷體"/>
          <w:sz w:val="28"/>
        </w:rPr>
      </w:pPr>
      <w:bookmarkStart w:id="0" w:name="_Hlk159338150"/>
      <w:bookmarkEnd w:id="0"/>
      <w:r w:rsidRPr="00BE3A48">
        <w:rPr>
          <w:rFonts w:eastAsia="標楷體"/>
          <w:sz w:val="28"/>
        </w:rPr>
        <w:t>公告日期：</w:t>
      </w:r>
    </w:p>
    <w:p w14:paraId="3670740F" w14:textId="62F87C7A" w:rsidR="00B17A69" w:rsidRPr="003F341E" w:rsidRDefault="00B17A69" w:rsidP="00B17A69">
      <w:pPr>
        <w:snapToGrid w:val="0"/>
        <w:spacing w:line="240" w:lineRule="auto"/>
        <w:rPr>
          <w:rFonts w:ascii="Calibri" w:hAnsi="Calibri"/>
          <w:sz w:val="28"/>
        </w:rPr>
      </w:pPr>
      <w:r w:rsidRPr="00BE3A48">
        <w:rPr>
          <w:rFonts w:eastAsia="標楷體"/>
          <w:sz w:val="28"/>
        </w:rPr>
        <w:t>文件編號：</w:t>
      </w:r>
      <w:r w:rsidR="00B61852">
        <w:rPr>
          <w:rFonts w:eastAsia="標楷體" w:hint="eastAsia"/>
          <w:sz w:val="28"/>
        </w:rPr>
        <w:t>H</w:t>
      </w:r>
      <w:r w:rsidR="00B61852">
        <w:rPr>
          <w:rFonts w:eastAsia="標楷體"/>
          <w:sz w:val="28"/>
        </w:rPr>
        <w:t>S-</w:t>
      </w:r>
      <w:r w:rsidR="0014329C">
        <w:rPr>
          <w:rFonts w:eastAsia="標楷體"/>
          <w:sz w:val="28"/>
        </w:rPr>
        <w:t>A</w:t>
      </w:r>
      <w:r w:rsidR="00B61852">
        <w:rPr>
          <w:rFonts w:eastAsia="標楷體"/>
          <w:sz w:val="28"/>
        </w:rPr>
        <w:t>-01-01</w:t>
      </w:r>
    </w:p>
    <w:p w14:paraId="13212B62" w14:textId="77777777" w:rsidR="00B17A69" w:rsidRDefault="00B17A69" w:rsidP="00B17A69">
      <w:pPr>
        <w:rPr>
          <w:rFonts w:ascii="Calibri" w:hAnsi="Calibri"/>
        </w:rPr>
      </w:pPr>
    </w:p>
    <w:p w14:paraId="7A8A1076" w14:textId="77777777" w:rsidR="00B17A69" w:rsidRDefault="00B17A69" w:rsidP="00B17A69">
      <w:pPr>
        <w:rPr>
          <w:rFonts w:ascii="Calibri" w:hAnsi="Calibri"/>
        </w:rPr>
      </w:pPr>
    </w:p>
    <w:p w14:paraId="1DA6721C" w14:textId="77777777" w:rsidR="00B17A69" w:rsidRPr="005F2A7D" w:rsidRDefault="00B17A69" w:rsidP="00B17A69">
      <w:pPr>
        <w:rPr>
          <w:rFonts w:ascii="Calibri" w:hAnsi="Calibri"/>
        </w:rPr>
      </w:pPr>
    </w:p>
    <w:p w14:paraId="15745DBD" w14:textId="77777777" w:rsidR="00B17A69" w:rsidRDefault="00B17A69" w:rsidP="00B17A69">
      <w:pPr>
        <w:rPr>
          <w:rFonts w:ascii="Calibri" w:hAnsi="Calibri"/>
        </w:rPr>
      </w:pPr>
    </w:p>
    <w:p w14:paraId="2C3CCCAA" w14:textId="77777777" w:rsidR="00B17A69" w:rsidRDefault="00B17A69" w:rsidP="00B17A69">
      <w:pPr>
        <w:rPr>
          <w:rFonts w:ascii="Calibri" w:hAnsi="Calibri"/>
        </w:rPr>
      </w:pPr>
    </w:p>
    <w:p w14:paraId="338467A8" w14:textId="77777777" w:rsidR="00B17A69" w:rsidRDefault="00B17A69" w:rsidP="00B17A69">
      <w:pPr>
        <w:rPr>
          <w:rFonts w:ascii="Calibri" w:hAnsi="Calibri"/>
        </w:rPr>
      </w:pPr>
    </w:p>
    <w:p w14:paraId="79895FF6" w14:textId="77777777" w:rsidR="00B17A69" w:rsidRPr="00961C9B" w:rsidRDefault="00B17A69" w:rsidP="00B17A69">
      <w:pPr>
        <w:rPr>
          <w:rFonts w:ascii="Calibri" w:hAnsi="Calibri"/>
        </w:rPr>
      </w:pPr>
    </w:p>
    <w:p w14:paraId="26334898" w14:textId="77777777" w:rsidR="00B17A69" w:rsidRDefault="00B17A69" w:rsidP="00B17A69">
      <w:pPr>
        <w:rPr>
          <w:rFonts w:ascii="Calibri" w:hAnsi="Calibri"/>
        </w:rPr>
      </w:pPr>
    </w:p>
    <w:p w14:paraId="1874BC2C" w14:textId="77777777" w:rsidR="00B61C9A" w:rsidRDefault="00B61C9A" w:rsidP="00B17A69">
      <w:pPr>
        <w:rPr>
          <w:rFonts w:ascii="Calibri" w:hAnsi="Calibri"/>
        </w:rPr>
      </w:pPr>
    </w:p>
    <w:p w14:paraId="5163AC5D" w14:textId="77777777" w:rsidR="00B61C9A" w:rsidRDefault="00B61C9A" w:rsidP="00B17A69">
      <w:pPr>
        <w:rPr>
          <w:rFonts w:ascii="Calibri" w:hAnsi="Calibri"/>
        </w:rPr>
      </w:pPr>
    </w:p>
    <w:p w14:paraId="77D85774" w14:textId="77777777" w:rsidR="00B61C9A" w:rsidRDefault="00B61C9A" w:rsidP="00B17A69">
      <w:pPr>
        <w:rPr>
          <w:rFonts w:ascii="Calibri" w:hAnsi="Calibri"/>
        </w:rPr>
      </w:pPr>
    </w:p>
    <w:p w14:paraId="419FFE04" w14:textId="77777777" w:rsidR="00B61C9A" w:rsidRDefault="00B61C9A" w:rsidP="00B17A69">
      <w:pPr>
        <w:rPr>
          <w:rFonts w:ascii="Calibri" w:hAnsi="Calibri"/>
        </w:rPr>
      </w:pPr>
    </w:p>
    <w:p w14:paraId="31E0C97A" w14:textId="77777777" w:rsidR="00B61C9A" w:rsidRDefault="00B61C9A" w:rsidP="00B17A69">
      <w:pPr>
        <w:rPr>
          <w:rFonts w:ascii="Calibri" w:hAnsi="Calibri"/>
        </w:rPr>
      </w:pPr>
    </w:p>
    <w:p w14:paraId="179E27FD" w14:textId="77777777" w:rsidR="00B61C9A" w:rsidRPr="00961C9B" w:rsidRDefault="00B61C9A" w:rsidP="00B17A69">
      <w:pPr>
        <w:rPr>
          <w:rFonts w:ascii="Calibri" w:hAnsi="Calibri"/>
        </w:rPr>
      </w:pPr>
    </w:p>
    <w:p w14:paraId="2970C025" w14:textId="77777777" w:rsidR="00B17A69" w:rsidRPr="00BE3A48" w:rsidRDefault="00B17A69" w:rsidP="00B17A69">
      <w:pPr>
        <w:rPr>
          <w:rFonts w:ascii="標楷體" w:eastAsia="標楷體" w:hAnsi="標楷體"/>
        </w:rPr>
      </w:pPr>
    </w:p>
    <w:p w14:paraId="65881DDC" w14:textId="77777777" w:rsidR="00B17A69" w:rsidRPr="00BE3A48" w:rsidRDefault="00B17A69" w:rsidP="00B17A69">
      <w:pPr>
        <w:rPr>
          <w:rFonts w:ascii="標楷體" w:eastAsia="標楷體" w:hAnsi="標楷體"/>
        </w:rPr>
      </w:pPr>
    </w:p>
    <w:p w14:paraId="31EE79A2" w14:textId="3848E61D" w:rsidR="00B17A69" w:rsidRPr="00BE3A48" w:rsidRDefault="0014329C" w:rsidP="00B17A69">
      <w:pPr>
        <w:snapToGrid w:val="0"/>
        <w:spacing w:line="240" w:lineRule="auto"/>
        <w:jc w:val="center"/>
        <w:rPr>
          <w:rFonts w:ascii="標楷體" w:eastAsia="標楷體" w:hAnsi="標楷體"/>
          <w:b/>
          <w:sz w:val="64"/>
          <w:szCs w:val="64"/>
          <w:u w:val="single"/>
        </w:rPr>
      </w:pPr>
      <w:r>
        <w:rPr>
          <w:rFonts w:ascii="標楷體" w:eastAsia="標楷體" w:hAnsi="標楷體" w:hint="eastAsia"/>
          <w:b/>
          <w:sz w:val="64"/>
          <w:szCs w:val="64"/>
          <w:u w:val="single"/>
        </w:rPr>
        <w:t>職安衛手冊</w:t>
      </w:r>
    </w:p>
    <w:p w14:paraId="24BD073B" w14:textId="77777777" w:rsidR="00B17A69" w:rsidRPr="00BE3A48" w:rsidRDefault="00B17A69" w:rsidP="00B17A69">
      <w:pPr>
        <w:rPr>
          <w:rFonts w:ascii="標楷體" w:eastAsia="標楷體" w:hAnsi="標楷體"/>
        </w:rPr>
      </w:pPr>
    </w:p>
    <w:p w14:paraId="02CB31F0" w14:textId="77777777" w:rsidR="00B17A69" w:rsidRDefault="00B17A69" w:rsidP="00B17A69">
      <w:pPr>
        <w:rPr>
          <w:rFonts w:ascii="Calibri" w:hAnsi="Calibri"/>
        </w:rPr>
      </w:pPr>
    </w:p>
    <w:p w14:paraId="48476CF3" w14:textId="77777777" w:rsidR="00B17A69" w:rsidRDefault="00B17A69" w:rsidP="00B17A69">
      <w:pPr>
        <w:rPr>
          <w:rFonts w:ascii="Calibri" w:hAnsi="Calibri"/>
        </w:rPr>
      </w:pPr>
    </w:p>
    <w:p w14:paraId="772B78EC" w14:textId="77777777" w:rsidR="00B17A69" w:rsidRPr="00961C9B" w:rsidRDefault="00B17A69" w:rsidP="00B17A69">
      <w:pPr>
        <w:rPr>
          <w:rFonts w:ascii="Calibri" w:eastAsia="華康特粗楷體(P)" w:hAnsi="Calibri"/>
          <w:sz w:val="28"/>
          <w:u w:val="single"/>
        </w:rPr>
      </w:pPr>
    </w:p>
    <w:p w14:paraId="59CAF3FD" w14:textId="77777777" w:rsidR="00B17A69" w:rsidRPr="00961C9B" w:rsidRDefault="00B17A69" w:rsidP="00B17A69">
      <w:pPr>
        <w:rPr>
          <w:rFonts w:ascii="Calibri" w:hAnsi="Calibri"/>
        </w:rPr>
      </w:pPr>
    </w:p>
    <w:p w14:paraId="59FF0D4C" w14:textId="77777777" w:rsidR="00B17A69" w:rsidRDefault="00B17A69" w:rsidP="00B17A69">
      <w:pPr>
        <w:widowControl/>
        <w:adjustRightInd/>
        <w:spacing w:line="240" w:lineRule="auto"/>
        <w:textAlignment w:val="auto"/>
        <w:rPr>
          <w:rFonts w:ascii="Calibri" w:hAnsi="Calibri"/>
        </w:rPr>
      </w:pPr>
    </w:p>
    <w:p w14:paraId="28ADF507" w14:textId="77777777" w:rsidR="00B17A69" w:rsidRDefault="00B17A69" w:rsidP="00B17A69">
      <w:pPr>
        <w:widowControl/>
        <w:adjustRightInd/>
        <w:spacing w:line="240" w:lineRule="auto"/>
        <w:textAlignment w:val="auto"/>
        <w:rPr>
          <w:rFonts w:ascii="Calibri" w:hAnsi="Calibri"/>
        </w:rPr>
      </w:pPr>
    </w:p>
    <w:p w14:paraId="349DCDE8" w14:textId="77777777" w:rsidR="00B17A69" w:rsidRDefault="00B17A69" w:rsidP="00B17A69">
      <w:pPr>
        <w:widowControl/>
        <w:adjustRightInd/>
        <w:spacing w:line="240" w:lineRule="auto"/>
        <w:textAlignment w:val="auto"/>
        <w:rPr>
          <w:rFonts w:ascii="Calibri" w:hAnsi="Calibri"/>
        </w:rPr>
      </w:pPr>
    </w:p>
    <w:p w14:paraId="24F1183F" w14:textId="77777777" w:rsidR="00B17A69" w:rsidRDefault="00B17A69" w:rsidP="00B17A69">
      <w:pPr>
        <w:widowControl/>
        <w:adjustRightInd/>
        <w:spacing w:line="240" w:lineRule="auto"/>
        <w:textAlignment w:val="auto"/>
        <w:rPr>
          <w:rFonts w:ascii="Calibri" w:hAnsi="Calibri"/>
        </w:rPr>
      </w:pPr>
    </w:p>
    <w:p w14:paraId="503BEFFE" w14:textId="77777777" w:rsidR="00B17A69" w:rsidRDefault="00B17A69" w:rsidP="00B17A69">
      <w:pPr>
        <w:widowControl/>
        <w:adjustRightInd/>
        <w:spacing w:line="240" w:lineRule="auto"/>
        <w:textAlignment w:val="auto"/>
        <w:rPr>
          <w:rFonts w:ascii="Calibri" w:hAnsi="Calibri"/>
        </w:rPr>
      </w:pPr>
    </w:p>
    <w:p w14:paraId="2672CB93" w14:textId="77777777" w:rsidR="00B17A69" w:rsidRPr="003F341E" w:rsidRDefault="00B17A69" w:rsidP="00B17A69">
      <w:pPr>
        <w:widowControl/>
        <w:adjustRightInd/>
        <w:spacing w:line="240" w:lineRule="auto"/>
        <w:textAlignment w:val="auto"/>
        <w:rPr>
          <w:rFonts w:ascii="Calibri" w:hAnsi="Calibri"/>
        </w:rPr>
      </w:pPr>
    </w:p>
    <w:p w14:paraId="1CF89A40" w14:textId="77777777" w:rsidR="00B17A69" w:rsidRDefault="00B17A69" w:rsidP="00B17A69">
      <w:pPr>
        <w:adjustRightInd/>
        <w:spacing w:beforeLines="100" w:before="240" w:line="360" w:lineRule="auto"/>
        <w:textAlignment w:val="auto"/>
        <w:rPr>
          <w:rFonts w:ascii="Calibri" w:hAnsi="Calibri" w:cs="Calibri"/>
          <w:b/>
          <w:kern w:val="2"/>
        </w:rPr>
      </w:pPr>
    </w:p>
    <w:p w14:paraId="0842468C" w14:textId="77777777" w:rsidR="00780AA9" w:rsidRPr="00780AA9" w:rsidRDefault="00B17A69" w:rsidP="00780AA9">
      <w:pPr>
        <w:widowControl/>
        <w:jc w:val="center"/>
        <w:rPr>
          <w:rFonts w:ascii="標楷體" w:eastAsia="標楷體" w:hAnsi="標楷體"/>
          <w:b/>
          <w:kern w:val="2"/>
          <w:sz w:val="48"/>
        </w:rPr>
      </w:pPr>
      <w:r>
        <w:rPr>
          <w:rFonts w:ascii="標楷體" w:hAnsi="標楷體"/>
          <w:b/>
          <w:sz w:val="48"/>
        </w:rPr>
        <w:br w:type="page"/>
      </w:r>
      <w:r w:rsidR="00780AA9" w:rsidRPr="00780AA9">
        <w:rPr>
          <w:rFonts w:ascii="標楷體" w:eastAsia="標楷體" w:hAnsi="標楷體" w:hint="eastAsia"/>
          <w:b/>
          <w:kern w:val="2"/>
          <w:sz w:val="48"/>
        </w:rPr>
        <w:lastRenderedPageBreak/>
        <w:t>文件履歷</w:t>
      </w:r>
    </w:p>
    <w:tbl>
      <w:tblPr>
        <w:tblW w:w="978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35"/>
        <w:gridCol w:w="1559"/>
        <w:gridCol w:w="1985"/>
        <w:gridCol w:w="1701"/>
        <w:gridCol w:w="1701"/>
        <w:gridCol w:w="1701"/>
      </w:tblGrid>
      <w:tr w:rsidR="00780AA9" w:rsidRPr="00780AA9" w14:paraId="1D237CEB" w14:textId="77777777" w:rsidTr="006D507E">
        <w:trPr>
          <w:jc w:val="center"/>
        </w:trPr>
        <w:tc>
          <w:tcPr>
            <w:tcW w:w="1135" w:type="dxa"/>
            <w:vAlign w:val="center"/>
          </w:tcPr>
          <w:p w14:paraId="71990C4C" w14:textId="77777777" w:rsidR="00780AA9" w:rsidRPr="00780AA9" w:rsidRDefault="00780AA9" w:rsidP="00780AA9">
            <w:pPr>
              <w:adjustRightInd/>
              <w:spacing w:line="240" w:lineRule="auto"/>
              <w:jc w:val="center"/>
              <w:textAlignment w:val="auto"/>
              <w:rPr>
                <w:rFonts w:ascii="標楷體" w:eastAsia="標楷體" w:hAnsi="標楷體"/>
                <w:b/>
                <w:kern w:val="2"/>
              </w:rPr>
            </w:pPr>
            <w:r w:rsidRPr="00780AA9">
              <w:rPr>
                <w:rFonts w:ascii="標楷體" w:eastAsia="標楷體" w:hAnsi="標楷體" w:hint="eastAsia"/>
                <w:b/>
                <w:kern w:val="2"/>
              </w:rPr>
              <w:t>版本</w:t>
            </w:r>
          </w:p>
        </w:tc>
        <w:tc>
          <w:tcPr>
            <w:tcW w:w="1559" w:type="dxa"/>
            <w:vAlign w:val="center"/>
          </w:tcPr>
          <w:p w14:paraId="1779BC98" w14:textId="77777777" w:rsidR="00780AA9" w:rsidRPr="00780AA9" w:rsidRDefault="00780AA9" w:rsidP="00780AA9">
            <w:pPr>
              <w:adjustRightInd/>
              <w:spacing w:line="240" w:lineRule="auto"/>
              <w:jc w:val="center"/>
              <w:textAlignment w:val="auto"/>
              <w:rPr>
                <w:rFonts w:ascii="標楷體" w:eastAsia="標楷體" w:hAnsi="標楷體"/>
                <w:b/>
                <w:kern w:val="2"/>
              </w:rPr>
            </w:pPr>
            <w:r w:rsidRPr="00780AA9">
              <w:rPr>
                <w:rFonts w:ascii="標楷體" w:eastAsia="標楷體" w:hAnsi="標楷體" w:hint="eastAsia"/>
                <w:b/>
                <w:kern w:val="2"/>
              </w:rPr>
              <w:t>公告日期</w:t>
            </w:r>
          </w:p>
          <w:p w14:paraId="3444C5CC" w14:textId="77777777" w:rsidR="00780AA9" w:rsidRPr="00780AA9" w:rsidRDefault="00780AA9" w:rsidP="00780AA9">
            <w:pPr>
              <w:adjustRightInd/>
              <w:spacing w:line="240" w:lineRule="auto"/>
              <w:jc w:val="center"/>
              <w:textAlignment w:val="auto"/>
              <w:rPr>
                <w:rFonts w:ascii="標楷體" w:eastAsia="標楷體" w:hAnsi="標楷體"/>
                <w:b/>
                <w:kern w:val="2"/>
              </w:rPr>
            </w:pPr>
            <w:r w:rsidRPr="00780AA9">
              <w:rPr>
                <w:rFonts w:ascii="標楷體" w:eastAsia="標楷體" w:hAnsi="標楷體" w:hint="eastAsia"/>
                <w:b/>
                <w:kern w:val="2"/>
              </w:rPr>
              <w:t>(年/月/日)</w:t>
            </w:r>
          </w:p>
        </w:tc>
        <w:tc>
          <w:tcPr>
            <w:tcW w:w="1985" w:type="dxa"/>
            <w:vAlign w:val="center"/>
          </w:tcPr>
          <w:p w14:paraId="4D64EDE3" w14:textId="77777777" w:rsidR="00780AA9" w:rsidRPr="00780AA9" w:rsidRDefault="00780AA9" w:rsidP="00780AA9">
            <w:pPr>
              <w:tabs>
                <w:tab w:val="left" w:pos="1050"/>
              </w:tabs>
              <w:adjustRightInd/>
              <w:spacing w:line="240" w:lineRule="auto"/>
              <w:jc w:val="center"/>
              <w:textAlignment w:val="auto"/>
              <w:rPr>
                <w:rFonts w:ascii="標楷體" w:eastAsia="標楷體" w:hAnsi="標楷體"/>
                <w:b/>
                <w:kern w:val="2"/>
              </w:rPr>
            </w:pPr>
            <w:r w:rsidRPr="00780AA9">
              <w:rPr>
                <w:rFonts w:ascii="標楷體" w:eastAsia="標楷體" w:hAnsi="標楷體" w:hint="eastAsia"/>
                <w:b/>
                <w:kern w:val="2"/>
              </w:rPr>
              <w:t>修訂內容摘要</w:t>
            </w:r>
          </w:p>
        </w:tc>
        <w:tc>
          <w:tcPr>
            <w:tcW w:w="1701" w:type="dxa"/>
            <w:vAlign w:val="center"/>
          </w:tcPr>
          <w:p w14:paraId="340701F2" w14:textId="77777777" w:rsidR="00780AA9" w:rsidRPr="00780AA9" w:rsidRDefault="00780AA9" w:rsidP="00780AA9">
            <w:pPr>
              <w:adjustRightInd/>
              <w:spacing w:line="240" w:lineRule="auto"/>
              <w:jc w:val="center"/>
              <w:textAlignment w:val="auto"/>
              <w:rPr>
                <w:rFonts w:ascii="標楷體" w:eastAsia="標楷體" w:hAnsi="標楷體"/>
                <w:b/>
                <w:kern w:val="2"/>
              </w:rPr>
            </w:pPr>
            <w:r w:rsidRPr="00780AA9">
              <w:rPr>
                <w:rFonts w:ascii="標楷體" w:eastAsia="標楷體" w:hAnsi="標楷體" w:hint="eastAsia"/>
                <w:b/>
                <w:kern w:val="2"/>
              </w:rPr>
              <w:t>制定</w:t>
            </w:r>
          </w:p>
        </w:tc>
        <w:tc>
          <w:tcPr>
            <w:tcW w:w="1701" w:type="dxa"/>
            <w:vAlign w:val="center"/>
          </w:tcPr>
          <w:p w14:paraId="0BE26AA6" w14:textId="77777777" w:rsidR="00780AA9" w:rsidRPr="00780AA9" w:rsidRDefault="00780AA9" w:rsidP="00780AA9">
            <w:pPr>
              <w:adjustRightInd/>
              <w:spacing w:line="240" w:lineRule="auto"/>
              <w:jc w:val="center"/>
              <w:textAlignment w:val="auto"/>
              <w:rPr>
                <w:rFonts w:ascii="標楷體" w:eastAsia="標楷體" w:hAnsi="標楷體"/>
                <w:b/>
                <w:kern w:val="2"/>
              </w:rPr>
            </w:pPr>
            <w:r w:rsidRPr="00780AA9">
              <w:rPr>
                <w:rFonts w:ascii="標楷體" w:eastAsia="標楷體" w:hAnsi="標楷體" w:hint="eastAsia"/>
                <w:b/>
                <w:kern w:val="2"/>
              </w:rPr>
              <w:t>審核</w:t>
            </w:r>
          </w:p>
        </w:tc>
        <w:tc>
          <w:tcPr>
            <w:tcW w:w="1701" w:type="dxa"/>
            <w:vAlign w:val="center"/>
          </w:tcPr>
          <w:p w14:paraId="08220B98" w14:textId="77777777" w:rsidR="00780AA9" w:rsidRPr="00780AA9" w:rsidRDefault="00780AA9" w:rsidP="00780AA9">
            <w:pPr>
              <w:adjustRightInd/>
              <w:spacing w:line="240" w:lineRule="auto"/>
              <w:jc w:val="center"/>
              <w:textAlignment w:val="auto"/>
              <w:rPr>
                <w:rFonts w:ascii="標楷體" w:eastAsia="標楷體" w:hAnsi="標楷體"/>
                <w:b/>
                <w:kern w:val="2"/>
              </w:rPr>
            </w:pPr>
            <w:r w:rsidRPr="00780AA9">
              <w:rPr>
                <w:rFonts w:ascii="標楷體" w:eastAsia="標楷體" w:hAnsi="標楷體" w:hint="eastAsia"/>
                <w:b/>
                <w:kern w:val="2"/>
              </w:rPr>
              <w:t>核准</w:t>
            </w:r>
          </w:p>
        </w:tc>
      </w:tr>
      <w:tr w:rsidR="00780AA9" w:rsidRPr="00780AA9" w14:paraId="270922B4" w14:textId="77777777" w:rsidTr="006D507E">
        <w:trPr>
          <w:trHeight w:val="960"/>
          <w:jc w:val="center"/>
        </w:trPr>
        <w:tc>
          <w:tcPr>
            <w:tcW w:w="1135" w:type="dxa"/>
            <w:vAlign w:val="center"/>
          </w:tcPr>
          <w:p w14:paraId="757C0DC6" w14:textId="6F3E4D1F" w:rsidR="00780AA9" w:rsidRPr="00780AA9" w:rsidRDefault="00780AA9" w:rsidP="00A3511A">
            <w:pPr>
              <w:adjustRightInd/>
              <w:spacing w:line="240" w:lineRule="auto"/>
              <w:jc w:val="center"/>
              <w:textAlignment w:val="auto"/>
              <w:rPr>
                <w:rFonts w:eastAsia="標楷體"/>
                <w:kern w:val="2"/>
              </w:rPr>
            </w:pPr>
          </w:p>
        </w:tc>
        <w:tc>
          <w:tcPr>
            <w:tcW w:w="1559" w:type="dxa"/>
            <w:vAlign w:val="center"/>
          </w:tcPr>
          <w:p w14:paraId="33294CEE" w14:textId="44219865" w:rsidR="00780AA9" w:rsidRPr="00780AA9" w:rsidRDefault="00780AA9" w:rsidP="00A3511A">
            <w:pPr>
              <w:adjustRightInd/>
              <w:spacing w:line="240" w:lineRule="auto"/>
              <w:jc w:val="center"/>
              <w:textAlignment w:val="auto"/>
              <w:rPr>
                <w:rFonts w:ascii="標楷體" w:eastAsia="標楷體" w:hAnsi="標楷體"/>
                <w:kern w:val="2"/>
              </w:rPr>
            </w:pPr>
          </w:p>
        </w:tc>
        <w:tc>
          <w:tcPr>
            <w:tcW w:w="1985" w:type="dxa"/>
            <w:vAlign w:val="center"/>
          </w:tcPr>
          <w:p w14:paraId="527924CB" w14:textId="57E03787" w:rsidR="00780AA9" w:rsidRPr="00780AA9" w:rsidRDefault="00780AA9" w:rsidP="00A3511A">
            <w:pPr>
              <w:adjustRightInd/>
              <w:spacing w:line="240" w:lineRule="auto"/>
              <w:jc w:val="both"/>
              <w:textAlignment w:val="auto"/>
              <w:rPr>
                <w:rFonts w:ascii="標楷體" w:eastAsia="標楷體" w:hAnsi="標楷體"/>
                <w:kern w:val="2"/>
              </w:rPr>
            </w:pPr>
          </w:p>
        </w:tc>
        <w:tc>
          <w:tcPr>
            <w:tcW w:w="1701" w:type="dxa"/>
          </w:tcPr>
          <w:p w14:paraId="0C8573E3" w14:textId="77777777" w:rsidR="00780AA9" w:rsidRPr="00780AA9" w:rsidRDefault="00780AA9" w:rsidP="00780AA9">
            <w:pPr>
              <w:adjustRightInd/>
              <w:spacing w:line="240" w:lineRule="auto"/>
              <w:textAlignment w:val="auto"/>
              <w:rPr>
                <w:rFonts w:ascii="標楷體" w:eastAsia="標楷體" w:hAnsi="標楷體"/>
                <w:kern w:val="2"/>
              </w:rPr>
            </w:pPr>
          </w:p>
        </w:tc>
        <w:tc>
          <w:tcPr>
            <w:tcW w:w="1701" w:type="dxa"/>
          </w:tcPr>
          <w:p w14:paraId="76BB93C5" w14:textId="77777777" w:rsidR="00780AA9" w:rsidRPr="00780AA9" w:rsidRDefault="00780AA9" w:rsidP="00780AA9">
            <w:pPr>
              <w:adjustRightInd/>
              <w:spacing w:line="240" w:lineRule="auto"/>
              <w:textAlignment w:val="auto"/>
              <w:rPr>
                <w:rFonts w:ascii="標楷體" w:eastAsia="標楷體" w:hAnsi="標楷體"/>
                <w:kern w:val="2"/>
              </w:rPr>
            </w:pPr>
          </w:p>
        </w:tc>
        <w:tc>
          <w:tcPr>
            <w:tcW w:w="1701" w:type="dxa"/>
          </w:tcPr>
          <w:p w14:paraId="1520D146" w14:textId="77777777" w:rsidR="00780AA9" w:rsidRPr="00780AA9" w:rsidRDefault="00780AA9" w:rsidP="00780AA9">
            <w:pPr>
              <w:adjustRightInd/>
              <w:spacing w:line="240" w:lineRule="auto"/>
              <w:textAlignment w:val="auto"/>
              <w:rPr>
                <w:rFonts w:ascii="標楷體" w:eastAsia="標楷體" w:hAnsi="標楷體"/>
                <w:kern w:val="2"/>
              </w:rPr>
            </w:pPr>
          </w:p>
        </w:tc>
      </w:tr>
      <w:tr w:rsidR="006531B2" w:rsidRPr="00780AA9" w14:paraId="3DD57484" w14:textId="77777777" w:rsidTr="006D507E">
        <w:trPr>
          <w:trHeight w:val="1950"/>
          <w:jc w:val="center"/>
        </w:trPr>
        <w:tc>
          <w:tcPr>
            <w:tcW w:w="1135" w:type="dxa"/>
            <w:vAlign w:val="center"/>
          </w:tcPr>
          <w:p w14:paraId="248516AE" w14:textId="4FBF11E8" w:rsidR="006531B2" w:rsidRPr="00780AA9" w:rsidRDefault="006531B2" w:rsidP="006531B2">
            <w:pPr>
              <w:adjustRightInd/>
              <w:spacing w:line="240" w:lineRule="auto"/>
              <w:jc w:val="center"/>
              <w:textAlignment w:val="auto"/>
              <w:rPr>
                <w:rFonts w:ascii="標楷體" w:eastAsia="標楷體" w:hAnsi="標楷體"/>
                <w:kern w:val="2"/>
              </w:rPr>
            </w:pPr>
          </w:p>
        </w:tc>
        <w:tc>
          <w:tcPr>
            <w:tcW w:w="1559" w:type="dxa"/>
            <w:vAlign w:val="center"/>
          </w:tcPr>
          <w:p w14:paraId="20C3C909" w14:textId="701EBF47" w:rsidR="006531B2" w:rsidRPr="00780AA9" w:rsidRDefault="006531B2" w:rsidP="006531B2">
            <w:pPr>
              <w:adjustRightInd/>
              <w:spacing w:line="240" w:lineRule="auto"/>
              <w:jc w:val="center"/>
              <w:textAlignment w:val="auto"/>
              <w:rPr>
                <w:rFonts w:ascii="標楷體" w:eastAsia="標楷體" w:hAnsi="標楷體"/>
                <w:kern w:val="2"/>
              </w:rPr>
            </w:pPr>
          </w:p>
        </w:tc>
        <w:tc>
          <w:tcPr>
            <w:tcW w:w="1985" w:type="dxa"/>
            <w:vAlign w:val="center"/>
          </w:tcPr>
          <w:p w14:paraId="12041E1D" w14:textId="669D0A5D" w:rsidR="006531B2" w:rsidRPr="00780AA9" w:rsidRDefault="006531B2" w:rsidP="006531B2">
            <w:pPr>
              <w:adjustRightInd/>
              <w:spacing w:line="240" w:lineRule="auto"/>
              <w:jc w:val="both"/>
              <w:textAlignment w:val="auto"/>
              <w:rPr>
                <w:rFonts w:ascii="標楷體" w:eastAsia="標楷體" w:hAnsi="標楷體"/>
                <w:kern w:val="2"/>
              </w:rPr>
            </w:pPr>
          </w:p>
        </w:tc>
        <w:tc>
          <w:tcPr>
            <w:tcW w:w="1701" w:type="dxa"/>
          </w:tcPr>
          <w:p w14:paraId="4303E8B8" w14:textId="77777777" w:rsidR="006531B2" w:rsidRPr="00780AA9" w:rsidRDefault="006531B2" w:rsidP="006531B2">
            <w:pPr>
              <w:adjustRightInd/>
              <w:spacing w:line="240" w:lineRule="auto"/>
              <w:textAlignment w:val="auto"/>
              <w:rPr>
                <w:rFonts w:ascii="標楷體" w:eastAsia="標楷體" w:hAnsi="標楷體"/>
                <w:kern w:val="2"/>
              </w:rPr>
            </w:pPr>
          </w:p>
        </w:tc>
        <w:tc>
          <w:tcPr>
            <w:tcW w:w="1701" w:type="dxa"/>
          </w:tcPr>
          <w:p w14:paraId="0803BECD" w14:textId="77777777" w:rsidR="006531B2" w:rsidRPr="00780AA9" w:rsidRDefault="006531B2" w:rsidP="006531B2">
            <w:pPr>
              <w:adjustRightInd/>
              <w:spacing w:line="240" w:lineRule="auto"/>
              <w:textAlignment w:val="auto"/>
              <w:rPr>
                <w:rFonts w:ascii="標楷體" w:eastAsia="標楷體" w:hAnsi="標楷體"/>
                <w:kern w:val="2"/>
              </w:rPr>
            </w:pPr>
          </w:p>
        </w:tc>
        <w:tc>
          <w:tcPr>
            <w:tcW w:w="1701" w:type="dxa"/>
          </w:tcPr>
          <w:p w14:paraId="12BB7DCA" w14:textId="77777777" w:rsidR="006531B2" w:rsidRPr="00780AA9" w:rsidRDefault="006531B2" w:rsidP="006531B2">
            <w:pPr>
              <w:adjustRightInd/>
              <w:spacing w:line="240" w:lineRule="auto"/>
              <w:textAlignment w:val="auto"/>
              <w:rPr>
                <w:rFonts w:ascii="標楷體" w:eastAsia="標楷體" w:hAnsi="標楷體"/>
                <w:kern w:val="2"/>
              </w:rPr>
            </w:pPr>
          </w:p>
        </w:tc>
      </w:tr>
      <w:tr w:rsidR="006531B2" w:rsidRPr="00780AA9" w14:paraId="63760466" w14:textId="77777777" w:rsidTr="006D507E">
        <w:trPr>
          <w:trHeight w:val="960"/>
          <w:jc w:val="center"/>
        </w:trPr>
        <w:tc>
          <w:tcPr>
            <w:tcW w:w="1135" w:type="dxa"/>
          </w:tcPr>
          <w:p w14:paraId="40E3C664" w14:textId="77777777" w:rsidR="006531B2" w:rsidRPr="00780AA9" w:rsidRDefault="006531B2" w:rsidP="006531B2">
            <w:pPr>
              <w:adjustRightInd/>
              <w:spacing w:line="240" w:lineRule="auto"/>
              <w:textAlignment w:val="auto"/>
              <w:rPr>
                <w:rFonts w:ascii="標楷體" w:eastAsia="標楷體" w:hAnsi="標楷體"/>
                <w:kern w:val="2"/>
              </w:rPr>
            </w:pPr>
          </w:p>
        </w:tc>
        <w:tc>
          <w:tcPr>
            <w:tcW w:w="1559" w:type="dxa"/>
          </w:tcPr>
          <w:p w14:paraId="7D3ECD61" w14:textId="77777777" w:rsidR="006531B2" w:rsidRPr="00780AA9" w:rsidRDefault="006531B2" w:rsidP="006531B2">
            <w:pPr>
              <w:adjustRightInd/>
              <w:spacing w:line="240" w:lineRule="auto"/>
              <w:textAlignment w:val="auto"/>
              <w:rPr>
                <w:rFonts w:ascii="標楷體" w:eastAsia="標楷體" w:hAnsi="標楷體"/>
                <w:kern w:val="2"/>
              </w:rPr>
            </w:pPr>
          </w:p>
        </w:tc>
        <w:tc>
          <w:tcPr>
            <w:tcW w:w="1985" w:type="dxa"/>
          </w:tcPr>
          <w:p w14:paraId="6D5A0762" w14:textId="77777777" w:rsidR="006531B2" w:rsidRPr="00780AA9" w:rsidRDefault="006531B2" w:rsidP="006531B2">
            <w:pPr>
              <w:adjustRightInd/>
              <w:spacing w:line="240" w:lineRule="auto"/>
              <w:textAlignment w:val="auto"/>
              <w:rPr>
                <w:rFonts w:ascii="標楷體" w:eastAsia="標楷體" w:hAnsi="標楷體"/>
                <w:kern w:val="2"/>
              </w:rPr>
            </w:pPr>
          </w:p>
        </w:tc>
        <w:tc>
          <w:tcPr>
            <w:tcW w:w="1701" w:type="dxa"/>
          </w:tcPr>
          <w:p w14:paraId="31DA3243" w14:textId="77777777" w:rsidR="006531B2" w:rsidRPr="00780AA9" w:rsidRDefault="006531B2" w:rsidP="006531B2">
            <w:pPr>
              <w:adjustRightInd/>
              <w:spacing w:line="240" w:lineRule="auto"/>
              <w:textAlignment w:val="auto"/>
              <w:rPr>
                <w:rFonts w:ascii="標楷體" w:eastAsia="標楷體" w:hAnsi="標楷體"/>
                <w:kern w:val="2"/>
              </w:rPr>
            </w:pPr>
          </w:p>
        </w:tc>
        <w:tc>
          <w:tcPr>
            <w:tcW w:w="1701" w:type="dxa"/>
          </w:tcPr>
          <w:p w14:paraId="1AC71154" w14:textId="77777777" w:rsidR="006531B2" w:rsidRPr="00780AA9" w:rsidRDefault="006531B2" w:rsidP="006531B2">
            <w:pPr>
              <w:adjustRightInd/>
              <w:spacing w:line="240" w:lineRule="auto"/>
              <w:textAlignment w:val="auto"/>
              <w:rPr>
                <w:rFonts w:ascii="標楷體" w:eastAsia="標楷體" w:hAnsi="標楷體"/>
                <w:kern w:val="2"/>
              </w:rPr>
            </w:pPr>
          </w:p>
        </w:tc>
        <w:tc>
          <w:tcPr>
            <w:tcW w:w="1701" w:type="dxa"/>
          </w:tcPr>
          <w:p w14:paraId="61F086F3" w14:textId="77777777" w:rsidR="006531B2" w:rsidRPr="00780AA9" w:rsidRDefault="006531B2" w:rsidP="006531B2">
            <w:pPr>
              <w:adjustRightInd/>
              <w:spacing w:line="240" w:lineRule="auto"/>
              <w:textAlignment w:val="auto"/>
              <w:rPr>
                <w:rFonts w:ascii="標楷體" w:eastAsia="標楷體" w:hAnsi="標楷體"/>
                <w:kern w:val="2"/>
              </w:rPr>
            </w:pPr>
          </w:p>
        </w:tc>
      </w:tr>
      <w:tr w:rsidR="006531B2" w:rsidRPr="00780AA9" w14:paraId="50451D1A" w14:textId="77777777" w:rsidTr="006D507E">
        <w:trPr>
          <w:trHeight w:val="960"/>
          <w:jc w:val="center"/>
        </w:trPr>
        <w:tc>
          <w:tcPr>
            <w:tcW w:w="1135" w:type="dxa"/>
          </w:tcPr>
          <w:p w14:paraId="41939B04" w14:textId="77777777" w:rsidR="006531B2" w:rsidRPr="00780AA9" w:rsidRDefault="006531B2" w:rsidP="006531B2">
            <w:pPr>
              <w:adjustRightInd/>
              <w:spacing w:line="240" w:lineRule="auto"/>
              <w:textAlignment w:val="auto"/>
              <w:rPr>
                <w:rFonts w:ascii="標楷體" w:eastAsia="標楷體" w:hAnsi="標楷體"/>
                <w:kern w:val="2"/>
              </w:rPr>
            </w:pPr>
          </w:p>
        </w:tc>
        <w:tc>
          <w:tcPr>
            <w:tcW w:w="1559" w:type="dxa"/>
          </w:tcPr>
          <w:p w14:paraId="56AEB9C0" w14:textId="77777777" w:rsidR="006531B2" w:rsidRPr="00780AA9" w:rsidRDefault="006531B2" w:rsidP="006531B2">
            <w:pPr>
              <w:adjustRightInd/>
              <w:spacing w:line="240" w:lineRule="auto"/>
              <w:textAlignment w:val="auto"/>
              <w:rPr>
                <w:rFonts w:ascii="標楷體" w:eastAsia="標楷體" w:hAnsi="標楷體"/>
                <w:kern w:val="2"/>
              </w:rPr>
            </w:pPr>
          </w:p>
        </w:tc>
        <w:tc>
          <w:tcPr>
            <w:tcW w:w="1985" w:type="dxa"/>
          </w:tcPr>
          <w:p w14:paraId="0818D7AA" w14:textId="77777777" w:rsidR="006531B2" w:rsidRPr="00780AA9" w:rsidRDefault="006531B2" w:rsidP="006531B2">
            <w:pPr>
              <w:adjustRightInd/>
              <w:spacing w:line="240" w:lineRule="auto"/>
              <w:textAlignment w:val="auto"/>
              <w:rPr>
                <w:rFonts w:ascii="標楷體" w:eastAsia="標楷體" w:hAnsi="標楷體"/>
                <w:kern w:val="2"/>
              </w:rPr>
            </w:pPr>
          </w:p>
        </w:tc>
        <w:tc>
          <w:tcPr>
            <w:tcW w:w="1701" w:type="dxa"/>
          </w:tcPr>
          <w:p w14:paraId="3C16513A" w14:textId="77777777" w:rsidR="006531B2" w:rsidRPr="00780AA9" w:rsidRDefault="006531B2" w:rsidP="006531B2">
            <w:pPr>
              <w:adjustRightInd/>
              <w:spacing w:line="240" w:lineRule="auto"/>
              <w:textAlignment w:val="auto"/>
              <w:rPr>
                <w:rFonts w:ascii="標楷體" w:eastAsia="標楷體" w:hAnsi="標楷體"/>
                <w:kern w:val="2"/>
              </w:rPr>
            </w:pPr>
          </w:p>
        </w:tc>
        <w:tc>
          <w:tcPr>
            <w:tcW w:w="1701" w:type="dxa"/>
          </w:tcPr>
          <w:p w14:paraId="3F36E7F3" w14:textId="77777777" w:rsidR="006531B2" w:rsidRPr="00780AA9" w:rsidRDefault="006531B2" w:rsidP="006531B2">
            <w:pPr>
              <w:adjustRightInd/>
              <w:spacing w:line="240" w:lineRule="auto"/>
              <w:textAlignment w:val="auto"/>
              <w:rPr>
                <w:rFonts w:ascii="標楷體" w:eastAsia="標楷體" w:hAnsi="標楷體"/>
                <w:kern w:val="2"/>
              </w:rPr>
            </w:pPr>
          </w:p>
        </w:tc>
        <w:tc>
          <w:tcPr>
            <w:tcW w:w="1701" w:type="dxa"/>
          </w:tcPr>
          <w:p w14:paraId="386D32DD" w14:textId="77777777" w:rsidR="006531B2" w:rsidRPr="00780AA9" w:rsidRDefault="006531B2" w:rsidP="006531B2">
            <w:pPr>
              <w:adjustRightInd/>
              <w:spacing w:line="240" w:lineRule="auto"/>
              <w:textAlignment w:val="auto"/>
              <w:rPr>
                <w:rFonts w:ascii="標楷體" w:eastAsia="標楷體" w:hAnsi="標楷體"/>
                <w:kern w:val="2"/>
              </w:rPr>
            </w:pPr>
          </w:p>
        </w:tc>
      </w:tr>
      <w:tr w:rsidR="006531B2" w:rsidRPr="00780AA9" w14:paraId="5009982F" w14:textId="77777777" w:rsidTr="006D507E">
        <w:trPr>
          <w:trHeight w:val="960"/>
          <w:jc w:val="center"/>
        </w:trPr>
        <w:tc>
          <w:tcPr>
            <w:tcW w:w="1135" w:type="dxa"/>
          </w:tcPr>
          <w:p w14:paraId="067A5FF7" w14:textId="77777777" w:rsidR="006531B2" w:rsidRPr="00780AA9" w:rsidRDefault="006531B2" w:rsidP="006531B2">
            <w:pPr>
              <w:adjustRightInd/>
              <w:spacing w:line="240" w:lineRule="auto"/>
              <w:textAlignment w:val="auto"/>
              <w:rPr>
                <w:rFonts w:ascii="標楷體" w:eastAsia="標楷體" w:hAnsi="標楷體"/>
                <w:kern w:val="2"/>
              </w:rPr>
            </w:pPr>
          </w:p>
        </w:tc>
        <w:tc>
          <w:tcPr>
            <w:tcW w:w="1559" w:type="dxa"/>
          </w:tcPr>
          <w:p w14:paraId="1FC04154" w14:textId="77777777" w:rsidR="006531B2" w:rsidRPr="00780AA9" w:rsidRDefault="006531B2" w:rsidP="006531B2">
            <w:pPr>
              <w:adjustRightInd/>
              <w:spacing w:line="240" w:lineRule="auto"/>
              <w:textAlignment w:val="auto"/>
              <w:rPr>
                <w:rFonts w:ascii="標楷體" w:eastAsia="標楷體" w:hAnsi="標楷體"/>
                <w:kern w:val="2"/>
              </w:rPr>
            </w:pPr>
          </w:p>
        </w:tc>
        <w:tc>
          <w:tcPr>
            <w:tcW w:w="1985" w:type="dxa"/>
            <w:vAlign w:val="center"/>
          </w:tcPr>
          <w:p w14:paraId="2D96E8A4" w14:textId="77777777" w:rsidR="006531B2" w:rsidRPr="00780AA9" w:rsidRDefault="006531B2" w:rsidP="006531B2">
            <w:pPr>
              <w:adjustRightInd/>
              <w:spacing w:line="240" w:lineRule="auto"/>
              <w:jc w:val="both"/>
              <w:textAlignment w:val="auto"/>
              <w:rPr>
                <w:rFonts w:ascii="標楷體" w:eastAsia="標楷體" w:hAnsi="標楷體"/>
                <w:kern w:val="2"/>
              </w:rPr>
            </w:pPr>
          </w:p>
        </w:tc>
        <w:tc>
          <w:tcPr>
            <w:tcW w:w="1701" w:type="dxa"/>
          </w:tcPr>
          <w:p w14:paraId="1167AD1A" w14:textId="77777777" w:rsidR="006531B2" w:rsidRPr="00780AA9" w:rsidRDefault="006531B2" w:rsidP="006531B2">
            <w:pPr>
              <w:adjustRightInd/>
              <w:spacing w:line="240" w:lineRule="auto"/>
              <w:textAlignment w:val="auto"/>
              <w:rPr>
                <w:rFonts w:ascii="標楷體" w:eastAsia="標楷體" w:hAnsi="標楷體"/>
                <w:kern w:val="2"/>
              </w:rPr>
            </w:pPr>
          </w:p>
        </w:tc>
        <w:tc>
          <w:tcPr>
            <w:tcW w:w="1701" w:type="dxa"/>
          </w:tcPr>
          <w:p w14:paraId="516889E6" w14:textId="77777777" w:rsidR="006531B2" w:rsidRPr="00780AA9" w:rsidRDefault="006531B2" w:rsidP="006531B2">
            <w:pPr>
              <w:adjustRightInd/>
              <w:spacing w:line="240" w:lineRule="auto"/>
              <w:textAlignment w:val="auto"/>
              <w:rPr>
                <w:rFonts w:ascii="標楷體" w:eastAsia="標楷體" w:hAnsi="標楷體"/>
                <w:kern w:val="2"/>
              </w:rPr>
            </w:pPr>
          </w:p>
        </w:tc>
        <w:tc>
          <w:tcPr>
            <w:tcW w:w="1701" w:type="dxa"/>
          </w:tcPr>
          <w:p w14:paraId="327F1306" w14:textId="77777777" w:rsidR="006531B2" w:rsidRPr="00780AA9" w:rsidRDefault="006531B2" w:rsidP="006531B2">
            <w:pPr>
              <w:adjustRightInd/>
              <w:spacing w:line="240" w:lineRule="auto"/>
              <w:textAlignment w:val="auto"/>
              <w:rPr>
                <w:rFonts w:ascii="標楷體" w:eastAsia="標楷體" w:hAnsi="標楷體"/>
                <w:kern w:val="2"/>
              </w:rPr>
            </w:pPr>
          </w:p>
        </w:tc>
      </w:tr>
      <w:tr w:rsidR="006531B2" w:rsidRPr="00780AA9" w14:paraId="26A5AD0B" w14:textId="77777777" w:rsidTr="006D507E">
        <w:trPr>
          <w:trHeight w:val="960"/>
          <w:jc w:val="center"/>
        </w:trPr>
        <w:tc>
          <w:tcPr>
            <w:tcW w:w="1135" w:type="dxa"/>
          </w:tcPr>
          <w:p w14:paraId="1B201619" w14:textId="77777777" w:rsidR="006531B2" w:rsidRPr="00780AA9" w:rsidRDefault="006531B2" w:rsidP="006531B2">
            <w:pPr>
              <w:adjustRightInd/>
              <w:spacing w:line="240" w:lineRule="auto"/>
              <w:textAlignment w:val="auto"/>
              <w:rPr>
                <w:rFonts w:ascii="標楷體" w:eastAsia="標楷體" w:hAnsi="標楷體"/>
                <w:kern w:val="2"/>
              </w:rPr>
            </w:pPr>
          </w:p>
        </w:tc>
        <w:tc>
          <w:tcPr>
            <w:tcW w:w="1559" w:type="dxa"/>
          </w:tcPr>
          <w:p w14:paraId="38FC7A73" w14:textId="77777777" w:rsidR="006531B2" w:rsidRPr="00780AA9" w:rsidRDefault="006531B2" w:rsidP="006531B2">
            <w:pPr>
              <w:adjustRightInd/>
              <w:spacing w:line="240" w:lineRule="auto"/>
              <w:textAlignment w:val="auto"/>
              <w:rPr>
                <w:rFonts w:ascii="標楷體" w:eastAsia="標楷體" w:hAnsi="標楷體"/>
                <w:kern w:val="2"/>
              </w:rPr>
            </w:pPr>
          </w:p>
        </w:tc>
        <w:tc>
          <w:tcPr>
            <w:tcW w:w="1985" w:type="dxa"/>
          </w:tcPr>
          <w:p w14:paraId="48F25E8D" w14:textId="77777777" w:rsidR="006531B2" w:rsidRPr="00780AA9" w:rsidRDefault="006531B2" w:rsidP="006531B2">
            <w:pPr>
              <w:adjustRightInd/>
              <w:spacing w:line="240" w:lineRule="auto"/>
              <w:textAlignment w:val="auto"/>
              <w:rPr>
                <w:rFonts w:ascii="標楷體" w:eastAsia="標楷體" w:hAnsi="標楷體"/>
                <w:kern w:val="2"/>
              </w:rPr>
            </w:pPr>
          </w:p>
        </w:tc>
        <w:tc>
          <w:tcPr>
            <w:tcW w:w="1701" w:type="dxa"/>
          </w:tcPr>
          <w:p w14:paraId="152219B9" w14:textId="77777777" w:rsidR="006531B2" w:rsidRPr="00780AA9" w:rsidRDefault="006531B2" w:rsidP="006531B2">
            <w:pPr>
              <w:adjustRightInd/>
              <w:spacing w:line="240" w:lineRule="auto"/>
              <w:textAlignment w:val="auto"/>
              <w:rPr>
                <w:rFonts w:ascii="標楷體" w:eastAsia="標楷體" w:hAnsi="標楷體"/>
                <w:kern w:val="2"/>
              </w:rPr>
            </w:pPr>
          </w:p>
        </w:tc>
        <w:tc>
          <w:tcPr>
            <w:tcW w:w="1701" w:type="dxa"/>
          </w:tcPr>
          <w:p w14:paraId="58418128" w14:textId="77777777" w:rsidR="006531B2" w:rsidRPr="00780AA9" w:rsidRDefault="006531B2" w:rsidP="006531B2">
            <w:pPr>
              <w:adjustRightInd/>
              <w:spacing w:line="240" w:lineRule="auto"/>
              <w:textAlignment w:val="auto"/>
              <w:rPr>
                <w:rFonts w:ascii="標楷體" w:eastAsia="標楷體" w:hAnsi="標楷體"/>
                <w:kern w:val="2"/>
              </w:rPr>
            </w:pPr>
          </w:p>
        </w:tc>
        <w:tc>
          <w:tcPr>
            <w:tcW w:w="1701" w:type="dxa"/>
          </w:tcPr>
          <w:p w14:paraId="6404C926" w14:textId="77777777" w:rsidR="006531B2" w:rsidRPr="00780AA9" w:rsidRDefault="006531B2" w:rsidP="006531B2">
            <w:pPr>
              <w:adjustRightInd/>
              <w:spacing w:line="240" w:lineRule="auto"/>
              <w:textAlignment w:val="auto"/>
              <w:rPr>
                <w:rFonts w:ascii="標楷體" w:eastAsia="標楷體" w:hAnsi="標楷體"/>
                <w:kern w:val="2"/>
              </w:rPr>
            </w:pPr>
          </w:p>
        </w:tc>
      </w:tr>
      <w:tr w:rsidR="006531B2" w:rsidRPr="00780AA9" w14:paraId="7CDFD7AA" w14:textId="77777777" w:rsidTr="006D507E">
        <w:trPr>
          <w:trHeight w:val="960"/>
          <w:jc w:val="center"/>
        </w:trPr>
        <w:tc>
          <w:tcPr>
            <w:tcW w:w="1135" w:type="dxa"/>
          </w:tcPr>
          <w:p w14:paraId="3CEC4A99" w14:textId="77777777" w:rsidR="006531B2" w:rsidRPr="00780AA9" w:rsidRDefault="006531B2" w:rsidP="006531B2">
            <w:pPr>
              <w:adjustRightInd/>
              <w:spacing w:line="240" w:lineRule="auto"/>
              <w:textAlignment w:val="auto"/>
              <w:rPr>
                <w:rFonts w:ascii="標楷體" w:eastAsia="標楷體" w:hAnsi="標楷體"/>
                <w:kern w:val="2"/>
              </w:rPr>
            </w:pPr>
          </w:p>
        </w:tc>
        <w:tc>
          <w:tcPr>
            <w:tcW w:w="1559" w:type="dxa"/>
          </w:tcPr>
          <w:p w14:paraId="4FF6B3FC" w14:textId="77777777" w:rsidR="006531B2" w:rsidRPr="00780AA9" w:rsidRDefault="006531B2" w:rsidP="006531B2">
            <w:pPr>
              <w:adjustRightInd/>
              <w:spacing w:line="240" w:lineRule="auto"/>
              <w:textAlignment w:val="auto"/>
              <w:rPr>
                <w:rFonts w:ascii="標楷體" w:eastAsia="標楷體" w:hAnsi="標楷體"/>
                <w:kern w:val="2"/>
              </w:rPr>
            </w:pPr>
          </w:p>
        </w:tc>
        <w:tc>
          <w:tcPr>
            <w:tcW w:w="1985" w:type="dxa"/>
          </w:tcPr>
          <w:p w14:paraId="4663B3AC" w14:textId="77777777" w:rsidR="006531B2" w:rsidRPr="00780AA9" w:rsidRDefault="006531B2" w:rsidP="006531B2">
            <w:pPr>
              <w:adjustRightInd/>
              <w:spacing w:line="240" w:lineRule="auto"/>
              <w:textAlignment w:val="auto"/>
              <w:rPr>
                <w:rFonts w:ascii="標楷體" w:eastAsia="標楷體" w:hAnsi="標楷體"/>
                <w:kern w:val="2"/>
              </w:rPr>
            </w:pPr>
          </w:p>
        </w:tc>
        <w:tc>
          <w:tcPr>
            <w:tcW w:w="1701" w:type="dxa"/>
          </w:tcPr>
          <w:p w14:paraId="79F0A140" w14:textId="77777777" w:rsidR="006531B2" w:rsidRPr="00780AA9" w:rsidRDefault="006531B2" w:rsidP="006531B2">
            <w:pPr>
              <w:adjustRightInd/>
              <w:spacing w:line="240" w:lineRule="auto"/>
              <w:textAlignment w:val="auto"/>
              <w:rPr>
                <w:rFonts w:ascii="標楷體" w:eastAsia="標楷體" w:hAnsi="標楷體"/>
                <w:kern w:val="2"/>
              </w:rPr>
            </w:pPr>
          </w:p>
        </w:tc>
        <w:tc>
          <w:tcPr>
            <w:tcW w:w="1701" w:type="dxa"/>
          </w:tcPr>
          <w:p w14:paraId="1F67174D" w14:textId="77777777" w:rsidR="006531B2" w:rsidRPr="00780AA9" w:rsidRDefault="006531B2" w:rsidP="006531B2">
            <w:pPr>
              <w:adjustRightInd/>
              <w:spacing w:line="240" w:lineRule="auto"/>
              <w:textAlignment w:val="auto"/>
              <w:rPr>
                <w:rFonts w:ascii="標楷體" w:eastAsia="標楷體" w:hAnsi="標楷體"/>
                <w:kern w:val="2"/>
              </w:rPr>
            </w:pPr>
          </w:p>
        </w:tc>
        <w:tc>
          <w:tcPr>
            <w:tcW w:w="1701" w:type="dxa"/>
          </w:tcPr>
          <w:p w14:paraId="50F5B2F9" w14:textId="77777777" w:rsidR="006531B2" w:rsidRPr="00780AA9" w:rsidRDefault="006531B2" w:rsidP="006531B2">
            <w:pPr>
              <w:adjustRightInd/>
              <w:spacing w:line="240" w:lineRule="auto"/>
              <w:textAlignment w:val="auto"/>
              <w:rPr>
                <w:rFonts w:ascii="標楷體" w:eastAsia="標楷體" w:hAnsi="標楷體"/>
                <w:kern w:val="2"/>
              </w:rPr>
            </w:pPr>
          </w:p>
        </w:tc>
      </w:tr>
      <w:tr w:rsidR="006531B2" w:rsidRPr="00780AA9" w14:paraId="76F7B415" w14:textId="77777777" w:rsidTr="006D507E">
        <w:trPr>
          <w:trHeight w:val="960"/>
          <w:jc w:val="center"/>
        </w:trPr>
        <w:tc>
          <w:tcPr>
            <w:tcW w:w="1135" w:type="dxa"/>
          </w:tcPr>
          <w:p w14:paraId="32619376" w14:textId="77777777" w:rsidR="006531B2" w:rsidRPr="00780AA9" w:rsidRDefault="006531B2" w:rsidP="006531B2">
            <w:pPr>
              <w:adjustRightInd/>
              <w:spacing w:line="240" w:lineRule="auto"/>
              <w:textAlignment w:val="auto"/>
              <w:rPr>
                <w:rFonts w:ascii="標楷體" w:eastAsia="標楷體" w:hAnsi="標楷體"/>
                <w:kern w:val="2"/>
              </w:rPr>
            </w:pPr>
          </w:p>
        </w:tc>
        <w:tc>
          <w:tcPr>
            <w:tcW w:w="1559" w:type="dxa"/>
          </w:tcPr>
          <w:p w14:paraId="6462F5B3" w14:textId="77777777" w:rsidR="006531B2" w:rsidRPr="00780AA9" w:rsidRDefault="006531B2" w:rsidP="006531B2">
            <w:pPr>
              <w:adjustRightInd/>
              <w:spacing w:line="240" w:lineRule="auto"/>
              <w:textAlignment w:val="auto"/>
              <w:rPr>
                <w:rFonts w:ascii="標楷體" w:eastAsia="標楷體" w:hAnsi="標楷體"/>
                <w:kern w:val="2"/>
              </w:rPr>
            </w:pPr>
          </w:p>
        </w:tc>
        <w:tc>
          <w:tcPr>
            <w:tcW w:w="1985" w:type="dxa"/>
          </w:tcPr>
          <w:p w14:paraId="4378BA14" w14:textId="77777777" w:rsidR="006531B2" w:rsidRPr="00780AA9" w:rsidRDefault="006531B2" w:rsidP="006531B2">
            <w:pPr>
              <w:adjustRightInd/>
              <w:spacing w:line="240" w:lineRule="auto"/>
              <w:textAlignment w:val="auto"/>
              <w:rPr>
                <w:rFonts w:ascii="標楷體" w:eastAsia="標楷體" w:hAnsi="標楷體"/>
                <w:kern w:val="2"/>
              </w:rPr>
            </w:pPr>
          </w:p>
        </w:tc>
        <w:tc>
          <w:tcPr>
            <w:tcW w:w="1701" w:type="dxa"/>
          </w:tcPr>
          <w:p w14:paraId="09877A3E" w14:textId="77777777" w:rsidR="006531B2" w:rsidRPr="00780AA9" w:rsidRDefault="006531B2" w:rsidP="006531B2">
            <w:pPr>
              <w:adjustRightInd/>
              <w:spacing w:line="240" w:lineRule="auto"/>
              <w:textAlignment w:val="auto"/>
              <w:rPr>
                <w:rFonts w:ascii="標楷體" w:eastAsia="標楷體" w:hAnsi="標楷體"/>
                <w:kern w:val="2"/>
              </w:rPr>
            </w:pPr>
          </w:p>
        </w:tc>
        <w:tc>
          <w:tcPr>
            <w:tcW w:w="1701" w:type="dxa"/>
          </w:tcPr>
          <w:p w14:paraId="2D69625C" w14:textId="77777777" w:rsidR="006531B2" w:rsidRPr="00780AA9" w:rsidRDefault="006531B2" w:rsidP="006531B2">
            <w:pPr>
              <w:adjustRightInd/>
              <w:spacing w:line="240" w:lineRule="auto"/>
              <w:textAlignment w:val="auto"/>
              <w:rPr>
                <w:rFonts w:ascii="標楷體" w:eastAsia="標楷體" w:hAnsi="標楷體"/>
                <w:kern w:val="2"/>
              </w:rPr>
            </w:pPr>
          </w:p>
        </w:tc>
        <w:tc>
          <w:tcPr>
            <w:tcW w:w="1701" w:type="dxa"/>
          </w:tcPr>
          <w:p w14:paraId="3EEF21FD" w14:textId="77777777" w:rsidR="006531B2" w:rsidRPr="00780AA9" w:rsidRDefault="006531B2" w:rsidP="006531B2">
            <w:pPr>
              <w:adjustRightInd/>
              <w:spacing w:line="240" w:lineRule="auto"/>
              <w:textAlignment w:val="auto"/>
              <w:rPr>
                <w:rFonts w:ascii="標楷體" w:eastAsia="標楷體" w:hAnsi="標楷體"/>
                <w:kern w:val="2"/>
              </w:rPr>
            </w:pPr>
          </w:p>
        </w:tc>
      </w:tr>
      <w:tr w:rsidR="006531B2" w:rsidRPr="00780AA9" w14:paraId="6BD117DF" w14:textId="77777777" w:rsidTr="006D507E">
        <w:trPr>
          <w:trHeight w:val="960"/>
          <w:jc w:val="center"/>
        </w:trPr>
        <w:tc>
          <w:tcPr>
            <w:tcW w:w="1135" w:type="dxa"/>
          </w:tcPr>
          <w:p w14:paraId="17C48D48" w14:textId="77777777" w:rsidR="006531B2" w:rsidRPr="00780AA9" w:rsidRDefault="006531B2" w:rsidP="006531B2">
            <w:pPr>
              <w:adjustRightInd/>
              <w:spacing w:line="240" w:lineRule="auto"/>
              <w:textAlignment w:val="auto"/>
              <w:rPr>
                <w:rFonts w:ascii="標楷體" w:eastAsia="標楷體" w:hAnsi="標楷體"/>
                <w:kern w:val="2"/>
              </w:rPr>
            </w:pPr>
          </w:p>
        </w:tc>
        <w:tc>
          <w:tcPr>
            <w:tcW w:w="1559" w:type="dxa"/>
          </w:tcPr>
          <w:p w14:paraId="6A6CBC2D" w14:textId="77777777" w:rsidR="006531B2" w:rsidRPr="00780AA9" w:rsidRDefault="006531B2" w:rsidP="006531B2">
            <w:pPr>
              <w:adjustRightInd/>
              <w:spacing w:line="240" w:lineRule="auto"/>
              <w:textAlignment w:val="auto"/>
              <w:rPr>
                <w:rFonts w:ascii="標楷體" w:eastAsia="標楷體" w:hAnsi="標楷體"/>
                <w:kern w:val="2"/>
              </w:rPr>
            </w:pPr>
          </w:p>
        </w:tc>
        <w:tc>
          <w:tcPr>
            <w:tcW w:w="1985" w:type="dxa"/>
          </w:tcPr>
          <w:p w14:paraId="687BECF3" w14:textId="77777777" w:rsidR="006531B2" w:rsidRPr="00780AA9" w:rsidRDefault="006531B2" w:rsidP="006531B2">
            <w:pPr>
              <w:adjustRightInd/>
              <w:spacing w:line="240" w:lineRule="auto"/>
              <w:textAlignment w:val="auto"/>
              <w:rPr>
                <w:rFonts w:ascii="標楷體" w:eastAsia="標楷體" w:hAnsi="標楷體"/>
                <w:kern w:val="2"/>
              </w:rPr>
            </w:pPr>
          </w:p>
        </w:tc>
        <w:tc>
          <w:tcPr>
            <w:tcW w:w="1701" w:type="dxa"/>
          </w:tcPr>
          <w:p w14:paraId="753E27FA" w14:textId="77777777" w:rsidR="006531B2" w:rsidRPr="00780AA9" w:rsidRDefault="006531B2" w:rsidP="006531B2">
            <w:pPr>
              <w:adjustRightInd/>
              <w:spacing w:line="240" w:lineRule="auto"/>
              <w:textAlignment w:val="auto"/>
              <w:rPr>
                <w:rFonts w:ascii="標楷體" w:eastAsia="標楷體" w:hAnsi="標楷體"/>
                <w:kern w:val="2"/>
              </w:rPr>
            </w:pPr>
          </w:p>
        </w:tc>
        <w:tc>
          <w:tcPr>
            <w:tcW w:w="1701" w:type="dxa"/>
          </w:tcPr>
          <w:p w14:paraId="6C908BC4" w14:textId="77777777" w:rsidR="006531B2" w:rsidRPr="00780AA9" w:rsidRDefault="006531B2" w:rsidP="006531B2">
            <w:pPr>
              <w:adjustRightInd/>
              <w:spacing w:line="240" w:lineRule="auto"/>
              <w:textAlignment w:val="auto"/>
              <w:rPr>
                <w:rFonts w:ascii="標楷體" w:eastAsia="標楷體" w:hAnsi="標楷體"/>
                <w:kern w:val="2"/>
              </w:rPr>
            </w:pPr>
          </w:p>
        </w:tc>
        <w:tc>
          <w:tcPr>
            <w:tcW w:w="1701" w:type="dxa"/>
          </w:tcPr>
          <w:p w14:paraId="004ED86A" w14:textId="77777777" w:rsidR="006531B2" w:rsidRPr="00780AA9" w:rsidRDefault="006531B2" w:rsidP="006531B2">
            <w:pPr>
              <w:adjustRightInd/>
              <w:spacing w:line="240" w:lineRule="auto"/>
              <w:textAlignment w:val="auto"/>
              <w:rPr>
                <w:rFonts w:ascii="標楷體" w:eastAsia="標楷體" w:hAnsi="標楷體"/>
                <w:kern w:val="2"/>
              </w:rPr>
            </w:pPr>
          </w:p>
        </w:tc>
      </w:tr>
      <w:tr w:rsidR="006531B2" w:rsidRPr="00780AA9" w14:paraId="102E6F0B" w14:textId="77777777" w:rsidTr="006D507E">
        <w:trPr>
          <w:trHeight w:val="960"/>
          <w:jc w:val="center"/>
        </w:trPr>
        <w:tc>
          <w:tcPr>
            <w:tcW w:w="1135" w:type="dxa"/>
          </w:tcPr>
          <w:p w14:paraId="4F8DBD26" w14:textId="77777777" w:rsidR="006531B2" w:rsidRPr="00780AA9" w:rsidRDefault="006531B2" w:rsidP="006531B2">
            <w:pPr>
              <w:adjustRightInd/>
              <w:spacing w:line="240" w:lineRule="auto"/>
              <w:textAlignment w:val="auto"/>
              <w:rPr>
                <w:rFonts w:ascii="標楷體" w:eastAsia="標楷體" w:hAnsi="標楷體"/>
                <w:kern w:val="2"/>
              </w:rPr>
            </w:pPr>
          </w:p>
        </w:tc>
        <w:tc>
          <w:tcPr>
            <w:tcW w:w="1559" w:type="dxa"/>
          </w:tcPr>
          <w:p w14:paraId="0B9E3BB1" w14:textId="77777777" w:rsidR="006531B2" w:rsidRPr="00780AA9" w:rsidRDefault="006531B2" w:rsidP="006531B2">
            <w:pPr>
              <w:adjustRightInd/>
              <w:spacing w:line="240" w:lineRule="auto"/>
              <w:textAlignment w:val="auto"/>
              <w:rPr>
                <w:rFonts w:ascii="標楷體" w:eastAsia="標楷體" w:hAnsi="標楷體"/>
                <w:kern w:val="2"/>
              </w:rPr>
            </w:pPr>
          </w:p>
        </w:tc>
        <w:tc>
          <w:tcPr>
            <w:tcW w:w="1985" w:type="dxa"/>
          </w:tcPr>
          <w:p w14:paraId="5064A375" w14:textId="77777777" w:rsidR="006531B2" w:rsidRPr="00780AA9" w:rsidRDefault="006531B2" w:rsidP="006531B2">
            <w:pPr>
              <w:adjustRightInd/>
              <w:spacing w:line="240" w:lineRule="auto"/>
              <w:textAlignment w:val="auto"/>
              <w:rPr>
                <w:rFonts w:ascii="標楷體" w:eastAsia="標楷體" w:hAnsi="標楷體"/>
                <w:kern w:val="2"/>
              </w:rPr>
            </w:pPr>
          </w:p>
        </w:tc>
        <w:tc>
          <w:tcPr>
            <w:tcW w:w="1701" w:type="dxa"/>
          </w:tcPr>
          <w:p w14:paraId="3FDF9526" w14:textId="77777777" w:rsidR="006531B2" w:rsidRPr="00780AA9" w:rsidRDefault="006531B2" w:rsidP="006531B2">
            <w:pPr>
              <w:adjustRightInd/>
              <w:spacing w:line="240" w:lineRule="auto"/>
              <w:textAlignment w:val="auto"/>
              <w:rPr>
                <w:rFonts w:ascii="標楷體" w:eastAsia="標楷體" w:hAnsi="標楷體"/>
                <w:kern w:val="2"/>
              </w:rPr>
            </w:pPr>
          </w:p>
        </w:tc>
        <w:tc>
          <w:tcPr>
            <w:tcW w:w="1701" w:type="dxa"/>
          </w:tcPr>
          <w:p w14:paraId="7F699DE1" w14:textId="77777777" w:rsidR="006531B2" w:rsidRPr="00780AA9" w:rsidRDefault="006531B2" w:rsidP="006531B2">
            <w:pPr>
              <w:adjustRightInd/>
              <w:spacing w:line="240" w:lineRule="auto"/>
              <w:textAlignment w:val="auto"/>
              <w:rPr>
                <w:rFonts w:ascii="標楷體" w:eastAsia="標楷體" w:hAnsi="標楷體"/>
                <w:kern w:val="2"/>
              </w:rPr>
            </w:pPr>
          </w:p>
        </w:tc>
        <w:tc>
          <w:tcPr>
            <w:tcW w:w="1701" w:type="dxa"/>
          </w:tcPr>
          <w:p w14:paraId="11DAC118" w14:textId="77777777" w:rsidR="006531B2" w:rsidRPr="00780AA9" w:rsidRDefault="006531B2" w:rsidP="006531B2">
            <w:pPr>
              <w:adjustRightInd/>
              <w:spacing w:line="240" w:lineRule="auto"/>
              <w:textAlignment w:val="auto"/>
              <w:rPr>
                <w:rFonts w:ascii="標楷體" w:eastAsia="標楷體" w:hAnsi="標楷體"/>
                <w:kern w:val="2"/>
              </w:rPr>
            </w:pPr>
          </w:p>
        </w:tc>
      </w:tr>
    </w:tbl>
    <w:p w14:paraId="6066AABF" w14:textId="77777777" w:rsidR="00780AA9" w:rsidRPr="009A6A92" w:rsidRDefault="00780AA9" w:rsidP="00780AA9">
      <w:pPr>
        <w:widowControl/>
        <w:adjustRightInd/>
        <w:spacing w:line="240" w:lineRule="auto"/>
        <w:jc w:val="center"/>
        <w:textAlignment w:val="auto"/>
        <w:rPr>
          <w:rFonts w:ascii="Calibri" w:eastAsia="標楷體" w:hAnsi="Calibri"/>
          <w:kern w:val="2"/>
        </w:rPr>
      </w:pPr>
      <w:proofErr w:type="gramStart"/>
      <w:r w:rsidRPr="00780AA9">
        <w:rPr>
          <w:rFonts w:ascii="Calibri" w:eastAsia="標楷體" w:hAnsi="Calibri" w:hint="eastAsia"/>
          <w:kern w:val="2"/>
        </w:rPr>
        <w:t>註</w:t>
      </w:r>
      <w:proofErr w:type="gramEnd"/>
      <w:r w:rsidRPr="00780AA9">
        <w:rPr>
          <w:rFonts w:ascii="Calibri" w:eastAsia="標楷體" w:hAnsi="Calibri" w:hint="eastAsia"/>
          <w:kern w:val="2"/>
        </w:rPr>
        <w:t>:</w:t>
      </w:r>
      <w:r w:rsidRPr="00780AA9">
        <w:rPr>
          <w:rFonts w:ascii="Calibri" w:eastAsia="標楷體" w:hAnsi="Calibri" w:hint="eastAsia"/>
          <w:kern w:val="2"/>
        </w:rPr>
        <w:t>文件版本為</w:t>
      </w:r>
      <w:r w:rsidRPr="00780AA9">
        <w:rPr>
          <w:rFonts w:ascii="Calibri" w:eastAsia="標楷體" w:hAnsi="Calibri" w:hint="eastAsia"/>
          <w:kern w:val="2"/>
        </w:rPr>
        <w:t>01</w:t>
      </w:r>
      <w:r w:rsidRPr="00780AA9">
        <w:rPr>
          <w:rFonts w:ascii="Calibri" w:eastAsia="標楷體" w:hAnsi="Calibri" w:hint="eastAsia"/>
          <w:kern w:val="2"/>
        </w:rPr>
        <w:t>版，修訂換版時，文件版本依序為</w:t>
      </w:r>
      <w:r w:rsidRPr="00780AA9">
        <w:rPr>
          <w:rFonts w:ascii="Calibri" w:eastAsia="標楷體" w:hAnsi="Calibri" w:hint="eastAsia"/>
          <w:kern w:val="2"/>
        </w:rPr>
        <w:t>02</w:t>
      </w:r>
      <w:r w:rsidRPr="00780AA9">
        <w:rPr>
          <w:rFonts w:ascii="Calibri" w:eastAsia="標楷體" w:hAnsi="Calibri" w:hint="eastAsia"/>
          <w:kern w:val="2"/>
        </w:rPr>
        <w:t>、</w:t>
      </w:r>
      <w:r w:rsidRPr="00780AA9">
        <w:rPr>
          <w:rFonts w:ascii="Calibri" w:eastAsia="標楷體" w:hAnsi="Calibri" w:hint="eastAsia"/>
          <w:kern w:val="2"/>
        </w:rPr>
        <w:t>03</w:t>
      </w:r>
      <w:r w:rsidRPr="00780AA9">
        <w:rPr>
          <w:rFonts w:ascii="Calibri" w:eastAsia="標楷體" w:hAnsi="Calibri" w:hint="eastAsia"/>
          <w:kern w:val="2"/>
        </w:rPr>
        <w:t>…遞增</w:t>
      </w:r>
      <w:r w:rsidRPr="00780AA9">
        <w:rPr>
          <w:rFonts w:ascii="標楷體" w:eastAsia="標楷體" w:hAnsi="標楷體" w:hint="eastAsia"/>
          <w:kern w:val="2"/>
        </w:rPr>
        <w:t>。</w:t>
      </w:r>
    </w:p>
    <w:p w14:paraId="5DB1529A" w14:textId="77777777" w:rsidR="00C419A3" w:rsidRPr="009A6A92" w:rsidRDefault="00C419A3" w:rsidP="00C419A3">
      <w:pPr>
        <w:adjustRightInd/>
        <w:spacing w:line="360" w:lineRule="auto"/>
        <w:textAlignment w:val="auto"/>
        <w:rPr>
          <w:rFonts w:ascii="Calibri" w:eastAsia="標楷體" w:hAnsi="Calibri"/>
          <w:kern w:val="2"/>
        </w:rPr>
      </w:pPr>
    </w:p>
    <w:p w14:paraId="31439EDE" w14:textId="77777777" w:rsidR="00341A0B" w:rsidRDefault="00B17A69" w:rsidP="000A7CFD">
      <w:pPr>
        <w:adjustRightInd/>
        <w:spacing w:beforeLines="100" w:before="240" w:line="360" w:lineRule="auto"/>
        <w:textAlignment w:val="auto"/>
        <w:rPr>
          <w:rFonts w:ascii="Calibri" w:eastAsia="標楷體" w:hAnsi="Calibri"/>
          <w:b/>
          <w:kern w:val="2"/>
        </w:rPr>
      </w:pPr>
      <w:r>
        <w:rPr>
          <w:rFonts w:ascii="Calibri" w:eastAsia="標楷體" w:hAnsi="Calibri"/>
          <w:b/>
          <w:kern w:val="2"/>
        </w:rPr>
        <w:br w:type="page"/>
      </w:r>
    </w:p>
    <w:p w14:paraId="762809FF" w14:textId="77777777" w:rsidR="00341A0B" w:rsidRPr="007F27D3" w:rsidRDefault="00341A0B" w:rsidP="00341A0B">
      <w:pPr>
        <w:tabs>
          <w:tab w:val="left" w:pos="214"/>
          <w:tab w:val="left" w:pos="720"/>
          <w:tab w:val="left" w:pos="1200"/>
          <w:tab w:val="left" w:pos="1680"/>
          <w:tab w:val="left" w:pos="2160"/>
          <w:tab w:val="left" w:pos="2640"/>
          <w:tab w:val="left" w:pos="3120"/>
          <w:tab w:val="center" w:pos="4784"/>
        </w:tabs>
        <w:spacing w:line="400" w:lineRule="exact"/>
        <w:ind w:rightChars="100" w:right="240"/>
        <w:jc w:val="center"/>
        <w:rPr>
          <w:rFonts w:ascii="BiauKai" w:eastAsia="BiauKai" w:hAnsi="BiauKai"/>
        </w:rPr>
      </w:pPr>
      <w:r w:rsidRPr="007F27D3">
        <w:rPr>
          <w:rFonts w:ascii="BiauKai" w:eastAsia="BiauKai" w:hAnsi="BiauKai" w:cs="標楷體" w:hint="eastAsia"/>
          <w:b/>
          <w:bCs/>
        </w:rPr>
        <w:lastRenderedPageBreak/>
        <w:t>手冊目錄</w:t>
      </w:r>
    </w:p>
    <w:p w14:paraId="2A6C80CD" w14:textId="4D5B8EF0" w:rsidR="00341A0B" w:rsidRPr="007F27D3" w:rsidRDefault="00341A0B" w:rsidP="0018519C">
      <w:pPr>
        <w:pStyle w:val="afc"/>
        <w:numPr>
          <w:ilvl w:val="0"/>
          <w:numId w:val="1"/>
        </w:numPr>
        <w:tabs>
          <w:tab w:val="left" w:pos="720"/>
          <w:tab w:val="left" w:pos="1200"/>
          <w:tab w:val="left" w:pos="1680"/>
          <w:tab w:val="left" w:pos="2160"/>
          <w:tab w:val="left" w:pos="2640"/>
          <w:tab w:val="left" w:pos="3120"/>
        </w:tabs>
        <w:kinsoku w:val="0"/>
        <w:overflowPunct w:val="0"/>
        <w:spacing w:line="400" w:lineRule="exact"/>
        <w:ind w:leftChars="0" w:rightChars="100" w:right="240"/>
        <w:jc w:val="both"/>
        <w:outlineLvl w:val="0"/>
        <w:rPr>
          <w:rFonts w:ascii="BiauKai" w:eastAsia="BiauKai" w:hAnsi="BiauKai"/>
        </w:rPr>
      </w:pPr>
      <w:r>
        <w:rPr>
          <w:rFonts w:ascii="BiauKai" w:eastAsia="BiauKai" w:hAnsi="BiauKai" w:cs="標楷體" w:hint="eastAsia"/>
        </w:rPr>
        <w:t>學校</w:t>
      </w:r>
      <w:r w:rsidRPr="007F27D3">
        <w:rPr>
          <w:rFonts w:ascii="BiauKai" w:eastAsia="BiauKai" w:hAnsi="BiauKai" w:cs="標楷體" w:hint="eastAsia"/>
        </w:rPr>
        <w:t>簡介：</w:t>
      </w:r>
    </w:p>
    <w:p w14:paraId="1F95EF2C" w14:textId="48BB1B33" w:rsidR="00341A0B" w:rsidRPr="007F27D3" w:rsidRDefault="00341A0B" w:rsidP="0018519C">
      <w:pPr>
        <w:pStyle w:val="afc"/>
        <w:numPr>
          <w:ilvl w:val="0"/>
          <w:numId w:val="2"/>
        </w:numPr>
        <w:kinsoku w:val="0"/>
        <w:overflowPunct w:val="0"/>
        <w:spacing w:line="400" w:lineRule="exact"/>
        <w:ind w:leftChars="0" w:left="851" w:hanging="284"/>
        <w:jc w:val="both"/>
        <w:rPr>
          <w:rFonts w:ascii="BiauKai" w:eastAsia="BiauKai" w:hAnsi="BiauKai"/>
        </w:rPr>
      </w:pPr>
      <w:r>
        <w:rPr>
          <w:rFonts w:ascii="BiauKai" w:eastAsia="BiauKai" w:hAnsi="BiauKai" w:cs="標楷體" w:hint="eastAsia"/>
        </w:rPr>
        <w:t>學校沿革</w:t>
      </w:r>
      <w:r w:rsidRPr="007F27D3">
        <w:rPr>
          <w:rFonts w:ascii="BiauKai" w:eastAsia="BiauKai" w:hAnsi="BiauKai" w:cs="標楷體" w:hint="eastAsia"/>
        </w:rPr>
        <w:t>。</w:t>
      </w:r>
    </w:p>
    <w:p w14:paraId="56053563" w14:textId="352C0A90" w:rsidR="00341A0B" w:rsidRPr="007F27D3" w:rsidRDefault="00E2716C" w:rsidP="0018519C">
      <w:pPr>
        <w:pStyle w:val="afc"/>
        <w:numPr>
          <w:ilvl w:val="0"/>
          <w:numId w:val="2"/>
        </w:numPr>
        <w:kinsoku w:val="0"/>
        <w:overflowPunct w:val="0"/>
        <w:spacing w:line="400" w:lineRule="exact"/>
        <w:ind w:leftChars="0" w:left="1134" w:rightChars="100" w:right="240" w:hanging="567"/>
        <w:jc w:val="both"/>
        <w:rPr>
          <w:rFonts w:ascii="BiauKai" w:eastAsia="BiauKai" w:hAnsi="BiauKai"/>
        </w:rPr>
      </w:pPr>
      <w:r>
        <w:rPr>
          <w:rFonts w:ascii="BiauKai" w:eastAsia="BiauKai" w:hAnsi="BiauKai" w:cs="標楷體" w:hint="eastAsia"/>
        </w:rPr>
        <w:t>學校</w:t>
      </w:r>
      <w:r w:rsidR="00341A0B">
        <w:rPr>
          <w:rFonts w:ascii="BiauKai" w:eastAsia="BiauKai" w:hAnsi="BiauKai" w:cs="標楷體" w:hint="eastAsia"/>
        </w:rPr>
        <w:t>組織架構</w:t>
      </w:r>
      <w:r w:rsidR="00341A0B" w:rsidRPr="007F27D3">
        <w:rPr>
          <w:rFonts w:ascii="BiauKai" w:eastAsia="BiauKai" w:hAnsi="BiauKai" w:cs="標楷體" w:hint="eastAsia"/>
        </w:rPr>
        <w:t>。</w:t>
      </w:r>
    </w:p>
    <w:p w14:paraId="20DDFEF8" w14:textId="77777777" w:rsidR="00341A0B" w:rsidRPr="007F27D3" w:rsidRDefault="00341A0B" w:rsidP="0018519C">
      <w:pPr>
        <w:pStyle w:val="afc"/>
        <w:numPr>
          <w:ilvl w:val="0"/>
          <w:numId w:val="2"/>
        </w:numPr>
        <w:kinsoku w:val="0"/>
        <w:overflowPunct w:val="0"/>
        <w:spacing w:line="400" w:lineRule="exact"/>
        <w:ind w:leftChars="0" w:left="1134" w:rightChars="100" w:right="240" w:hanging="567"/>
        <w:jc w:val="both"/>
        <w:rPr>
          <w:rFonts w:ascii="BiauKai" w:eastAsia="BiauKai" w:hAnsi="BiauKai"/>
        </w:rPr>
      </w:pPr>
      <w:r w:rsidRPr="007F27D3">
        <w:rPr>
          <w:rFonts w:ascii="BiauKai" w:eastAsia="BiauKai" w:hAnsi="BiauKai" w:cs="標楷體" w:hint="eastAsia"/>
        </w:rPr>
        <w:t>職</w:t>
      </w:r>
      <w:r w:rsidRPr="007F27D3">
        <w:rPr>
          <w:rFonts w:ascii="BiauKai" w:eastAsia="BiauKai" w:hAnsi="BiauKai" w:cs="標楷體"/>
        </w:rPr>
        <w:t>業安全衛生</w:t>
      </w:r>
      <w:r w:rsidRPr="007F27D3">
        <w:rPr>
          <w:rFonts w:ascii="BiauKai" w:eastAsia="BiauKai" w:hAnsi="BiauKai" w:cs="標楷體" w:hint="eastAsia"/>
        </w:rPr>
        <w:t>政策。</w:t>
      </w:r>
    </w:p>
    <w:p w14:paraId="7F8B2810" w14:textId="77777777" w:rsidR="00341A0B" w:rsidRPr="007F27D3" w:rsidRDefault="00341A0B" w:rsidP="0018519C">
      <w:pPr>
        <w:pStyle w:val="afc"/>
        <w:numPr>
          <w:ilvl w:val="0"/>
          <w:numId w:val="1"/>
        </w:numPr>
        <w:tabs>
          <w:tab w:val="left" w:pos="248"/>
          <w:tab w:val="left" w:pos="720"/>
          <w:tab w:val="left" w:pos="1200"/>
          <w:tab w:val="left" w:pos="1680"/>
          <w:tab w:val="left" w:pos="2160"/>
          <w:tab w:val="left" w:pos="2640"/>
          <w:tab w:val="left" w:pos="3120"/>
        </w:tabs>
        <w:kinsoku w:val="0"/>
        <w:overflowPunct w:val="0"/>
        <w:spacing w:line="400" w:lineRule="exact"/>
        <w:ind w:leftChars="0" w:rightChars="100" w:right="240"/>
        <w:jc w:val="both"/>
        <w:outlineLvl w:val="0"/>
        <w:rPr>
          <w:rFonts w:ascii="BiauKai" w:eastAsia="BiauKai" w:hAnsi="BiauKai"/>
        </w:rPr>
      </w:pPr>
      <w:r w:rsidRPr="007F27D3">
        <w:rPr>
          <w:rFonts w:ascii="BiauKai" w:eastAsia="BiauKai" w:hAnsi="BiauKai" w:cs="標楷體"/>
        </w:rPr>
        <w:t>職業安全衛生管理系統</w:t>
      </w:r>
      <w:r w:rsidRPr="007F27D3">
        <w:rPr>
          <w:rFonts w:ascii="BiauKai" w:eastAsia="BiauKai" w:hAnsi="BiauKai" w:cs="標楷體" w:hint="eastAsia"/>
        </w:rPr>
        <w:t>要求：</w:t>
      </w:r>
    </w:p>
    <w:p w14:paraId="188CE1F4" w14:textId="77777777" w:rsidR="00341A0B" w:rsidRPr="007F27D3" w:rsidRDefault="00341A0B" w:rsidP="0018519C">
      <w:pPr>
        <w:pStyle w:val="afc"/>
        <w:numPr>
          <w:ilvl w:val="0"/>
          <w:numId w:val="3"/>
        </w:numPr>
        <w:kinsoku w:val="0"/>
        <w:overflowPunct w:val="0"/>
        <w:spacing w:line="400" w:lineRule="exact"/>
        <w:ind w:leftChars="0" w:left="1134" w:rightChars="100" w:right="240" w:hanging="567"/>
        <w:jc w:val="both"/>
        <w:rPr>
          <w:rFonts w:ascii="BiauKai" w:eastAsia="BiauKai" w:hAnsi="BiauKai"/>
        </w:rPr>
      </w:pPr>
      <w:r w:rsidRPr="007F27D3">
        <w:rPr>
          <w:rFonts w:ascii="BiauKai" w:eastAsia="BiauKai" w:hAnsi="BiauKai" w:cs="標楷體" w:hint="eastAsia"/>
        </w:rPr>
        <w:t>適用範圍。</w:t>
      </w:r>
    </w:p>
    <w:p w14:paraId="6FC51618" w14:textId="77777777" w:rsidR="00341A0B" w:rsidRPr="007F27D3" w:rsidRDefault="00341A0B" w:rsidP="0018519C">
      <w:pPr>
        <w:pStyle w:val="afc"/>
        <w:numPr>
          <w:ilvl w:val="0"/>
          <w:numId w:val="3"/>
        </w:numPr>
        <w:kinsoku w:val="0"/>
        <w:overflowPunct w:val="0"/>
        <w:spacing w:line="400" w:lineRule="exact"/>
        <w:ind w:leftChars="0" w:left="1134" w:rightChars="100" w:right="240" w:hanging="567"/>
        <w:jc w:val="both"/>
        <w:rPr>
          <w:rFonts w:ascii="BiauKai" w:eastAsia="BiauKai" w:hAnsi="BiauKai"/>
        </w:rPr>
      </w:pPr>
      <w:r w:rsidRPr="007F27D3">
        <w:rPr>
          <w:rFonts w:ascii="BiauKai" w:eastAsia="BiauKai" w:hAnsi="BiauKai" w:hint="eastAsia"/>
        </w:rPr>
        <w:t>參考標準。</w:t>
      </w:r>
    </w:p>
    <w:p w14:paraId="76ED895B" w14:textId="77777777" w:rsidR="00341A0B" w:rsidRPr="007F27D3" w:rsidRDefault="00341A0B" w:rsidP="0018519C">
      <w:pPr>
        <w:pStyle w:val="afc"/>
        <w:numPr>
          <w:ilvl w:val="0"/>
          <w:numId w:val="3"/>
        </w:numPr>
        <w:kinsoku w:val="0"/>
        <w:overflowPunct w:val="0"/>
        <w:spacing w:line="400" w:lineRule="exact"/>
        <w:ind w:leftChars="0" w:left="1134" w:rightChars="100" w:right="240" w:hanging="567"/>
        <w:jc w:val="both"/>
        <w:rPr>
          <w:rFonts w:ascii="BiauKai" w:eastAsia="BiauKai" w:hAnsi="BiauKai"/>
        </w:rPr>
      </w:pPr>
      <w:r w:rsidRPr="007F27D3">
        <w:rPr>
          <w:rFonts w:ascii="BiauKai" w:eastAsia="BiauKai" w:hAnsi="BiauKai" w:cs="標楷體" w:hint="eastAsia"/>
        </w:rPr>
        <w:t>術語定義。</w:t>
      </w:r>
    </w:p>
    <w:p w14:paraId="11BB64F8" w14:textId="77777777" w:rsidR="00341A0B" w:rsidRPr="007F27D3" w:rsidRDefault="00341A0B" w:rsidP="0018519C">
      <w:pPr>
        <w:pStyle w:val="afc"/>
        <w:numPr>
          <w:ilvl w:val="0"/>
          <w:numId w:val="3"/>
        </w:numPr>
        <w:kinsoku w:val="0"/>
        <w:overflowPunct w:val="0"/>
        <w:spacing w:line="400" w:lineRule="exact"/>
        <w:ind w:leftChars="0" w:left="1134" w:rightChars="100" w:right="240" w:hanging="567"/>
        <w:jc w:val="both"/>
        <w:rPr>
          <w:rFonts w:ascii="BiauKai" w:eastAsia="BiauKai" w:hAnsi="BiauKai"/>
        </w:rPr>
      </w:pPr>
      <w:r w:rsidRPr="007F27D3">
        <w:rPr>
          <w:rFonts w:ascii="BiauKai" w:eastAsia="BiauKai" w:hAnsi="BiauKai" w:cs="標楷體"/>
        </w:rPr>
        <w:t>ISO45001:2018職業安全衛生管理</w:t>
      </w:r>
      <w:r w:rsidRPr="007F27D3">
        <w:rPr>
          <w:rFonts w:ascii="BiauKai" w:eastAsia="BiauKai" w:hAnsi="BiauKai" w:cs="標楷體" w:hint="eastAsia"/>
        </w:rPr>
        <w:t>系統條文。</w:t>
      </w:r>
    </w:p>
    <w:p w14:paraId="5D1D29C7" w14:textId="77777777" w:rsidR="00341A0B" w:rsidRPr="007F27D3" w:rsidRDefault="00341A0B" w:rsidP="0018519C">
      <w:pPr>
        <w:pStyle w:val="afc"/>
        <w:numPr>
          <w:ilvl w:val="0"/>
          <w:numId w:val="1"/>
        </w:numPr>
        <w:tabs>
          <w:tab w:val="left" w:pos="248"/>
          <w:tab w:val="left" w:pos="720"/>
          <w:tab w:val="left" w:pos="1200"/>
          <w:tab w:val="left" w:pos="1680"/>
          <w:tab w:val="left" w:pos="2160"/>
          <w:tab w:val="left" w:pos="2640"/>
          <w:tab w:val="left" w:pos="3120"/>
        </w:tabs>
        <w:kinsoku w:val="0"/>
        <w:overflowPunct w:val="0"/>
        <w:spacing w:line="400" w:lineRule="exact"/>
        <w:ind w:leftChars="0" w:rightChars="100" w:right="240"/>
        <w:jc w:val="both"/>
        <w:outlineLvl w:val="0"/>
        <w:rPr>
          <w:rFonts w:ascii="BiauKai" w:eastAsia="BiauKai" w:hAnsi="BiauKai" w:cs="標楷體"/>
        </w:rPr>
      </w:pPr>
      <w:r w:rsidRPr="007F27D3">
        <w:rPr>
          <w:rFonts w:ascii="BiauKai" w:eastAsia="BiauKai" w:hAnsi="BiauKai" w:cs="標楷體" w:hint="eastAsia"/>
        </w:rPr>
        <w:t>附件：</w:t>
      </w:r>
    </w:p>
    <w:p w14:paraId="668ECBFF" w14:textId="77777777" w:rsidR="007532A5" w:rsidRDefault="00341A0B" w:rsidP="0018519C">
      <w:pPr>
        <w:pStyle w:val="afc"/>
        <w:numPr>
          <w:ilvl w:val="0"/>
          <w:numId w:val="4"/>
        </w:numPr>
        <w:kinsoku w:val="0"/>
        <w:overflowPunct w:val="0"/>
        <w:spacing w:line="400" w:lineRule="exact"/>
        <w:ind w:leftChars="0" w:left="1134" w:rightChars="100" w:right="240" w:hanging="567"/>
        <w:jc w:val="both"/>
        <w:rPr>
          <w:rFonts w:ascii="BiauKai" w:eastAsia="BiauKai" w:hAnsi="BiauKai" w:cs="標楷體"/>
        </w:rPr>
      </w:pPr>
      <w:r w:rsidRPr="007F27D3">
        <w:rPr>
          <w:rFonts w:ascii="BiauKai" w:eastAsia="BiauKai" w:hAnsi="BiauKai" w:cs="標楷體"/>
        </w:rPr>
        <w:t>ISO 45001</w:t>
      </w:r>
      <w:r w:rsidRPr="007F27D3">
        <w:rPr>
          <w:rFonts w:ascii="BiauKai" w:eastAsia="BiauKai" w:hAnsi="BiauKai" w:cs="標楷體" w:hint="eastAsia"/>
        </w:rPr>
        <w:t>文件及權責對照表。</w:t>
      </w:r>
    </w:p>
    <w:p w14:paraId="4F2E3FCA" w14:textId="4D8EE504" w:rsidR="00341A0B" w:rsidRDefault="00341A0B" w:rsidP="0018519C">
      <w:pPr>
        <w:pStyle w:val="afc"/>
        <w:numPr>
          <w:ilvl w:val="0"/>
          <w:numId w:val="4"/>
        </w:numPr>
        <w:kinsoku w:val="0"/>
        <w:overflowPunct w:val="0"/>
        <w:spacing w:line="400" w:lineRule="exact"/>
        <w:ind w:leftChars="0" w:left="1134" w:rightChars="100" w:right="240" w:hanging="567"/>
        <w:jc w:val="both"/>
        <w:rPr>
          <w:rFonts w:ascii="BiauKai" w:eastAsia="BiauKai" w:hAnsi="BiauKai" w:cs="標楷體"/>
        </w:rPr>
      </w:pPr>
      <w:r w:rsidRPr="007532A5">
        <w:rPr>
          <w:rFonts w:ascii="BiauKai" w:eastAsia="BiauKai" w:hAnsi="BiauKai"/>
          <w:color w:val="000000" w:themeColor="text1"/>
        </w:rPr>
        <w:t>職業安全衛生安</w:t>
      </w:r>
      <w:r w:rsidRPr="007532A5">
        <w:rPr>
          <w:rFonts w:ascii="BiauKai" w:eastAsia="BiauKai" w:hAnsi="BiauKai" w:hint="eastAsia"/>
          <w:color w:val="000000" w:themeColor="text1"/>
        </w:rPr>
        <w:t>全</w:t>
      </w:r>
      <w:r w:rsidRPr="007532A5">
        <w:rPr>
          <w:rFonts w:ascii="BiauKai" w:eastAsia="BiauKai" w:hAnsi="BiauKai" w:cs="標楷體" w:hint="eastAsia"/>
        </w:rPr>
        <w:t>管理系統模式。</w:t>
      </w:r>
    </w:p>
    <w:p w14:paraId="7ECAA7AD" w14:textId="77777777" w:rsidR="00E5442C" w:rsidRDefault="00E5442C" w:rsidP="007532A5">
      <w:pPr>
        <w:kinsoku w:val="0"/>
        <w:overflowPunct w:val="0"/>
        <w:spacing w:line="400" w:lineRule="exact"/>
        <w:ind w:rightChars="100" w:right="240"/>
        <w:jc w:val="both"/>
        <w:rPr>
          <w:rFonts w:ascii="BiauKai" w:eastAsia="BiauKai" w:hAnsi="BiauKai" w:cs="標楷體"/>
        </w:rPr>
        <w:sectPr w:rsidR="00E5442C" w:rsidSect="007532A5">
          <w:pgSz w:w="11906" w:h="16838" w:code="9"/>
          <w:pgMar w:top="1701" w:right="1701" w:bottom="1701" w:left="1701" w:header="1134" w:footer="1134" w:gutter="0"/>
          <w:cols w:space="425"/>
          <w:docGrid w:linePitch="326"/>
        </w:sectPr>
      </w:pPr>
    </w:p>
    <w:p w14:paraId="65CADD72" w14:textId="48B6BE2E" w:rsidR="00E5442C" w:rsidRPr="0049265C" w:rsidRDefault="00E2716C" w:rsidP="0018519C">
      <w:pPr>
        <w:pStyle w:val="afc"/>
        <w:numPr>
          <w:ilvl w:val="0"/>
          <w:numId w:val="9"/>
        </w:numPr>
        <w:tabs>
          <w:tab w:val="left" w:pos="248"/>
          <w:tab w:val="left" w:pos="720"/>
          <w:tab w:val="left" w:pos="1200"/>
          <w:tab w:val="left" w:pos="1680"/>
          <w:tab w:val="left" w:pos="2160"/>
          <w:tab w:val="left" w:pos="2640"/>
          <w:tab w:val="left" w:pos="3120"/>
        </w:tabs>
        <w:kinsoku w:val="0"/>
        <w:overflowPunct w:val="0"/>
        <w:spacing w:line="400" w:lineRule="exact"/>
        <w:ind w:leftChars="0" w:rightChars="100" w:right="240"/>
        <w:jc w:val="both"/>
        <w:outlineLvl w:val="0"/>
        <w:rPr>
          <w:rFonts w:ascii="BiauKai" w:eastAsia="BiauKai" w:hAnsi="BiauKai"/>
          <w:b/>
          <w:bCs/>
        </w:rPr>
      </w:pPr>
      <w:r w:rsidRPr="0049265C">
        <w:rPr>
          <w:rFonts w:ascii="BiauKai" w:eastAsia="BiauKai" w:hAnsi="BiauKai" w:cs="標楷體" w:hint="eastAsia"/>
          <w:b/>
          <w:bCs/>
        </w:rPr>
        <w:lastRenderedPageBreak/>
        <w:t>學校</w:t>
      </w:r>
      <w:r w:rsidR="00E5442C" w:rsidRPr="0049265C">
        <w:rPr>
          <w:rFonts w:ascii="BiauKai" w:eastAsia="BiauKai" w:hAnsi="BiauKai" w:cs="標楷體" w:hint="eastAsia"/>
          <w:b/>
          <w:bCs/>
        </w:rPr>
        <w:t>簡介：</w:t>
      </w:r>
    </w:p>
    <w:p w14:paraId="329E468E" w14:textId="1445299C" w:rsidR="00E5442C" w:rsidRPr="0049265C" w:rsidRDefault="00E2716C" w:rsidP="0018519C">
      <w:pPr>
        <w:pStyle w:val="afc"/>
        <w:numPr>
          <w:ilvl w:val="0"/>
          <w:numId w:val="10"/>
        </w:numPr>
        <w:tabs>
          <w:tab w:val="left" w:pos="720"/>
          <w:tab w:val="left" w:pos="1200"/>
          <w:tab w:val="left" w:pos="1680"/>
          <w:tab w:val="left" w:pos="2160"/>
          <w:tab w:val="left" w:pos="2640"/>
          <w:tab w:val="left" w:pos="3120"/>
        </w:tabs>
        <w:kinsoku w:val="0"/>
        <w:overflowPunct w:val="0"/>
        <w:spacing w:line="400" w:lineRule="exact"/>
        <w:ind w:leftChars="150" w:left="1211" w:rightChars="100" w:right="240" w:hanging="851"/>
        <w:jc w:val="both"/>
        <w:rPr>
          <w:rFonts w:ascii="BiauKai" w:eastAsia="BiauKai" w:hAnsi="BiauKai"/>
          <w:color w:val="000000"/>
        </w:rPr>
      </w:pPr>
      <w:r w:rsidRPr="0049265C">
        <w:rPr>
          <w:rFonts w:ascii="BiauKai" w:eastAsia="BiauKai" w:hAnsi="BiauKai" w:cs="標楷體" w:hint="eastAsia"/>
          <w:color w:val="000000"/>
        </w:rPr>
        <w:t>學校沿革</w:t>
      </w:r>
      <w:r w:rsidR="00E5442C" w:rsidRPr="0049265C">
        <w:rPr>
          <w:rFonts w:ascii="BiauKai" w:eastAsia="BiauKai" w:hAnsi="BiauKai" w:cs="標楷體" w:hint="eastAsia"/>
          <w:color w:val="000000"/>
        </w:rPr>
        <w:t>：</w:t>
      </w:r>
    </w:p>
    <w:p w14:paraId="193D8E3F" w14:textId="77777777" w:rsidR="0037052F" w:rsidRPr="0037052F" w:rsidRDefault="0037052F" w:rsidP="00414EEE">
      <w:pPr>
        <w:pStyle w:val="afc"/>
        <w:tabs>
          <w:tab w:val="left" w:pos="720"/>
          <w:tab w:val="left" w:pos="1200"/>
          <w:tab w:val="left" w:pos="1680"/>
          <w:tab w:val="left" w:pos="2160"/>
          <w:tab w:val="left" w:pos="2640"/>
          <w:tab w:val="left" w:pos="3120"/>
        </w:tabs>
        <w:kinsoku w:val="0"/>
        <w:overflowPunct w:val="0"/>
        <w:spacing w:line="400" w:lineRule="exact"/>
        <w:ind w:rightChars="100" w:right="240" w:firstLineChars="272" w:firstLine="653"/>
        <w:jc w:val="both"/>
        <w:rPr>
          <w:rFonts w:ascii="BiauKai" w:eastAsia="BiauKai" w:hAnsi="BiauKai"/>
          <w:color w:val="000000"/>
        </w:rPr>
      </w:pPr>
      <w:r w:rsidRPr="0049265C">
        <w:rPr>
          <w:rFonts w:ascii="BiauKai" w:eastAsia="BiauKai" w:hAnsi="BiauKai" w:hint="eastAsia"/>
          <w:color w:val="000000"/>
        </w:rPr>
        <w:t>本校創辦人星雲大師及其所創立之佛光山教團，推動教育文化工作為職志</w:t>
      </w:r>
      <w:r w:rsidRPr="0037052F">
        <w:rPr>
          <w:rFonts w:ascii="BiauKai" w:eastAsia="BiauKai" w:hAnsi="BiauKai" w:hint="eastAsia"/>
          <w:color w:val="000000"/>
        </w:rPr>
        <w:t>，歷年興辦幼稚園、小學、中學及佛學院，星雲大師與百萬興學委員篳路藍縷創建本校，其目的在為台灣興辦一所，以「人文精神」為依歸、以「義正道慈」為內涵之森林大學。</w:t>
      </w:r>
    </w:p>
    <w:p w14:paraId="7D059292" w14:textId="4041C4BD" w:rsidR="00E5442C" w:rsidRPr="005A083F" w:rsidRDefault="0037052F" w:rsidP="00414EEE">
      <w:pPr>
        <w:pStyle w:val="afc"/>
        <w:tabs>
          <w:tab w:val="left" w:pos="720"/>
          <w:tab w:val="left" w:pos="1200"/>
          <w:tab w:val="left" w:pos="1680"/>
          <w:tab w:val="left" w:pos="2160"/>
          <w:tab w:val="left" w:pos="2640"/>
          <w:tab w:val="left" w:pos="3120"/>
        </w:tabs>
        <w:kinsoku w:val="0"/>
        <w:overflowPunct w:val="0"/>
        <w:spacing w:line="400" w:lineRule="exact"/>
        <w:ind w:rightChars="100" w:right="240" w:firstLineChars="272" w:firstLine="653"/>
        <w:jc w:val="both"/>
        <w:rPr>
          <w:rFonts w:ascii="BiauKai" w:eastAsia="BiauKai" w:hAnsi="BiauKai"/>
          <w:color w:val="000000"/>
        </w:rPr>
      </w:pPr>
      <w:r w:rsidRPr="0037052F">
        <w:rPr>
          <w:rFonts w:ascii="BiauKai" w:eastAsia="BiauKai" w:hAnsi="BiauKai" w:hint="eastAsia"/>
          <w:color w:val="000000"/>
        </w:rPr>
        <w:t>本校推行三生教育：「體驗生命關懷、提昇生活素養、追求生涯發展」，期許全校教職員工生皆能對自然環境及工作場所全心關注，深信能做好環境保護及安全</w:t>
      </w:r>
      <w:proofErr w:type="gramStart"/>
      <w:r w:rsidRPr="0037052F">
        <w:rPr>
          <w:rFonts w:ascii="BiauKai" w:eastAsia="BiauKai" w:hAnsi="BiauKai" w:hint="eastAsia"/>
          <w:color w:val="000000"/>
        </w:rPr>
        <w:t>衛生等精進</w:t>
      </w:r>
      <w:proofErr w:type="gramEnd"/>
      <w:r w:rsidRPr="0037052F">
        <w:rPr>
          <w:rFonts w:ascii="BiauKai" w:eastAsia="BiauKai" w:hAnsi="BiauKai" w:hint="eastAsia"/>
          <w:color w:val="000000"/>
        </w:rPr>
        <w:t>措施，落實「</w:t>
      </w:r>
      <w:r w:rsidR="00120C89">
        <w:rPr>
          <w:rFonts w:ascii="BiauKai" w:eastAsia="BiauKai" w:hAnsi="BiauKai" w:hint="eastAsia"/>
          <w:color w:val="000000"/>
        </w:rPr>
        <w:t>職業安全衛生</w:t>
      </w:r>
      <w:r w:rsidRPr="0037052F">
        <w:rPr>
          <w:rFonts w:ascii="BiauKai" w:eastAsia="BiauKai" w:hAnsi="BiauKai" w:hint="eastAsia"/>
          <w:color w:val="000000"/>
        </w:rPr>
        <w:t>」政策，防範災害於未</w:t>
      </w:r>
      <w:r w:rsidRPr="005A083F">
        <w:rPr>
          <w:rFonts w:ascii="BiauKai" w:eastAsia="BiauKai" w:hAnsi="BiauKai" w:hint="eastAsia"/>
          <w:color w:val="000000"/>
        </w:rPr>
        <w:t>然，並建立友善的校園環境，以達成「永續校園」為目標。本校組織架構圖如</w:t>
      </w:r>
      <w:proofErr w:type="gramStart"/>
      <w:r w:rsidRPr="005A083F">
        <w:rPr>
          <w:rFonts w:ascii="BiauKai" w:eastAsia="BiauKai" w:hAnsi="BiauKai" w:hint="eastAsia"/>
          <w:color w:val="000000"/>
        </w:rPr>
        <w:t>后</w:t>
      </w:r>
      <w:proofErr w:type="gramEnd"/>
      <w:r w:rsidRPr="005A083F">
        <w:rPr>
          <w:rFonts w:ascii="BiauKai" w:eastAsia="BiauKai" w:hAnsi="BiauKai" w:hint="eastAsia"/>
          <w:color w:val="000000"/>
        </w:rPr>
        <w:t>：</w:t>
      </w:r>
    </w:p>
    <w:p w14:paraId="59D4D4D6" w14:textId="6271835F" w:rsidR="00E5442C" w:rsidRPr="005A083F" w:rsidRDefault="00E2716C" w:rsidP="0018519C">
      <w:pPr>
        <w:pStyle w:val="afc"/>
        <w:numPr>
          <w:ilvl w:val="0"/>
          <w:numId w:val="10"/>
        </w:numPr>
        <w:tabs>
          <w:tab w:val="left" w:pos="240"/>
          <w:tab w:val="left" w:pos="720"/>
          <w:tab w:val="left" w:pos="1200"/>
          <w:tab w:val="left" w:pos="1680"/>
          <w:tab w:val="left" w:pos="2160"/>
          <w:tab w:val="left" w:pos="2640"/>
          <w:tab w:val="left" w:pos="3120"/>
        </w:tabs>
        <w:kinsoku w:val="0"/>
        <w:overflowPunct w:val="0"/>
        <w:spacing w:line="400" w:lineRule="exact"/>
        <w:ind w:leftChars="150" w:left="1211" w:rightChars="100" w:right="240" w:hanging="851"/>
        <w:jc w:val="both"/>
        <w:rPr>
          <w:rFonts w:ascii="BiauKai" w:eastAsia="BiauKai" w:hAnsi="BiauKai" w:cs="標楷體"/>
        </w:rPr>
      </w:pPr>
      <w:r w:rsidRPr="005A083F">
        <w:rPr>
          <w:rFonts w:ascii="BiauKai" w:eastAsia="BiauKai" w:hAnsi="BiauKai" w:cs="標楷體" w:hint="eastAsia"/>
        </w:rPr>
        <w:t>學校組織</w:t>
      </w:r>
      <w:r w:rsidR="00C614FD" w:rsidRPr="005A083F">
        <w:rPr>
          <w:rFonts w:ascii="BiauKai" w:eastAsia="BiauKai" w:hAnsi="BiauKai" w:cs="標楷體" w:hint="eastAsia"/>
        </w:rPr>
        <w:t>圖</w:t>
      </w:r>
      <w:r w:rsidR="00E5442C" w:rsidRPr="005A083F">
        <w:rPr>
          <w:rFonts w:ascii="BiauKai" w:eastAsia="BiauKai" w:hAnsi="BiauKai" w:cs="標楷體" w:hint="eastAsia"/>
        </w:rPr>
        <w:t>：</w:t>
      </w:r>
    </w:p>
    <w:p w14:paraId="10AF70A3" w14:textId="6F45DBAB" w:rsidR="00440ED0" w:rsidRPr="00032FF8" w:rsidRDefault="00440ED0" w:rsidP="00032FF8">
      <w:pPr>
        <w:tabs>
          <w:tab w:val="left" w:pos="240"/>
          <w:tab w:val="left" w:pos="720"/>
          <w:tab w:val="left" w:pos="1200"/>
          <w:tab w:val="left" w:pos="1680"/>
          <w:tab w:val="left" w:pos="2160"/>
          <w:tab w:val="left" w:pos="2640"/>
          <w:tab w:val="left" w:pos="3120"/>
        </w:tabs>
        <w:kinsoku w:val="0"/>
        <w:overflowPunct w:val="0"/>
        <w:spacing w:line="400" w:lineRule="exact"/>
        <w:ind w:rightChars="100" w:right="240"/>
        <w:jc w:val="both"/>
        <w:rPr>
          <w:rFonts w:ascii="BiauKai" w:eastAsia="BiauKai" w:hAnsi="BiauKai" w:cs="標楷體" w:hint="eastAsia"/>
        </w:rPr>
      </w:pPr>
    </w:p>
    <w:p w14:paraId="29460E50" w14:textId="3E27BD8B" w:rsidR="00440ED0" w:rsidRDefault="00EE4CAA" w:rsidP="005E237F">
      <w:pPr>
        <w:pStyle w:val="afc"/>
        <w:tabs>
          <w:tab w:val="left" w:pos="240"/>
          <w:tab w:val="left" w:pos="720"/>
          <w:tab w:val="left" w:pos="1200"/>
          <w:tab w:val="left" w:pos="1680"/>
          <w:tab w:val="left" w:pos="2160"/>
          <w:tab w:val="left" w:pos="2640"/>
          <w:tab w:val="left" w:pos="3120"/>
        </w:tabs>
        <w:kinsoku w:val="0"/>
        <w:overflowPunct w:val="0"/>
        <w:spacing w:line="400" w:lineRule="exact"/>
        <w:ind w:leftChars="0" w:left="1931" w:rightChars="100" w:right="240"/>
        <w:jc w:val="both"/>
        <w:rPr>
          <w:rFonts w:ascii="BiauKai" w:eastAsia="BiauKai" w:hAnsi="BiauKai" w:cs="標楷體"/>
        </w:rPr>
      </w:pPr>
      <w:r w:rsidRPr="005A083F">
        <w:rPr>
          <w:rFonts w:ascii="BiauKai" w:eastAsia="BiauKai" w:hAnsi="BiauKai" w:cs="標楷體" w:hint="eastAsia"/>
          <w:noProof/>
        </w:rPr>
        <mc:AlternateContent>
          <mc:Choice Requires="wps">
            <w:drawing>
              <wp:anchor distT="0" distB="0" distL="114300" distR="114300" simplePos="0" relativeHeight="251660288" behindDoc="0" locked="0" layoutInCell="1" allowOverlap="1" wp14:anchorId="4E78FD58" wp14:editId="3F20DB43">
                <wp:simplePos x="0" y="0"/>
                <wp:positionH relativeFrom="column">
                  <wp:posOffset>-641434</wp:posOffset>
                </wp:positionH>
                <wp:positionV relativeFrom="paragraph">
                  <wp:posOffset>83567</wp:posOffset>
                </wp:positionV>
                <wp:extent cx="6675310" cy="4202011"/>
                <wp:effectExtent l="0" t="0" r="0" b="8255"/>
                <wp:wrapNone/>
                <wp:docPr id="7" name="矩形 7"/>
                <wp:cNvGraphicFramePr/>
                <a:graphic xmlns:a="http://schemas.openxmlformats.org/drawingml/2006/main">
                  <a:graphicData uri="http://schemas.microsoft.com/office/word/2010/wordprocessingShape">
                    <wps:wsp>
                      <wps:cNvSpPr/>
                      <wps:spPr>
                        <a:xfrm>
                          <a:off x="0" y="0"/>
                          <a:ext cx="6675310" cy="4202011"/>
                        </a:xfrm>
                        <a:prstGeom prst="rect">
                          <a:avLst/>
                        </a:prstGeom>
                        <a:noFill/>
                        <a:ln>
                          <a:noFill/>
                        </a:ln>
                      </wps:spPr>
                      <wps:style>
                        <a:lnRef idx="0">
                          <a:scrgbClr r="0" g="0" b="0"/>
                        </a:lnRef>
                        <a:fillRef idx="0">
                          <a:scrgbClr r="0" g="0" b="0"/>
                        </a:fillRef>
                        <a:effectRef idx="0">
                          <a:scrgbClr r="0" g="0" b="0"/>
                        </a:effectRef>
                        <a:fontRef idx="minor">
                          <a:schemeClr val="accent4"/>
                        </a:fontRef>
                      </wps:style>
                      <wps:txbx>
                        <w:txbxContent>
                          <w:p w14:paraId="39358D50" w14:textId="2049610C" w:rsidR="00440ED0" w:rsidRDefault="00032FF8" w:rsidP="00440ED0">
                            <w:pPr>
                              <w:jc w:val="center"/>
                            </w:pPr>
                            <w:r>
                              <w:rPr>
                                <w:noProof/>
                              </w:rPr>
                              <w:drawing>
                                <wp:inline distT="0" distB="0" distL="0" distR="0" wp14:anchorId="3A1CDEB5" wp14:editId="265076E3">
                                  <wp:extent cx="6490598" cy="4159511"/>
                                  <wp:effectExtent l="0" t="0" r="5715" b="0"/>
                                  <wp:docPr id="5" name="圖片 4">
                                    <a:extLst xmlns:a="http://schemas.openxmlformats.org/drawingml/2006/main">
                                      <a:ext uri="{FF2B5EF4-FFF2-40B4-BE49-F238E27FC236}">
                                        <a16:creationId xmlns:a16="http://schemas.microsoft.com/office/drawing/2014/main" id="{10F06460-F0FC-C5F2-E471-CF98F1031B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4">
                                            <a:extLst>
                                              <a:ext uri="{FF2B5EF4-FFF2-40B4-BE49-F238E27FC236}">
                                                <a16:creationId xmlns:a16="http://schemas.microsoft.com/office/drawing/2014/main" id="{10F06460-F0FC-C5F2-E471-CF98F1031B22}"/>
                                              </a:ext>
                                            </a:extLst>
                                          </pic:cNvPr>
                                          <pic:cNvPicPr>
                                            <a:picLocks noChangeAspect="1"/>
                                          </pic:cNvPicPr>
                                        </pic:nvPicPr>
                                        <pic:blipFill>
                                          <a:blip r:embed="rId8"/>
                                          <a:stretch>
                                            <a:fillRect/>
                                          </a:stretch>
                                        </pic:blipFill>
                                        <pic:spPr>
                                          <a:xfrm>
                                            <a:off x="0" y="0"/>
                                            <a:ext cx="6517912" cy="41770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78FD58" id="矩形 7" o:spid="_x0000_s1026" style="position:absolute;left:0;text-align:left;margin-left:-50.5pt;margin-top:6.6pt;width:525.6pt;height:33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" filled="f" stroked="f">
                <v:textbox>
                  <w:txbxContent>
                    <w:p w14:paraId="39358D50" w14:textId="2049610C" w:rsidR="00440ED0" w:rsidRDefault="00032FF8" w:rsidP="00440ED0">
                      <w:pPr>
                        <w:jc w:val="center"/>
                      </w:pPr>
                      <w:r>
                        <w:rPr>
                          <w:noProof/>
                        </w:rPr>
                        <w:drawing>
                          <wp:inline distT="0" distB="0" distL="0" distR="0" wp14:anchorId="3A1CDEB5" wp14:editId="265076E3">
                            <wp:extent cx="6490598" cy="4159511"/>
                            <wp:effectExtent l="0" t="0" r="5715" b="0"/>
                            <wp:docPr id="5" name="圖片 4">
                              <a:extLst xmlns:a="http://schemas.openxmlformats.org/drawingml/2006/main">
                                <a:ext uri="{FF2B5EF4-FFF2-40B4-BE49-F238E27FC236}">
                                  <a16:creationId xmlns:a16="http://schemas.microsoft.com/office/drawing/2014/main" id="{10F06460-F0FC-C5F2-E471-CF98F1031B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4">
                                      <a:extLst>
                                        <a:ext uri="{FF2B5EF4-FFF2-40B4-BE49-F238E27FC236}">
                                          <a16:creationId xmlns:a16="http://schemas.microsoft.com/office/drawing/2014/main" id="{10F06460-F0FC-C5F2-E471-CF98F1031B22}"/>
                                        </a:ext>
                                      </a:extLst>
                                    </pic:cNvPr>
                                    <pic:cNvPicPr>
                                      <a:picLocks noChangeAspect="1"/>
                                    </pic:cNvPicPr>
                                  </pic:nvPicPr>
                                  <pic:blipFill>
                                    <a:blip r:embed="rId8"/>
                                    <a:stretch>
                                      <a:fillRect/>
                                    </a:stretch>
                                  </pic:blipFill>
                                  <pic:spPr>
                                    <a:xfrm>
                                      <a:off x="0" y="0"/>
                                      <a:ext cx="6517912" cy="4177015"/>
                                    </a:xfrm>
                                    <a:prstGeom prst="rect">
                                      <a:avLst/>
                                    </a:prstGeom>
                                  </pic:spPr>
                                </pic:pic>
                              </a:graphicData>
                            </a:graphic>
                          </wp:inline>
                        </w:drawing>
                      </w:r>
                    </w:p>
                  </w:txbxContent>
                </v:textbox>
              </v:rect>
            </w:pict>
          </mc:Fallback>
        </mc:AlternateContent>
      </w:r>
    </w:p>
    <w:p w14:paraId="31033D1F" w14:textId="644CAD32" w:rsidR="00440ED0" w:rsidRDefault="00440ED0" w:rsidP="005E237F">
      <w:pPr>
        <w:pStyle w:val="afc"/>
        <w:tabs>
          <w:tab w:val="left" w:pos="240"/>
          <w:tab w:val="left" w:pos="720"/>
          <w:tab w:val="left" w:pos="1200"/>
          <w:tab w:val="left" w:pos="1680"/>
          <w:tab w:val="left" w:pos="2160"/>
          <w:tab w:val="left" w:pos="2640"/>
          <w:tab w:val="left" w:pos="3120"/>
        </w:tabs>
        <w:kinsoku w:val="0"/>
        <w:overflowPunct w:val="0"/>
        <w:spacing w:line="400" w:lineRule="exact"/>
        <w:ind w:leftChars="0" w:left="1931" w:rightChars="100" w:right="240"/>
        <w:jc w:val="both"/>
        <w:rPr>
          <w:rFonts w:ascii="BiauKai" w:eastAsia="BiauKai" w:hAnsi="BiauKai" w:cs="標楷體"/>
        </w:rPr>
      </w:pPr>
    </w:p>
    <w:p w14:paraId="6C9D3652" w14:textId="6639DBDA" w:rsidR="00440ED0" w:rsidRDefault="00440ED0" w:rsidP="005E237F">
      <w:pPr>
        <w:pStyle w:val="afc"/>
        <w:tabs>
          <w:tab w:val="left" w:pos="240"/>
          <w:tab w:val="left" w:pos="720"/>
          <w:tab w:val="left" w:pos="1200"/>
          <w:tab w:val="left" w:pos="1680"/>
          <w:tab w:val="left" w:pos="2160"/>
          <w:tab w:val="left" w:pos="2640"/>
          <w:tab w:val="left" w:pos="3120"/>
        </w:tabs>
        <w:kinsoku w:val="0"/>
        <w:overflowPunct w:val="0"/>
        <w:spacing w:line="400" w:lineRule="exact"/>
        <w:ind w:leftChars="0" w:left="1931" w:rightChars="100" w:right="240"/>
        <w:jc w:val="both"/>
        <w:rPr>
          <w:rFonts w:ascii="BiauKai" w:eastAsia="BiauKai" w:hAnsi="BiauKai" w:cs="標楷體"/>
        </w:rPr>
      </w:pPr>
    </w:p>
    <w:p w14:paraId="54B421F8" w14:textId="1D8816E4" w:rsidR="00440ED0" w:rsidRDefault="00440ED0" w:rsidP="005E237F">
      <w:pPr>
        <w:pStyle w:val="afc"/>
        <w:tabs>
          <w:tab w:val="left" w:pos="240"/>
          <w:tab w:val="left" w:pos="720"/>
          <w:tab w:val="left" w:pos="1200"/>
          <w:tab w:val="left" w:pos="1680"/>
          <w:tab w:val="left" w:pos="2160"/>
          <w:tab w:val="left" w:pos="2640"/>
          <w:tab w:val="left" w:pos="3120"/>
        </w:tabs>
        <w:kinsoku w:val="0"/>
        <w:overflowPunct w:val="0"/>
        <w:spacing w:line="400" w:lineRule="exact"/>
        <w:ind w:leftChars="0" w:left="1931" w:rightChars="100" w:right="240"/>
        <w:jc w:val="both"/>
        <w:rPr>
          <w:rFonts w:ascii="BiauKai" w:eastAsia="BiauKai" w:hAnsi="BiauKai" w:cs="標楷體"/>
        </w:rPr>
      </w:pPr>
    </w:p>
    <w:p w14:paraId="08E2DC9B" w14:textId="77777777" w:rsidR="00440ED0" w:rsidRDefault="00440ED0" w:rsidP="005E237F">
      <w:pPr>
        <w:pStyle w:val="afc"/>
        <w:tabs>
          <w:tab w:val="left" w:pos="240"/>
          <w:tab w:val="left" w:pos="720"/>
          <w:tab w:val="left" w:pos="1200"/>
          <w:tab w:val="left" w:pos="1680"/>
          <w:tab w:val="left" w:pos="2160"/>
          <w:tab w:val="left" w:pos="2640"/>
          <w:tab w:val="left" w:pos="3120"/>
        </w:tabs>
        <w:kinsoku w:val="0"/>
        <w:overflowPunct w:val="0"/>
        <w:spacing w:line="400" w:lineRule="exact"/>
        <w:ind w:leftChars="0" w:left="1931" w:rightChars="100" w:right="240"/>
        <w:jc w:val="both"/>
        <w:rPr>
          <w:rFonts w:ascii="BiauKai" w:eastAsia="BiauKai" w:hAnsi="BiauKai" w:cs="標楷體"/>
        </w:rPr>
      </w:pPr>
    </w:p>
    <w:p w14:paraId="53E77AE1" w14:textId="75CFF02A" w:rsidR="00612442" w:rsidRDefault="00612442" w:rsidP="00612442">
      <w:pPr>
        <w:pStyle w:val="afc"/>
        <w:tabs>
          <w:tab w:val="left" w:pos="240"/>
          <w:tab w:val="left" w:pos="720"/>
          <w:tab w:val="left" w:pos="1200"/>
          <w:tab w:val="left" w:pos="1680"/>
          <w:tab w:val="left" w:pos="2160"/>
          <w:tab w:val="left" w:pos="2640"/>
          <w:tab w:val="left" w:pos="3120"/>
        </w:tabs>
        <w:kinsoku w:val="0"/>
        <w:overflowPunct w:val="0"/>
        <w:spacing w:line="400" w:lineRule="exact"/>
        <w:ind w:leftChars="0" w:left="1931" w:rightChars="100" w:right="240"/>
        <w:rPr>
          <w:rFonts w:ascii="BiauKai" w:eastAsia="BiauKai" w:hAnsi="BiauKai" w:cs="標楷體"/>
        </w:rPr>
      </w:pPr>
    </w:p>
    <w:p w14:paraId="453D6668" w14:textId="4F36ABDF" w:rsidR="00440ED0" w:rsidRDefault="00440ED0" w:rsidP="00612442">
      <w:pPr>
        <w:pStyle w:val="afc"/>
        <w:tabs>
          <w:tab w:val="left" w:pos="240"/>
          <w:tab w:val="left" w:pos="720"/>
          <w:tab w:val="left" w:pos="1200"/>
          <w:tab w:val="left" w:pos="1680"/>
          <w:tab w:val="left" w:pos="2160"/>
          <w:tab w:val="left" w:pos="2640"/>
          <w:tab w:val="left" w:pos="3120"/>
        </w:tabs>
        <w:kinsoku w:val="0"/>
        <w:overflowPunct w:val="0"/>
        <w:spacing w:line="400" w:lineRule="exact"/>
        <w:ind w:leftChars="0" w:left="1931" w:rightChars="100" w:right="240"/>
        <w:rPr>
          <w:rFonts w:ascii="BiauKai" w:eastAsia="BiauKai" w:hAnsi="BiauKai" w:cs="標楷體"/>
        </w:rPr>
      </w:pPr>
    </w:p>
    <w:p w14:paraId="7F6C760E" w14:textId="7EF9F470" w:rsidR="00440ED0" w:rsidRDefault="00440ED0" w:rsidP="00612442">
      <w:pPr>
        <w:pStyle w:val="afc"/>
        <w:tabs>
          <w:tab w:val="left" w:pos="240"/>
          <w:tab w:val="left" w:pos="720"/>
          <w:tab w:val="left" w:pos="1200"/>
          <w:tab w:val="left" w:pos="1680"/>
          <w:tab w:val="left" w:pos="2160"/>
          <w:tab w:val="left" w:pos="2640"/>
          <w:tab w:val="left" w:pos="3120"/>
        </w:tabs>
        <w:kinsoku w:val="0"/>
        <w:overflowPunct w:val="0"/>
        <w:spacing w:line="400" w:lineRule="exact"/>
        <w:ind w:leftChars="0" w:left="1931" w:rightChars="100" w:right="240"/>
        <w:rPr>
          <w:rFonts w:ascii="BiauKai" w:eastAsia="BiauKai" w:hAnsi="BiauKai" w:cs="標楷體"/>
        </w:rPr>
      </w:pPr>
    </w:p>
    <w:p w14:paraId="5623688B" w14:textId="77777777" w:rsidR="00440ED0" w:rsidRPr="00612442" w:rsidRDefault="00440ED0" w:rsidP="00612442">
      <w:pPr>
        <w:pStyle w:val="afc"/>
        <w:tabs>
          <w:tab w:val="left" w:pos="240"/>
          <w:tab w:val="left" w:pos="720"/>
          <w:tab w:val="left" w:pos="1200"/>
          <w:tab w:val="left" w:pos="1680"/>
          <w:tab w:val="left" w:pos="2160"/>
          <w:tab w:val="left" w:pos="2640"/>
          <w:tab w:val="left" w:pos="3120"/>
        </w:tabs>
        <w:kinsoku w:val="0"/>
        <w:overflowPunct w:val="0"/>
        <w:spacing w:line="400" w:lineRule="exact"/>
        <w:ind w:leftChars="0" w:left="1931" w:rightChars="100" w:right="240"/>
        <w:rPr>
          <w:rFonts w:ascii="BiauKai" w:eastAsia="BiauKai" w:hAnsi="BiauKai" w:cs="標楷體"/>
        </w:rPr>
      </w:pPr>
    </w:p>
    <w:p w14:paraId="468CA558" w14:textId="1A21D171" w:rsidR="00874C5F" w:rsidRPr="00EE4CAA" w:rsidRDefault="00874C5F" w:rsidP="00EE4CAA">
      <w:pPr>
        <w:tabs>
          <w:tab w:val="left" w:pos="240"/>
          <w:tab w:val="left" w:pos="720"/>
          <w:tab w:val="left" w:pos="1200"/>
          <w:tab w:val="left" w:pos="1680"/>
          <w:tab w:val="left" w:pos="2160"/>
          <w:tab w:val="left" w:pos="2640"/>
          <w:tab w:val="left" w:pos="3120"/>
        </w:tabs>
        <w:kinsoku w:val="0"/>
        <w:overflowPunct w:val="0"/>
        <w:spacing w:line="400" w:lineRule="exact"/>
        <w:ind w:rightChars="100" w:right="240"/>
        <w:jc w:val="both"/>
        <w:rPr>
          <w:rFonts w:ascii="BiauKai" w:eastAsia="BiauKai" w:hAnsi="BiauKai" w:cs="標楷體"/>
        </w:rPr>
      </w:pPr>
    </w:p>
    <w:p w14:paraId="554D6D37" w14:textId="6231F456" w:rsidR="00440ED0" w:rsidRPr="001C76B2" w:rsidRDefault="00440ED0" w:rsidP="00B4091E">
      <w:pPr>
        <w:pStyle w:val="afc"/>
        <w:tabs>
          <w:tab w:val="left" w:pos="240"/>
          <w:tab w:val="left" w:pos="720"/>
          <w:tab w:val="left" w:pos="1200"/>
          <w:tab w:val="left" w:pos="1680"/>
          <w:tab w:val="left" w:pos="2160"/>
          <w:tab w:val="left" w:pos="2640"/>
          <w:tab w:val="left" w:pos="3120"/>
        </w:tabs>
        <w:kinsoku w:val="0"/>
        <w:overflowPunct w:val="0"/>
        <w:spacing w:line="400" w:lineRule="exact"/>
        <w:ind w:leftChars="0" w:left="1931" w:rightChars="100" w:right="240"/>
        <w:jc w:val="both"/>
        <w:rPr>
          <w:rFonts w:ascii="BiauKai" w:eastAsia="BiauKai" w:hAnsi="BiauKai" w:cs="標楷體"/>
        </w:rPr>
      </w:pPr>
    </w:p>
    <w:p w14:paraId="0891C4D4" w14:textId="2B732A00" w:rsidR="00440ED0" w:rsidRPr="001C76B2" w:rsidRDefault="00440ED0" w:rsidP="00B4091E">
      <w:pPr>
        <w:pStyle w:val="afc"/>
        <w:tabs>
          <w:tab w:val="left" w:pos="240"/>
          <w:tab w:val="left" w:pos="720"/>
          <w:tab w:val="left" w:pos="1200"/>
          <w:tab w:val="left" w:pos="1680"/>
          <w:tab w:val="left" w:pos="2160"/>
          <w:tab w:val="left" w:pos="2640"/>
          <w:tab w:val="left" w:pos="3120"/>
        </w:tabs>
        <w:kinsoku w:val="0"/>
        <w:overflowPunct w:val="0"/>
        <w:spacing w:line="400" w:lineRule="exact"/>
        <w:ind w:leftChars="0" w:left="1931" w:rightChars="100" w:right="240"/>
        <w:jc w:val="both"/>
        <w:rPr>
          <w:rFonts w:ascii="BiauKai" w:eastAsia="BiauKai" w:hAnsi="BiauKai" w:cs="標楷體"/>
        </w:rPr>
      </w:pPr>
    </w:p>
    <w:p w14:paraId="284F6EAC" w14:textId="135679F1" w:rsidR="00440ED0" w:rsidRPr="001C76B2" w:rsidRDefault="00440ED0" w:rsidP="00B4091E">
      <w:pPr>
        <w:pStyle w:val="afc"/>
        <w:tabs>
          <w:tab w:val="left" w:pos="240"/>
          <w:tab w:val="left" w:pos="720"/>
          <w:tab w:val="left" w:pos="1200"/>
          <w:tab w:val="left" w:pos="1680"/>
          <w:tab w:val="left" w:pos="2160"/>
          <w:tab w:val="left" w:pos="2640"/>
          <w:tab w:val="left" w:pos="3120"/>
        </w:tabs>
        <w:kinsoku w:val="0"/>
        <w:overflowPunct w:val="0"/>
        <w:spacing w:line="400" w:lineRule="exact"/>
        <w:ind w:leftChars="0" w:left="1931" w:rightChars="100" w:right="240"/>
        <w:jc w:val="both"/>
        <w:rPr>
          <w:rFonts w:ascii="BiauKai" w:eastAsia="BiauKai" w:hAnsi="BiauKai" w:cs="標楷體"/>
        </w:rPr>
      </w:pPr>
    </w:p>
    <w:p w14:paraId="0CAEEB48" w14:textId="2F87D4AC" w:rsidR="00440ED0" w:rsidRPr="001C76B2" w:rsidRDefault="00440ED0" w:rsidP="00B4091E">
      <w:pPr>
        <w:pStyle w:val="afc"/>
        <w:tabs>
          <w:tab w:val="left" w:pos="240"/>
          <w:tab w:val="left" w:pos="720"/>
          <w:tab w:val="left" w:pos="1200"/>
          <w:tab w:val="left" w:pos="1680"/>
          <w:tab w:val="left" w:pos="2160"/>
          <w:tab w:val="left" w:pos="2640"/>
          <w:tab w:val="left" w:pos="3120"/>
        </w:tabs>
        <w:kinsoku w:val="0"/>
        <w:overflowPunct w:val="0"/>
        <w:spacing w:line="400" w:lineRule="exact"/>
        <w:ind w:leftChars="0" w:left="1931" w:rightChars="100" w:right="240"/>
        <w:jc w:val="both"/>
        <w:rPr>
          <w:rFonts w:ascii="BiauKai" w:eastAsia="BiauKai" w:hAnsi="BiauKai" w:cs="標楷體"/>
        </w:rPr>
      </w:pPr>
    </w:p>
    <w:p w14:paraId="5D89BF17" w14:textId="393D1FCA" w:rsidR="00440ED0" w:rsidRPr="001C76B2" w:rsidRDefault="00440ED0" w:rsidP="00B4091E">
      <w:pPr>
        <w:pStyle w:val="afc"/>
        <w:tabs>
          <w:tab w:val="left" w:pos="240"/>
          <w:tab w:val="left" w:pos="720"/>
          <w:tab w:val="left" w:pos="1200"/>
          <w:tab w:val="left" w:pos="1680"/>
          <w:tab w:val="left" w:pos="2160"/>
          <w:tab w:val="left" w:pos="2640"/>
          <w:tab w:val="left" w:pos="3120"/>
        </w:tabs>
        <w:kinsoku w:val="0"/>
        <w:overflowPunct w:val="0"/>
        <w:spacing w:line="400" w:lineRule="exact"/>
        <w:ind w:leftChars="0" w:left="1931" w:rightChars="100" w:right="240"/>
        <w:jc w:val="both"/>
        <w:rPr>
          <w:rFonts w:ascii="BiauKai" w:eastAsia="BiauKai" w:hAnsi="BiauKai" w:cs="標楷體"/>
        </w:rPr>
      </w:pPr>
    </w:p>
    <w:p w14:paraId="022F4349" w14:textId="4F9DAB8B" w:rsidR="00440ED0" w:rsidRDefault="00440ED0" w:rsidP="00B4091E">
      <w:pPr>
        <w:pStyle w:val="afc"/>
        <w:tabs>
          <w:tab w:val="left" w:pos="240"/>
          <w:tab w:val="left" w:pos="720"/>
          <w:tab w:val="left" w:pos="1200"/>
          <w:tab w:val="left" w:pos="1680"/>
          <w:tab w:val="left" w:pos="2160"/>
          <w:tab w:val="left" w:pos="2640"/>
          <w:tab w:val="left" w:pos="3120"/>
        </w:tabs>
        <w:kinsoku w:val="0"/>
        <w:overflowPunct w:val="0"/>
        <w:spacing w:line="400" w:lineRule="exact"/>
        <w:ind w:leftChars="0" w:left="1931" w:rightChars="100" w:right="240"/>
        <w:jc w:val="both"/>
        <w:rPr>
          <w:rFonts w:ascii="BiauKai" w:eastAsia="BiauKai" w:hAnsi="BiauKai" w:cs="標楷體"/>
          <w:highlight w:val="yellow"/>
        </w:rPr>
      </w:pPr>
    </w:p>
    <w:p w14:paraId="54F601DD" w14:textId="2AA58D2C" w:rsidR="00E5442C" w:rsidRPr="00111A06" w:rsidRDefault="00E5442C" w:rsidP="00E5442C">
      <w:pPr>
        <w:tabs>
          <w:tab w:val="left" w:pos="240"/>
          <w:tab w:val="left" w:pos="720"/>
          <w:tab w:val="left" w:pos="1200"/>
          <w:tab w:val="left" w:pos="1680"/>
          <w:tab w:val="left" w:pos="2160"/>
          <w:tab w:val="left" w:pos="2640"/>
          <w:tab w:val="left" w:pos="3120"/>
        </w:tabs>
        <w:kinsoku w:val="0"/>
        <w:overflowPunct w:val="0"/>
        <w:spacing w:line="400" w:lineRule="exact"/>
        <w:ind w:rightChars="100" w:right="240"/>
        <w:jc w:val="both"/>
        <w:rPr>
          <w:rFonts w:ascii="BiauKai" w:eastAsia="BiauKai" w:hAnsi="BiauKai" w:cs="標楷體"/>
          <w:color w:val="000000"/>
        </w:rPr>
      </w:pPr>
    </w:p>
    <w:p w14:paraId="2DE869B6" w14:textId="4C853858" w:rsidR="00B63BF9" w:rsidRPr="00111A06" w:rsidRDefault="00E5442C" w:rsidP="00111A06">
      <w:pPr>
        <w:pStyle w:val="afc"/>
        <w:numPr>
          <w:ilvl w:val="0"/>
          <w:numId w:val="10"/>
        </w:numPr>
        <w:tabs>
          <w:tab w:val="left" w:pos="240"/>
          <w:tab w:val="left" w:pos="720"/>
          <w:tab w:val="left" w:pos="1200"/>
          <w:tab w:val="left" w:pos="1680"/>
          <w:tab w:val="left" w:pos="2160"/>
          <w:tab w:val="left" w:pos="2640"/>
          <w:tab w:val="left" w:pos="3120"/>
        </w:tabs>
        <w:kinsoku w:val="0"/>
        <w:overflowPunct w:val="0"/>
        <w:spacing w:line="400" w:lineRule="exact"/>
        <w:ind w:leftChars="150" w:left="1211" w:rightChars="100" w:right="240" w:hanging="851"/>
        <w:jc w:val="both"/>
        <w:rPr>
          <w:rFonts w:ascii="BiauKai" w:eastAsia="BiauKai" w:hAnsi="BiauKai" w:cs="標楷體"/>
          <w:color w:val="000000"/>
        </w:rPr>
      </w:pPr>
      <w:r w:rsidRPr="00111A06">
        <w:rPr>
          <w:rFonts w:ascii="BiauKai" w:eastAsia="BiauKai" w:hAnsi="BiauKai" w:cs="標楷體"/>
        </w:rPr>
        <w:t>職業安全衛生政</w:t>
      </w:r>
      <w:r w:rsidRPr="00111A06">
        <w:rPr>
          <w:rFonts w:ascii="BiauKai" w:eastAsia="BiauKai" w:hAnsi="BiauKai" w:cs="標楷體" w:hint="eastAsia"/>
        </w:rPr>
        <w:t>策：</w:t>
      </w:r>
    </w:p>
    <w:p w14:paraId="42A95B3B" w14:textId="77777777" w:rsidR="00B63BF9" w:rsidRPr="00111A06" w:rsidRDefault="00B63BF9" w:rsidP="00CC1CAF">
      <w:pPr>
        <w:pStyle w:val="afc"/>
        <w:tabs>
          <w:tab w:val="left" w:pos="240"/>
          <w:tab w:val="left" w:pos="720"/>
          <w:tab w:val="left" w:pos="1200"/>
          <w:tab w:val="left" w:pos="1680"/>
          <w:tab w:val="left" w:pos="2160"/>
          <w:tab w:val="left" w:pos="2640"/>
          <w:tab w:val="left" w:pos="3120"/>
        </w:tabs>
        <w:kinsoku w:val="0"/>
        <w:overflowPunct w:val="0"/>
        <w:spacing w:line="400" w:lineRule="exact"/>
        <w:ind w:rightChars="100" w:right="240" w:firstLineChars="272" w:firstLine="653"/>
        <w:jc w:val="both"/>
        <w:rPr>
          <w:rFonts w:ascii="BiauKai" w:eastAsia="BiauKai" w:hAnsi="BiauKai" w:cs="標楷體"/>
          <w:color w:val="000000"/>
        </w:rPr>
      </w:pPr>
      <w:r w:rsidRPr="00111A06">
        <w:rPr>
          <w:rFonts w:ascii="BiauKai" w:eastAsia="BiauKai" w:hAnsi="BiauKai" w:cs="標楷體" w:hint="eastAsia"/>
          <w:color w:val="000000"/>
        </w:rPr>
        <w:t>本校為執行職業安全衛生法及相關勞動法令規定，推動職業安全衛生業務，避免學校發生職業災害，以保障學校</w:t>
      </w:r>
      <w:proofErr w:type="gramStart"/>
      <w:r w:rsidRPr="00111A06">
        <w:rPr>
          <w:rFonts w:ascii="BiauKai" w:eastAsia="BiauKai" w:hAnsi="BiauKai" w:cs="標楷體" w:hint="eastAsia"/>
          <w:color w:val="000000"/>
        </w:rPr>
        <w:t>校</w:t>
      </w:r>
      <w:proofErr w:type="gramEnd"/>
      <w:r w:rsidRPr="00111A06">
        <w:rPr>
          <w:rFonts w:ascii="BiauKai" w:eastAsia="BiauKai" w:hAnsi="BiauKai" w:cs="標楷體" w:hint="eastAsia"/>
          <w:color w:val="000000"/>
        </w:rPr>
        <w:t>內工作者(如：教職、員工與</w:t>
      </w:r>
      <w:r w:rsidRPr="00111A06">
        <w:rPr>
          <w:rFonts w:ascii="BiauKai" w:eastAsia="BiauKai" w:hAnsi="BiauKai" w:cs="標楷體" w:hint="eastAsia"/>
          <w:color w:val="000000"/>
        </w:rPr>
        <w:lastRenderedPageBreak/>
        <w:t>學生等從事勞動作業之工作者)及利害相關者(訪客、承攬商僱用之勞工與自營作業者等)之生命安全及身心健康。遵守職業安全衛生法規要求、強化教職員工與從事勞動作業之工作者之安全衛生知能、預防職業災害並持續改善執行績效。</w:t>
      </w:r>
    </w:p>
    <w:p w14:paraId="761DB3FB" w14:textId="77777777" w:rsidR="00B63BF9" w:rsidRPr="00111A06" w:rsidRDefault="00B63BF9" w:rsidP="00B63BF9">
      <w:pPr>
        <w:pStyle w:val="afc"/>
        <w:tabs>
          <w:tab w:val="left" w:pos="240"/>
          <w:tab w:val="left" w:pos="720"/>
          <w:tab w:val="left" w:pos="1200"/>
          <w:tab w:val="left" w:pos="1680"/>
          <w:tab w:val="left" w:pos="2160"/>
          <w:tab w:val="left" w:pos="2640"/>
          <w:tab w:val="left" w:pos="3120"/>
        </w:tabs>
        <w:kinsoku w:val="0"/>
        <w:overflowPunct w:val="0"/>
        <w:spacing w:line="400" w:lineRule="exact"/>
        <w:ind w:rightChars="100" w:right="240"/>
        <w:jc w:val="both"/>
        <w:rPr>
          <w:rFonts w:ascii="BiauKai" w:eastAsia="BiauKai" w:hAnsi="BiauKai" w:cs="標楷體"/>
          <w:color w:val="000000"/>
        </w:rPr>
      </w:pPr>
    </w:p>
    <w:p w14:paraId="6C8EA44F" w14:textId="77777777" w:rsidR="00B63BF9" w:rsidRPr="00111A06" w:rsidRDefault="00B63BF9" w:rsidP="00B63BF9">
      <w:pPr>
        <w:pStyle w:val="afc"/>
        <w:tabs>
          <w:tab w:val="left" w:pos="240"/>
          <w:tab w:val="left" w:pos="720"/>
          <w:tab w:val="left" w:pos="1200"/>
          <w:tab w:val="left" w:pos="1680"/>
          <w:tab w:val="left" w:pos="2160"/>
          <w:tab w:val="left" w:pos="2640"/>
          <w:tab w:val="left" w:pos="3120"/>
        </w:tabs>
        <w:kinsoku w:val="0"/>
        <w:overflowPunct w:val="0"/>
        <w:spacing w:line="400" w:lineRule="exact"/>
        <w:ind w:rightChars="100" w:right="240"/>
        <w:jc w:val="both"/>
        <w:rPr>
          <w:rFonts w:ascii="BiauKai" w:eastAsia="BiauKai" w:hAnsi="BiauKai" w:cs="標楷體"/>
          <w:color w:val="000000"/>
        </w:rPr>
      </w:pPr>
      <w:r w:rsidRPr="00111A06">
        <w:rPr>
          <w:rFonts w:ascii="BiauKai" w:eastAsia="BiauKai" w:hAnsi="BiauKai" w:cs="標楷體" w:hint="eastAsia"/>
          <w:color w:val="000000"/>
        </w:rPr>
        <w:t>我們承諾:</w:t>
      </w:r>
    </w:p>
    <w:p w14:paraId="37425BEB" w14:textId="0F843042" w:rsidR="00B63BF9" w:rsidRPr="00111A06" w:rsidRDefault="00B63BF9" w:rsidP="00B63BF9">
      <w:pPr>
        <w:pStyle w:val="afc"/>
        <w:tabs>
          <w:tab w:val="left" w:pos="240"/>
          <w:tab w:val="left" w:pos="720"/>
          <w:tab w:val="left" w:pos="1200"/>
          <w:tab w:val="left" w:pos="1680"/>
          <w:tab w:val="left" w:pos="2160"/>
          <w:tab w:val="left" w:pos="2640"/>
          <w:tab w:val="left" w:pos="3120"/>
        </w:tabs>
        <w:kinsoku w:val="0"/>
        <w:overflowPunct w:val="0"/>
        <w:spacing w:line="400" w:lineRule="exact"/>
        <w:ind w:rightChars="100" w:right="240"/>
        <w:jc w:val="both"/>
        <w:rPr>
          <w:rFonts w:ascii="BiauKai" w:eastAsia="BiauKai" w:hAnsi="BiauKai" w:cs="標楷體"/>
          <w:color w:val="000000"/>
        </w:rPr>
      </w:pPr>
      <w:r w:rsidRPr="00111A06">
        <w:rPr>
          <w:rFonts w:ascii="BiauKai" w:eastAsia="BiauKai" w:hAnsi="BiauKai" w:cs="標楷體" w:hint="eastAsia"/>
          <w:color w:val="000000"/>
        </w:rPr>
        <w:t>1恪</w:t>
      </w:r>
      <w:r w:rsidR="005143A2">
        <w:rPr>
          <w:rFonts w:ascii="BiauKai" w:eastAsia="BiauKai" w:hAnsi="BiauKai" w:cs="標楷體" w:hint="eastAsia"/>
          <w:color w:val="000000"/>
        </w:rPr>
        <w:t>遵</w:t>
      </w:r>
      <w:r w:rsidRPr="00111A06">
        <w:rPr>
          <w:rFonts w:ascii="BiauKai" w:eastAsia="BiauKai" w:hAnsi="BiauKai" w:cs="標楷體" w:hint="eastAsia"/>
          <w:color w:val="000000"/>
        </w:rPr>
        <w:t>相關法令規章,落實校內環境安全衛生之管理。</w:t>
      </w:r>
    </w:p>
    <w:p w14:paraId="07CD0B89" w14:textId="222C907A" w:rsidR="00B63BF9" w:rsidRPr="00111A06" w:rsidRDefault="00B63BF9" w:rsidP="00B63BF9">
      <w:pPr>
        <w:pStyle w:val="afc"/>
        <w:tabs>
          <w:tab w:val="left" w:pos="240"/>
          <w:tab w:val="left" w:pos="720"/>
          <w:tab w:val="left" w:pos="1200"/>
          <w:tab w:val="left" w:pos="1680"/>
          <w:tab w:val="left" w:pos="2160"/>
          <w:tab w:val="left" w:pos="2640"/>
          <w:tab w:val="left" w:pos="3120"/>
        </w:tabs>
        <w:kinsoku w:val="0"/>
        <w:overflowPunct w:val="0"/>
        <w:spacing w:line="400" w:lineRule="exact"/>
        <w:ind w:rightChars="100" w:right="240"/>
        <w:jc w:val="both"/>
        <w:rPr>
          <w:rFonts w:ascii="BiauKai" w:eastAsia="BiauKai" w:hAnsi="BiauKai" w:cs="標楷體"/>
          <w:color w:val="000000"/>
        </w:rPr>
      </w:pPr>
      <w:r w:rsidRPr="00111A06">
        <w:rPr>
          <w:rFonts w:ascii="BiauKai" w:eastAsia="BiauKai" w:hAnsi="BiauKai" w:cs="標楷體" w:hint="eastAsia"/>
          <w:color w:val="000000"/>
        </w:rPr>
        <w:t>2.貫</w:t>
      </w:r>
      <w:r w:rsidR="005143A2">
        <w:rPr>
          <w:rFonts w:ascii="BiauKai" w:eastAsia="BiauKai" w:hAnsi="BiauKai" w:cs="標楷體" w:hint="eastAsia"/>
          <w:color w:val="000000"/>
        </w:rPr>
        <w:t>徹</w:t>
      </w:r>
      <w:proofErr w:type="gramStart"/>
      <w:r w:rsidRPr="00111A06">
        <w:rPr>
          <w:rFonts w:ascii="BiauKai" w:eastAsia="BiauKai" w:hAnsi="BiauKai" w:cs="標楷體" w:hint="eastAsia"/>
          <w:color w:val="000000"/>
        </w:rPr>
        <w:t>節能減碳政策</w:t>
      </w:r>
      <w:proofErr w:type="gramEnd"/>
      <w:r w:rsidRPr="00111A06">
        <w:rPr>
          <w:rFonts w:ascii="BiauKai" w:eastAsia="BiauKai" w:hAnsi="BiauKai" w:cs="標楷體" w:hint="eastAsia"/>
          <w:color w:val="000000"/>
        </w:rPr>
        <w:t>,注重環境污染與危害因子之預防。</w:t>
      </w:r>
    </w:p>
    <w:p w14:paraId="60402CFB" w14:textId="2528DCD0" w:rsidR="00B63BF9" w:rsidRDefault="00B63BF9" w:rsidP="00B63BF9">
      <w:pPr>
        <w:pStyle w:val="afc"/>
        <w:tabs>
          <w:tab w:val="left" w:pos="240"/>
          <w:tab w:val="left" w:pos="720"/>
          <w:tab w:val="left" w:pos="1200"/>
          <w:tab w:val="left" w:pos="1680"/>
          <w:tab w:val="left" w:pos="2160"/>
          <w:tab w:val="left" w:pos="2640"/>
          <w:tab w:val="left" w:pos="3120"/>
        </w:tabs>
        <w:kinsoku w:val="0"/>
        <w:overflowPunct w:val="0"/>
        <w:spacing w:line="400" w:lineRule="exact"/>
        <w:ind w:rightChars="100" w:right="240"/>
        <w:jc w:val="both"/>
        <w:rPr>
          <w:rFonts w:ascii="BiauKai" w:eastAsia="BiauKai" w:hAnsi="BiauKai" w:cs="標楷體"/>
          <w:color w:val="000000"/>
        </w:rPr>
      </w:pPr>
      <w:r w:rsidRPr="00111A06">
        <w:rPr>
          <w:rFonts w:ascii="BiauKai" w:eastAsia="BiauKai" w:hAnsi="BiauKai" w:cs="標楷體" w:hint="eastAsia"/>
          <w:color w:val="000000"/>
        </w:rPr>
        <w:t>3.全員參與及動員環</w:t>
      </w:r>
      <w:r w:rsidRPr="00B63BF9">
        <w:rPr>
          <w:rFonts w:ascii="BiauKai" w:eastAsia="BiauKai" w:hAnsi="BiauKai" w:cs="標楷體" w:hint="eastAsia"/>
          <w:color w:val="000000"/>
        </w:rPr>
        <w:t>境安全衛生政策,提供無災害學習及教之環境。</w:t>
      </w:r>
    </w:p>
    <w:p w14:paraId="2BABE4E4" w14:textId="1CD338D2" w:rsidR="001C00E1" w:rsidRPr="00B63BF9" w:rsidRDefault="001C00E1" w:rsidP="00B63BF9">
      <w:pPr>
        <w:pStyle w:val="afc"/>
        <w:tabs>
          <w:tab w:val="left" w:pos="240"/>
          <w:tab w:val="left" w:pos="720"/>
          <w:tab w:val="left" w:pos="1200"/>
          <w:tab w:val="left" w:pos="1680"/>
          <w:tab w:val="left" w:pos="2160"/>
          <w:tab w:val="left" w:pos="2640"/>
          <w:tab w:val="left" w:pos="3120"/>
        </w:tabs>
        <w:kinsoku w:val="0"/>
        <w:overflowPunct w:val="0"/>
        <w:spacing w:line="400" w:lineRule="exact"/>
        <w:ind w:rightChars="100" w:right="240"/>
        <w:jc w:val="both"/>
        <w:rPr>
          <w:rFonts w:ascii="BiauKai" w:eastAsia="BiauKai" w:hAnsi="BiauKai" w:cs="標楷體"/>
          <w:color w:val="000000"/>
        </w:rPr>
      </w:pPr>
      <w:r>
        <w:rPr>
          <w:rFonts w:ascii="BiauKai" w:eastAsia="BiauKai" w:hAnsi="BiauKai" w:cs="標楷體" w:hint="eastAsia"/>
          <w:color w:val="000000"/>
        </w:rPr>
        <w:t>4.</w:t>
      </w:r>
      <w:r w:rsidRPr="001C00E1">
        <w:rPr>
          <w:rFonts w:ascii="BiauKai" w:eastAsia="BiauKai" w:hAnsi="BiauKai" w:cs="標楷體" w:hint="eastAsia"/>
          <w:color w:val="000000"/>
        </w:rPr>
        <w:t xml:space="preserve"> 強化資源回收及減量,創造優質生態之校園。</w:t>
      </w:r>
    </w:p>
    <w:p w14:paraId="6116972F" w14:textId="77777777" w:rsidR="00E5442C" w:rsidRPr="007F27D3" w:rsidRDefault="00E5442C" w:rsidP="001C00E1">
      <w:pPr>
        <w:tabs>
          <w:tab w:val="left" w:pos="240"/>
          <w:tab w:val="left" w:pos="720"/>
          <w:tab w:val="left" w:pos="1680"/>
          <w:tab w:val="left" w:pos="2160"/>
          <w:tab w:val="left" w:pos="2640"/>
          <w:tab w:val="left" w:pos="3120"/>
        </w:tabs>
        <w:kinsoku w:val="0"/>
        <w:overflowPunct w:val="0"/>
        <w:spacing w:line="400" w:lineRule="exact"/>
        <w:ind w:rightChars="100" w:right="240"/>
        <w:jc w:val="both"/>
        <w:rPr>
          <w:rFonts w:ascii="BiauKai" w:eastAsia="BiauKai" w:hAnsi="BiauKai"/>
        </w:rPr>
      </w:pPr>
    </w:p>
    <w:p w14:paraId="3AB2C310" w14:textId="77777777" w:rsidR="00E5442C" w:rsidRPr="007F27D3" w:rsidRDefault="00E5442C" w:rsidP="0018519C">
      <w:pPr>
        <w:pStyle w:val="afc"/>
        <w:numPr>
          <w:ilvl w:val="0"/>
          <w:numId w:val="9"/>
        </w:numPr>
        <w:tabs>
          <w:tab w:val="left" w:pos="248"/>
          <w:tab w:val="left" w:pos="720"/>
          <w:tab w:val="left" w:pos="1200"/>
          <w:tab w:val="left" w:pos="1680"/>
          <w:tab w:val="left" w:pos="2160"/>
          <w:tab w:val="left" w:pos="2640"/>
          <w:tab w:val="left" w:pos="3120"/>
        </w:tabs>
        <w:kinsoku w:val="0"/>
        <w:overflowPunct w:val="0"/>
        <w:spacing w:line="400" w:lineRule="exact"/>
        <w:ind w:leftChars="0" w:rightChars="100" w:right="240"/>
        <w:jc w:val="both"/>
        <w:outlineLvl w:val="0"/>
        <w:rPr>
          <w:rFonts w:ascii="BiauKai" w:eastAsia="BiauKai" w:hAnsi="BiauKai"/>
          <w:b/>
          <w:bCs/>
        </w:rPr>
      </w:pPr>
      <w:r w:rsidRPr="007F27D3">
        <w:rPr>
          <w:rFonts w:ascii="BiauKai" w:eastAsia="BiauKai" w:hAnsi="BiauKai" w:cs="標楷體"/>
          <w:b/>
          <w:bCs/>
        </w:rPr>
        <w:t>職業安全衛生管理系統</w:t>
      </w:r>
      <w:r w:rsidRPr="007F27D3">
        <w:rPr>
          <w:rFonts w:ascii="BiauKai" w:eastAsia="BiauKai" w:hAnsi="BiauKai" w:cs="標楷體" w:hint="eastAsia"/>
          <w:b/>
          <w:bCs/>
        </w:rPr>
        <w:t>要求：</w:t>
      </w:r>
    </w:p>
    <w:p w14:paraId="76F2003F" w14:textId="77777777" w:rsidR="00E5442C" w:rsidRPr="007F27D3" w:rsidRDefault="00E5442C" w:rsidP="0018519C">
      <w:pPr>
        <w:pStyle w:val="afc"/>
        <w:numPr>
          <w:ilvl w:val="0"/>
          <w:numId w:val="11"/>
        </w:numPr>
        <w:tabs>
          <w:tab w:val="left" w:pos="720"/>
          <w:tab w:val="left" w:pos="1200"/>
          <w:tab w:val="left" w:pos="1680"/>
          <w:tab w:val="left" w:pos="2160"/>
          <w:tab w:val="left" w:pos="2640"/>
          <w:tab w:val="left" w:pos="3120"/>
        </w:tabs>
        <w:kinsoku w:val="0"/>
        <w:overflowPunct w:val="0"/>
        <w:spacing w:line="400" w:lineRule="exact"/>
        <w:ind w:leftChars="150" w:left="1211" w:rightChars="100" w:right="240" w:hanging="851"/>
        <w:jc w:val="both"/>
        <w:rPr>
          <w:rFonts w:ascii="BiauKai" w:eastAsia="BiauKai" w:hAnsi="BiauKai" w:cs="標楷體"/>
        </w:rPr>
      </w:pPr>
      <w:r w:rsidRPr="007F27D3">
        <w:rPr>
          <w:rFonts w:ascii="BiauKai" w:eastAsia="BiauKai" w:hAnsi="BiauKai" w:cs="標楷體" w:hint="eastAsia"/>
        </w:rPr>
        <w:t>適用範圍：</w:t>
      </w:r>
    </w:p>
    <w:p w14:paraId="3D005D02" w14:textId="0B20A8EB" w:rsidR="00E5442C" w:rsidRPr="007F27D3" w:rsidRDefault="00E5442C" w:rsidP="00E5442C">
      <w:pPr>
        <w:pStyle w:val="afc"/>
        <w:tabs>
          <w:tab w:val="left" w:pos="720"/>
          <w:tab w:val="left" w:pos="1200"/>
          <w:tab w:val="left" w:pos="1680"/>
          <w:tab w:val="left" w:pos="2160"/>
          <w:tab w:val="left" w:pos="2640"/>
          <w:tab w:val="left" w:pos="3120"/>
        </w:tabs>
        <w:kinsoku w:val="0"/>
        <w:overflowPunct w:val="0"/>
        <w:spacing w:line="400" w:lineRule="exact"/>
        <w:ind w:leftChars="0" w:left="1211" w:rightChars="100" w:right="240"/>
        <w:jc w:val="both"/>
        <w:rPr>
          <w:rFonts w:ascii="BiauKai" w:eastAsia="BiauKai" w:hAnsi="BiauKai" w:cs="標楷體"/>
        </w:rPr>
      </w:pPr>
      <w:r w:rsidRPr="007F27D3">
        <w:rPr>
          <w:rFonts w:ascii="BiauKai" w:eastAsia="BiauKai" w:hAnsi="BiauKai" w:cs="標楷體" w:hint="eastAsia"/>
        </w:rPr>
        <w:t>本</w:t>
      </w:r>
      <w:r w:rsidR="00E2716C">
        <w:rPr>
          <w:rFonts w:ascii="BiauKai" w:eastAsia="BiauKai" w:hAnsi="BiauKai" w:cs="標楷體" w:hint="eastAsia"/>
        </w:rPr>
        <w:t>校</w:t>
      </w:r>
      <w:r w:rsidRPr="007F27D3">
        <w:rPr>
          <w:rFonts w:ascii="BiauKai" w:eastAsia="BiauKai" w:hAnsi="BiauKai" w:cs="標楷體" w:hint="eastAsia"/>
        </w:rPr>
        <w:t>所訂定</w:t>
      </w:r>
      <w:r w:rsidRPr="007F27D3">
        <w:rPr>
          <w:rFonts w:ascii="BiauKai" w:eastAsia="BiauKai" w:hAnsi="BiauKai" w:cs="標楷體"/>
        </w:rPr>
        <w:t>職業安全衛生管理系統</w:t>
      </w:r>
      <w:r w:rsidRPr="007F27D3">
        <w:rPr>
          <w:rFonts w:ascii="BiauKai" w:eastAsia="BiauKai" w:hAnsi="BiauKai" w:cs="標楷體" w:hint="eastAsia"/>
        </w:rPr>
        <w:t>之所有要求是以符合</w:t>
      </w:r>
      <w:r w:rsidRPr="007F27D3">
        <w:rPr>
          <w:rFonts w:ascii="BiauKai" w:eastAsia="BiauKai" w:hAnsi="BiauKai" w:cs="標楷體"/>
        </w:rPr>
        <w:t>ISO45001</w:t>
      </w:r>
      <w:r w:rsidRPr="007F27D3">
        <w:rPr>
          <w:rFonts w:ascii="BiauKai" w:eastAsia="BiauKai" w:hAnsi="BiauKai" w:cs="標楷體" w:hint="eastAsia"/>
        </w:rPr>
        <w:t>：</w:t>
      </w:r>
      <w:r w:rsidRPr="007F27D3">
        <w:rPr>
          <w:rFonts w:ascii="BiauKai" w:eastAsia="BiauKai" w:hAnsi="BiauKai" w:cs="標楷體"/>
        </w:rPr>
        <w:t>2018</w:t>
      </w:r>
      <w:r w:rsidRPr="007F27D3">
        <w:rPr>
          <w:rFonts w:ascii="BiauKai" w:eastAsia="BiauKai" w:hAnsi="BiauKai" w:cs="標楷體" w:hint="eastAsia"/>
        </w:rPr>
        <w:t>國際標準所訂之各項規定，適用所有</w:t>
      </w:r>
      <w:r w:rsidR="00E2716C">
        <w:rPr>
          <w:rFonts w:ascii="BiauKai" w:eastAsia="BiauKai" w:hAnsi="BiauKai" w:cs="標楷體" w:hint="eastAsia"/>
        </w:rPr>
        <w:t>守</w:t>
      </w:r>
      <w:proofErr w:type="gramStart"/>
      <w:r w:rsidR="00E2716C">
        <w:rPr>
          <w:rFonts w:ascii="BiauKai" w:eastAsia="BiauKai" w:hAnsi="BiauKai" w:cs="標楷體" w:hint="eastAsia"/>
        </w:rPr>
        <w:t>規</w:t>
      </w:r>
      <w:proofErr w:type="gramEnd"/>
      <w:r w:rsidR="00E2716C">
        <w:rPr>
          <w:rFonts w:ascii="BiauKai" w:eastAsia="BiauKai" w:hAnsi="BiauKai" w:cs="標楷體" w:hint="eastAsia"/>
        </w:rPr>
        <w:t>義務</w:t>
      </w:r>
      <w:r w:rsidRPr="007F27D3">
        <w:rPr>
          <w:rFonts w:ascii="BiauKai" w:eastAsia="BiauKai" w:hAnsi="BiauKai" w:cs="標楷體" w:hint="eastAsia"/>
        </w:rPr>
        <w:t>鑑別，乃至於經過所有</w:t>
      </w:r>
      <w:r w:rsidRPr="007F27D3">
        <w:rPr>
          <w:rFonts w:ascii="BiauKai" w:eastAsia="BiauKai" w:hAnsi="BiauKai" w:cs="標楷體"/>
        </w:rPr>
        <w:t>職業安全衛生管理系統</w:t>
      </w:r>
      <w:r w:rsidRPr="007F27D3">
        <w:rPr>
          <w:rFonts w:ascii="BiauKai" w:eastAsia="BiauKai" w:hAnsi="BiauKai" w:cs="標楷體" w:hint="eastAsia"/>
        </w:rPr>
        <w:t>之制度運作，提供一個安全與健康的工作環境</w:t>
      </w:r>
      <w:r w:rsidRPr="007F27D3">
        <w:rPr>
          <w:rFonts w:ascii="BiauKai" w:eastAsia="BiauKai" w:hAnsi="BiauKai" w:cs="標楷體"/>
        </w:rPr>
        <w:t>，</w:t>
      </w:r>
      <w:r w:rsidRPr="007F27D3">
        <w:rPr>
          <w:rFonts w:ascii="BiauKai" w:eastAsia="BiauKai" w:hAnsi="BiauKai" w:cs="標楷體" w:hint="eastAsia"/>
        </w:rPr>
        <w:t>藉由預防因工作造成的傷害和健康影響及主動積極改善組織的職業安全衛生績效。</w:t>
      </w:r>
    </w:p>
    <w:p w14:paraId="51FCF3C3" w14:textId="77777777" w:rsidR="00E5442C" w:rsidRPr="007F27D3" w:rsidRDefault="00E5442C" w:rsidP="0018519C">
      <w:pPr>
        <w:pStyle w:val="afc"/>
        <w:numPr>
          <w:ilvl w:val="0"/>
          <w:numId w:val="11"/>
        </w:numPr>
        <w:tabs>
          <w:tab w:val="left" w:pos="720"/>
          <w:tab w:val="left" w:pos="1200"/>
          <w:tab w:val="left" w:pos="1680"/>
          <w:tab w:val="left" w:pos="2160"/>
          <w:tab w:val="left" w:pos="2640"/>
          <w:tab w:val="left" w:pos="3120"/>
        </w:tabs>
        <w:kinsoku w:val="0"/>
        <w:overflowPunct w:val="0"/>
        <w:spacing w:line="400" w:lineRule="exact"/>
        <w:ind w:leftChars="150" w:left="1211" w:rightChars="100" w:right="240" w:hanging="851"/>
        <w:jc w:val="both"/>
        <w:rPr>
          <w:rFonts w:ascii="BiauKai" w:eastAsia="BiauKai" w:hAnsi="BiauKai" w:cs="標楷體"/>
        </w:rPr>
      </w:pPr>
      <w:r w:rsidRPr="007F27D3">
        <w:rPr>
          <w:rFonts w:ascii="BiauKai" w:eastAsia="BiauKai" w:hAnsi="BiauKai" w:cs="標楷體" w:hint="eastAsia"/>
        </w:rPr>
        <w:t>參考標準：</w:t>
      </w:r>
    </w:p>
    <w:p w14:paraId="7020581A" w14:textId="77777777" w:rsidR="00E5442C" w:rsidRPr="007F27D3" w:rsidRDefault="00E5442C" w:rsidP="00E5442C">
      <w:pPr>
        <w:pStyle w:val="afc"/>
        <w:tabs>
          <w:tab w:val="left" w:pos="720"/>
          <w:tab w:val="left" w:pos="1200"/>
          <w:tab w:val="left" w:pos="1680"/>
          <w:tab w:val="left" w:pos="2160"/>
          <w:tab w:val="left" w:pos="2640"/>
          <w:tab w:val="left" w:pos="3120"/>
        </w:tabs>
        <w:kinsoku w:val="0"/>
        <w:overflowPunct w:val="0"/>
        <w:spacing w:line="400" w:lineRule="exact"/>
        <w:ind w:leftChars="0" w:left="1211" w:rightChars="100" w:right="240"/>
        <w:jc w:val="both"/>
        <w:rPr>
          <w:rFonts w:ascii="BiauKai" w:eastAsia="BiauKai" w:hAnsi="BiauKai" w:cs="標楷體"/>
        </w:rPr>
      </w:pPr>
      <w:r w:rsidRPr="007F27D3">
        <w:rPr>
          <w:rFonts w:ascii="BiauKai" w:eastAsia="BiauKai" w:hAnsi="BiauKai" w:cs="標楷體"/>
        </w:rPr>
        <w:t>ISO45001</w:t>
      </w:r>
      <w:r w:rsidRPr="007F27D3">
        <w:rPr>
          <w:rFonts w:ascii="BiauKai" w:eastAsia="BiauKai" w:hAnsi="BiauKai" w:cs="標楷體" w:hint="eastAsia"/>
        </w:rPr>
        <w:t>：</w:t>
      </w:r>
      <w:r w:rsidRPr="007F27D3">
        <w:rPr>
          <w:rFonts w:ascii="BiauKai" w:eastAsia="BiauKai" w:hAnsi="BiauKai" w:cs="標楷體"/>
        </w:rPr>
        <w:t>2018</w:t>
      </w:r>
      <w:r w:rsidRPr="007F27D3">
        <w:rPr>
          <w:rFonts w:ascii="BiauKai" w:eastAsia="BiauKai" w:hAnsi="BiauKai" w:cs="標楷體" w:hint="eastAsia"/>
        </w:rPr>
        <w:t>年版。</w:t>
      </w:r>
    </w:p>
    <w:p w14:paraId="23E0DC9A" w14:textId="77777777" w:rsidR="00E5442C" w:rsidRPr="007F27D3" w:rsidRDefault="00E5442C" w:rsidP="0018519C">
      <w:pPr>
        <w:pStyle w:val="afc"/>
        <w:numPr>
          <w:ilvl w:val="0"/>
          <w:numId w:val="11"/>
        </w:numPr>
        <w:tabs>
          <w:tab w:val="left" w:pos="720"/>
          <w:tab w:val="left" w:pos="1200"/>
          <w:tab w:val="left" w:pos="1680"/>
          <w:tab w:val="left" w:pos="2160"/>
          <w:tab w:val="left" w:pos="2640"/>
          <w:tab w:val="left" w:pos="3120"/>
        </w:tabs>
        <w:kinsoku w:val="0"/>
        <w:overflowPunct w:val="0"/>
        <w:spacing w:line="400" w:lineRule="exact"/>
        <w:ind w:leftChars="150" w:left="1211" w:rightChars="100" w:right="240" w:hanging="851"/>
        <w:jc w:val="both"/>
        <w:rPr>
          <w:rFonts w:ascii="BiauKai" w:eastAsia="BiauKai" w:hAnsi="BiauKai"/>
        </w:rPr>
      </w:pPr>
      <w:r w:rsidRPr="007F27D3">
        <w:rPr>
          <w:rFonts w:ascii="BiauKai" w:eastAsia="BiauKai" w:hAnsi="BiauKai" w:cs="標楷體" w:hint="eastAsia"/>
        </w:rPr>
        <w:t>術語定義：</w:t>
      </w:r>
    </w:p>
    <w:p w14:paraId="047BBCDE" w14:textId="3CA01205" w:rsidR="00E5442C" w:rsidRPr="007F27D3" w:rsidRDefault="00B30EA0" w:rsidP="00E5442C">
      <w:pPr>
        <w:pStyle w:val="afc"/>
        <w:tabs>
          <w:tab w:val="left" w:pos="720"/>
          <w:tab w:val="left" w:pos="1200"/>
          <w:tab w:val="left" w:pos="1680"/>
          <w:tab w:val="left" w:pos="2160"/>
          <w:tab w:val="left" w:pos="2640"/>
          <w:tab w:val="left" w:pos="3120"/>
        </w:tabs>
        <w:kinsoku w:val="0"/>
        <w:overflowPunct w:val="0"/>
        <w:spacing w:line="400" w:lineRule="exact"/>
        <w:ind w:leftChars="0" w:left="1211" w:rightChars="100" w:right="240"/>
        <w:jc w:val="both"/>
        <w:rPr>
          <w:rFonts w:ascii="BiauKai" w:eastAsia="BiauKai" w:hAnsi="BiauKai"/>
        </w:rPr>
      </w:pPr>
      <w:r>
        <w:rPr>
          <w:rFonts w:ascii="BiauKai" w:eastAsia="BiauKai" w:hAnsi="BiauKai" w:cs="標楷體" w:hint="eastAsia"/>
        </w:rPr>
        <w:t>本校</w:t>
      </w:r>
      <w:r w:rsidR="00E5442C" w:rsidRPr="007F27D3">
        <w:rPr>
          <w:rFonts w:ascii="BiauKai" w:eastAsia="BiauKai" w:hAnsi="BiauKai" w:cs="標楷體" w:hint="eastAsia"/>
        </w:rPr>
        <w:t>採用之術語與定義依據</w:t>
      </w:r>
      <w:r w:rsidR="00E5442C" w:rsidRPr="007F27D3">
        <w:rPr>
          <w:rFonts w:ascii="BiauKai" w:eastAsia="BiauKai" w:hAnsi="BiauKai" w:cs="標楷體"/>
        </w:rPr>
        <w:t>ISO45001:2018</w:t>
      </w:r>
      <w:r w:rsidR="00E5442C" w:rsidRPr="007F27D3">
        <w:rPr>
          <w:rFonts w:ascii="BiauKai" w:eastAsia="BiauKai" w:hAnsi="BiauKai" w:cs="標楷體" w:hint="eastAsia"/>
        </w:rPr>
        <w:t>版中規範。</w:t>
      </w:r>
    </w:p>
    <w:p w14:paraId="1A09379D" w14:textId="77777777" w:rsidR="00E5442C" w:rsidRPr="007F27D3" w:rsidRDefault="00E5442C" w:rsidP="0018519C">
      <w:pPr>
        <w:pStyle w:val="afc"/>
        <w:numPr>
          <w:ilvl w:val="0"/>
          <w:numId w:val="11"/>
        </w:numPr>
        <w:tabs>
          <w:tab w:val="left" w:pos="720"/>
          <w:tab w:val="left" w:pos="1200"/>
          <w:tab w:val="left" w:pos="1680"/>
          <w:tab w:val="left" w:pos="2160"/>
          <w:tab w:val="left" w:pos="2640"/>
          <w:tab w:val="left" w:pos="3120"/>
        </w:tabs>
        <w:kinsoku w:val="0"/>
        <w:overflowPunct w:val="0"/>
        <w:spacing w:line="400" w:lineRule="exact"/>
        <w:ind w:leftChars="150" w:left="1211" w:rightChars="100" w:right="240" w:hanging="851"/>
        <w:jc w:val="both"/>
        <w:rPr>
          <w:rFonts w:ascii="BiauKai" w:eastAsia="BiauKai" w:hAnsi="BiauKai"/>
        </w:rPr>
      </w:pPr>
      <w:r w:rsidRPr="007F27D3">
        <w:rPr>
          <w:rFonts w:ascii="BiauKai" w:eastAsia="BiauKai" w:hAnsi="BiauKai" w:cs="標楷體"/>
        </w:rPr>
        <w:t>ISO45001:2018職業安全衛生管理系統</w:t>
      </w:r>
      <w:r w:rsidRPr="007F27D3">
        <w:rPr>
          <w:rFonts w:ascii="BiauKai" w:eastAsia="BiauKai" w:hAnsi="BiauKai" w:cs="標楷體" w:hint="eastAsia"/>
        </w:rPr>
        <w:t>條文與其要求：</w:t>
      </w:r>
    </w:p>
    <w:p w14:paraId="6EA746E4" w14:textId="77777777" w:rsidR="00E5442C" w:rsidRPr="007F27D3" w:rsidRDefault="00E5442C" w:rsidP="0018519C">
      <w:pPr>
        <w:pStyle w:val="afc"/>
        <w:widowControl/>
        <w:numPr>
          <w:ilvl w:val="0"/>
          <w:numId w:val="12"/>
        </w:numPr>
        <w:kinsoku w:val="0"/>
        <w:overflowPunct w:val="0"/>
        <w:ind w:leftChars="0" w:left="1135" w:hanging="284"/>
        <w:jc w:val="both"/>
        <w:rPr>
          <w:rFonts w:ascii="BiauKai" w:eastAsia="BiauKai" w:hAnsi="BiauKai"/>
          <w:b/>
          <w:bCs/>
        </w:rPr>
      </w:pPr>
      <w:r w:rsidRPr="007F27D3">
        <w:rPr>
          <w:rFonts w:ascii="BiauKai" w:eastAsia="BiauKai" w:hAnsi="BiauKai" w:cs="標楷體" w:hint="eastAsia"/>
          <w:b/>
          <w:bCs/>
        </w:rPr>
        <w:t>組織的背景：</w:t>
      </w:r>
    </w:p>
    <w:p w14:paraId="22579643" w14:textId="77777777" w:rsidR="00E5442C" w:rsidRPr="007F27D3" w:rsidRDefault="00E5442C" w:rsidP="0018519C">
      <w:pPr>
        <w:pStyle w:val="afc"/>
        <w:numPr>
          <w:ilvl w:val="1"/>
          <w:numId w:val="12"/>
        </w:numPr>
        <w:kinsoku w:val="0"/>
        <w:overflowPunct w:val="0"/>
        <w:spacing w:line="240" w:lineRule="atLeast"/>
        <w:ind w:leftChars="0" w:left="1701"/>
        <w:jc w:val="both"/>
        <w:outlineLvl w:val="0"/>
        <w:rPr>
          <w:rFonts w:ascii="BiauKai" w:eastAsia="BiauKai" w:hAnsi="BiauKai"/>
          <w:color w:val="000000" w:themeColor="text1"/>
        </w:rPr>
      </w:pPr>
      <w:r w:rsidRPr="007F27D3">
        <w:rPr>
          <w:rFonts w:ascii="BiauKai" w:eastAsia="BiauKai" w:hAnsi="BiauKai" w:cs="標楷體" w:hint="eastAsia"/>
        </w:rPr>
        <w:t>理解組織及其背景：</w:t>
      </w:r>
    </w:p>
    <w:p w14:paraId="152C3E84" w14:textId="24F3F3EB" w:rsidR="00E5442C" w:rsidRDefault="00E5442C" w:rsidP="00E5442C">
      <w:pPr>
        <w:pStyle w:val="afc"/>
        <w:kinsoku w:val="0"/>
        <w:overflowPunct w:val="0"/>
        <w:spacing w:line="240" w:lineRule="atLeast"/>
        <w:ind w:leftChars="0" w:left="1701"/>
        <w:jc w:val="both"/>
        <w:outlineLvl w:val="0"/>
        <w:rPr>
          <w:rFonts w:ascii="BiauKai" w:eastAsia="BiauKai" w:hAnsi="BiauKai"/>
          <w:color w:val="000000" w:themeColor="text1"/>
        </w:rPr>
      </w:pPr>
      <w:r w:rsidRPr="007F27D3">
        <w:rPr>
          <w:rFonts w:ascii="BiauKai" w:eastAsia="BiauKai" w:hAnsi="BiauKai" w:hint="eastAsia"/>
          <w:color w:val="000000" w:themeColor="text1"/>
        </w:rPr>
        <w:t>本</w:t>
      </w:r>
      <w:r w:rsidR="00E2716C">
        <w:rPr>
          <w:rFonts w:ascii="BiauKai" w:eastAsia="BiauKai" w:hAnsi="BiauKai" w:hint="eastAsia"/>
          <w:color w:val="000000" w:themeColor="text1"/>
        </w:rPr>
        <w:t>校</w:t>
      </w:r>
      <w:r w:rsidRPr="007F27D3">
        <w:rPr>
          <w:rFonts w:ascii="BiauKai" w:eastAsia="BiauKai" w:hAnsi="BiauKai" w:hint="eastAsia"/>
          <w:color w:val="000000" w:themeColor="text1"/>
        </w:rPr>
        <w:t>依「</w:t>
      </w:r>
      <w:proofErr w:type="gramStart"/>
      <w:r w:rsidR="001B1939">
        <w:rPr>
          <w:rFonts w:ascii="BiauKai" w:eastAsia="BiauKai" w:hAnsi="BiauKai" w:cs="標楷體" w:hint="eastAsia"/>
          <w:color w:val="000000" w:themeColor="text1"/>
        </w:rPr>
        <w:t>職安衛</w:t>
      </w:r>
      <w:proofErr w:type="gramEnd"/>
      <w:r w:rsidR="001B1939">
        <w:rPr>
          <w:rFonts w:ascii="BiauKai" w:eastAsia="BiauKai" w:hAnsi="BiauKai" w:cs="標楷體" w:hint="eastAsia"/>
          <w:color w:val="000000" w:themeColor="text1"/>
        </w:rPr>
        <w:t>組織處境風險機會與危害鑑別程序</w:t>
      </w:r>
      <w:r w:rsidRPr="007F27D3">
        <w:rPr>
          <w:rFonts w:ascii="BiauKai" w:eastAsia="BiauKai" w:hAnsi="BiauKai" w:hint="eastAsia"/>
          <w:color w:val="000000" w:themeColor="text1"/>
        </w:rPr>
        <w:t>」每年定期進行</w:t>
      </w:r>
      <w:r w:rsidR="001B1939">
        <w:rPr>
          <w:rFonts w:ascii="BiauKai" w:eastAsia="BiauKai" w:hAnsi="BiauKai" w:hint="eastAsia"/>
          <w:color w:val="000000" w:themeColor="text1"/>
        </w:rPr>
        <w:t>組織處境</w:t>
      </w:r>
      <w:r w:rsidRPr="007F27D3">
        <w:rPr>
          <w:rFonts w:ascii="BiauKai" w:eastAsia="BiauKai" w:hAnsi="BiauKai" w:hint="eastAsia"/>
          <w:color w:val="000000" w:themeColor="text1"/>
        </w:rPr>
        <w:t>調查，透過會議方式召集</w:t>
      </w:r>
      <w:r w:rsidR="000C1EA3">
        <w:rPr>
          <w:rFonts w:ascii="BiauKai" w:eastAsia="BiauKai" w:hAnsi="BiauKai" w:hint="eastAsia"/>
          <w:color w:val="000000" w:themeColor="text1"/>
        </w:rPr>
        <w:t>各處室</w:t>
      </w:r>
      <w:r w:rsidRPr="007F27D3">
        <w:rPr>
          <w:rFonts w:ascii="BiauKai" w:eastAsia="BiauKai" w:hAnsi="BiauKai" w:hint="eastAsia"/>
          <w:color w:val="000000" w:themeColor="text1"/>
        </w:rPr>
        <w:t>代表並由管理代表主持會議，討論分析</w:t>
      </w:r>
      <w:r w:rsidR="00E2716C">
        <w:rPr>
          <w:rFonts w:ascii="BiauKai" w:eastAsia="BiauKai" w:hAnsi="BiauKai" w:hint="eastAsia"/>
          <w:color w:val="000000" w:themeColor="text1"/>
        </w:rPr>
        <w:t>學校</w:t>
      </w:r>
      <w:r w:rsidRPr="007F27D3">
        <w:rPr>
          <w:rFonts w:ascii="BiauKai" w:eastAsia="BiauKai" w:hAnsi="BiauKai" w:hint="eastAsia"/>
          <w:color w:val="000000" w:themeColor="text1"/>
        </w:rPr>
        <w:t>組織概況及應對措施，並將調查與分析結果紀錄於「</w:t>
      </w:r>
      <w:r w:rsidR="003F7DF1">
        <w:rPr>
          <w:rFonts w:ascii="BiauKai" w:eastAsia="BiauKai" w:hAnsi="BiauKai" w:hint="eastAsia"/>
          <w:color w:val="000000" w:themeColor="text1"/>
        </w:rPr>
        <w:t>組織處境及利害關係人需求分析與風險機會評估報告</w:t>
      </w:r>
      <w:r w:rsidRPr="007F27D3">
        <w:rPr>
          <w:rFonts w:ascii="BiauKai" w:eastAsia="BiauKai" w:hAnsi="BiauKai" w:hint="eastAsia"/>
          <w:color w:val="000000" w:themeColor="text1"/>
        </w:rPr>
        <w:t>」中確定外部和內部那些與</w:t>
      </w:r>
      <w:r w:rsidR="00B30EA0">
        <w:rPr>
          <w:rFonts w:ascii="BiauKai" w:eastAsia="BiauKai" w:hAnsi="BiauKai" w:hint="eastAsia"/>
          <w:color w:val="000000" w:themeColor="text1"/>
        </w:rPr>
        <w:t>本校</w:t>
      </w:r>
      <w:r w:rsidRPr="007F27D3">
        <w:rPr>
          <w:rFonts w:ascii="BiauKai" w:eastAsia="BiauKai" w:hAnsi="BiauKai" w:hint="eastAsia"/>
          <w:color w:val="000000" w:themeColor="text1"/>
        </w:rPr>
        <w:t>的宗旨、策略方向有關並影響</w:t>
      </w:r>
      <w:r w:rsidRPr="007F27D3">
        <w:rPr>
          <w:rFonts w:ascii="BiauKai" w:eastAsia="BiauKai" w:hAnsi="BiauKai"/>
          <w:color w:val="000000" w:themeColor="text1"/>
        </w:rPr>
        <w:t>職業安全衛生管理系統</w:t>
      </w:r>
      <w:r w:rsidRPr="007F27D3">
        <w:rPr>
          <w:rFonts w:ascii="BiauKai" w:eastAsia="BiauKai" w:hAnsi="BiauKai" w:hint="eastAsia"/>
          <w:color w:val="000000" w:themeColor="text1"/>
        </w:rPr>
        <w:t>實現預期結果的能力的問題。</w:t>
      </w:r>
    </w:p>
    <w:p w14:paraId="78F0AB3D" w14:textId="77777777" w:rsidR="00683771" w:rsidRPr="007F27D3" w:rsidRDefault="00683771" w:rsidP="00E5442C">
      <w:pPr>
        <w:pStyle w:val="afc"/>
        <w:kinsoku w:val="0"/>
        <w:overflowPunct w:val="0"/>
        <w:spacing w:line="240" w:lineRule="atLeast"/>
        <w:ind w:leftChars="0" w:left="1701"/>
        <w:jc w:val="both"/>
        <w:outlineLvl w:val="0"/>
        <w:rPr>
          <w:rFonts w:ascii="BiauKai" w:eastAsia="BiauKai" w:hAnsi="BiauKai"/>
          <w:color w:val="000000" w:themeColor="text1"/>
        </w:rPr>
      </w:pPr>
    </w:p>
    <w:p w14:paraId="5D670DF1" w14:textId="07F3EC8B" w:rsidR="00E5442C" w:rsidRPr="007F27D3" w:rsidRDefault="00E5442C" w:rsidP="00E5442C">
      <w:pPr>
        <w:pStyle w:val="afc"/>
        <w:kinsoku w:val="0"/>
        <w:overflowPunct w:val="0"/>
        <w:spacing w:line="240" w:lineRule="atLeast"/>
        <w:ind w:leftChars="0" w:left="1701"/>
        <w:jc w:val="both"/>
        <w:outlineLvl w:val="0"/>
        <w:rPr>
          <w:rFonts w:ascii="BiauKai" w:eastAsia="BiauKai" w:hAnsi="BiauKai"/>
          <w:color w:val="000000" w:themeColor="text1"/>
        </w:rPr>
      </w:pPr>
      <w:r w:rsidRPr="007F27D3">
        <w:rPr>
          <w:rFonts w:ascii="BiauKai" w:eastAsia="BiauKai" w:hAnsi="BiauKai" w:hint="eastAsia"/>
          <w:color w:val="000000" w:themeColor="text1"/>
        </w:rPr>
        <w:t>同時本</w:t>
      </w:r>
      <w:r w:rsidR="00E2716C">
        <w:rPr>
          <w:rFonts w:ascii="BiauKai" w:eastAsia="BiauKai" w:hAnsi="BiauKai" w:hint="eastAsia"/>
          <w:color w:val="000000" w:themeColor="text1"/>
        </w:rPr>
        <w:t>校</w:t>
      </w:r>
      <w:r w:rsidRPr="007F27D3">
        <w:rPr>
          <w:rFonts w:ascii="BiauKai" w:eastAsia="BiauKai" w:hAnsi="BiauKai" w:hint="eastAsia"/>
          <w:color w:val="000000" w:themeColor="text1"/>
        </w:rPr>
        <w:t>每年將定期於管理審查會議中監測和審查這些外部和內</w:t>
      </w:r>
      <w:r w:rsidRPr="007F27D3">
        <w:rPr>
          <w:rFonts w:ascii="BiauKai" w:eastAsia="BiauKai" w:hAnsi="BiauKai" w:hint="eastAsia"/>
          <w:color w:val="000000" w:themeColor="text1"/>
        </w:rPr>
        <w:lastRenderedPageBreak/>
        <w:t>部問題的資訊。</w:t>
      </w:r>
    </w:p>
    <w:p w14:paraId="558EB509" w14:textId="77777777" w:rsidR="00E5442C" w:rsidRPr="007F27D3" w:rsidRDefault="00E5442C" w:rsidP="00E5442C">
      <w:pPr>
        <w:pStyle w:val="afc"/>
        <w:kinsoku w:val="0"/>
        <w:overflowPunct w:val="0"/>
        <w:spacing w:line="240" w:lineRule="atLeast"/>
        <w:ind w:leftChars="0" w:left="1701" w:firstLineChars="200" w:firstLine="480"/>
        <w:jc w:val="both"/>
        <w:outlineLvl w:val="0"/>
        <w:rPr>
          <w:rFonts w:ascii="BiauKai" w:eastAsia="BiauKai" w:hAnsi="BiauKai"/>
          <w:color w:val="000000" w:themeColor="text1"/>
        </w:rPr>
      </w:pPr>
    </w:p>
    <w:p w14:paraId="5EC3F5FB" w14:textId="77777777" w:rsidR="00E5442C" w:rsidRPr="007F27D3" w:rsidRDefault="00E5442C" w:rsidP="0018519C">
      <w:pPr>
        <w:pStyle w:val="afc"/>
        <w:numPr>
          <w:ilvl w:val="1"/>
          <w:numId w:val="12"/>
        </w:numPr>
        <w:kinsoku w:val="0"/>
        <w:overflowPunct w:val="0"/>
        <w:spacing w:line="240" w:lineRule="atLeast"/>
        <w:ind w:leftChars="0" w:left="1701"/>
        <w:jc w:val="both"/>
        <w:outlineLvl w:val="0"/>
        <w:rPr>
          <w:rFonts w:ascii="BiauKai" w:eastAsia="BiauKai" w:hAnsi="BiauKai"/>
          <w:color w:val="000000" w:themeColor="text1"/>
        </w:rPr>
      </w:pPr>
      <w:r w:rsidRPr="007F27D3">
        <w:rPr>
          <w:rFonts w:ascii="BiauKai" w:eastAsia="BiauKai" w:hAnsi="BiauKai" w:cs="標楷體" w:hint="eastAsia"/>
          <w:color w:val="000000" w:themeColor="text1"/>
        </w:rPr>
        <w:t>瞭解利害關係人的需求和期望：</w:t>
      </w:r>
    </w:p>
    <w:p w14:paraId="1EC0849D" w14:textId="19BB7053" w:rsidR="00E5442C" w:rsidRPr="007F27D3" w:rsidRDefault="00B30EA0" w:rsidP="00E5442C">
      <w:pPr>
        <w:pStyle w:val="afc"/>
        <w:kinsoku w:val="0"/>
        <w:overflowPunct w:val="0"/>
        <w:spacing w:line="240" w:lineRule="atLeast"/>
        <w:ind w:leftChars="0" w:left="1701"/>
        <w:jc w:val="both"/>
        <w:outlineLvl w:val="0"/>
        <w:rPr>
          <w:rFonts w:ascii="BiauKai" w:eastAsia="BiauKai" w:hAnsi="BiauKai"/>
          <w:color w:val="000000" w:themeColor="text1"/>
        </w:rPr>
      </w:pPr>
      <w:r>
        <w:rPr>
          <w:rFonts w:ascii="BiauKai" w:eastAsia="BiauKai" w:hAnsi="BiauKai" w:hint="eastAsia"/>
          <w:color w:val="000000" w:themeColor="text1"/>
        </w:rPr>
        <w:t>本校</w:t>
      </w:r>
      <w:r w:rsidR="00E5442C" w:rsidRPr="007F27D3">
        <w:rPr>
          <w:rFonts w:ascii="BiauKai" w:eastAsia="BiauKai" w:hAnsi="BiauKai" w:hint="eastAsia"/>
          <w:color w:val="000000" w:themeColor="text1"/>
        </w:rPr>
        <w:t>依「</w:t>
      </w:r>
      <w:proofErr w:type="gramStart"/>
      <w:r w:rsidR="001B1939">
        <w:rPr>
          <w:rFonts w:ascii="BiauKai" w:eastAsia="BiauKai" w:hAnsi="BiauKai" w:cs="標楷體" w:hint="eastAsia"/>
          <w:color w:val="000000" w:themeColor="text1"/>
        </w:rPr>
        <w:t>職安衛</w:t>
      </w:r>
      <w:proofErr w:type="gramEnd"/>
      <w:r w:rsidR="001B1939">
        <w:rPr>
          <w:rFonts w:ascii="BiauKai" w:eastAsia="BiauKai" w:hAnsi="BiauKai" w:cs="標楷體" w:hint="eastAsia"/>
          <w:color w:val="000000" w:themeColor="text1"/>
        </w:rPr>
        <w:t>組織處境風險機會與危害鑑別程序</w:t>
      </w:r>
      <w:r w:rsidR="00E5442C" w:rsidRPr="007F27D3">
        <w:rPr>
          <w:rFonts w:ascii="BiauKai" w:eastAsia="BiauKai" w:hAnsi="BiauKai" w:hint="eastAsia"/>
          <w:color w:val="000000" w:themeColor="text1"/>
        </w:rPr>
        <w:t>」每年定期鑑別與</w:t>
      </w:r>
      <w:r w:rsidR="00E5442C" w:rsidRPr="007F27D3">
        <w:rPr>
          <w:rFonts w:ascii="BiauKai" w:eastAsia="BiauKai" w:hAnsi="BiauKai"/>
          <w:color w:val="000000" w:themeColor="text1"/>
        </w:rPr>
        <w:t>職業安全衛生管理系統相關的勞工及其他</w:t>
      </w:r>
      <w:r w:rsidR="00E5442C" w:rsidRPr="007F27D3">
        <w:rPr>
          <w:rFonts w:ascii="BiauKai" w:eastAsia="BiauKai" w:hAnsi="BiauKai" w:hint="eastAsia"/>
          <w:color w:val="000000" w:themeColor="text1"/>
        </w:rPr>
        <w:t>利害關係人</w:t>
      </w:r>
      <w:r w:rsidR="00E5442C" w:rsidRPr="007F27D3">
        <w:rPr>
          <w:rFonts w:ascii="BiauKai" w:eastAsia="BiauKai" w:hAnsi="BiauKai"/>
          <w:color w:val="000000" w:themeColor="text1"/>
        </w:rPr>
        <w:t>，</w:t>
      </w:r>
      <w:r w:rsidR="00E5442C" w:rsidRPr="007F27D3">
        <w:rPr>
          <w:rFonts w:ascii="BiauKai" w:eastAsia="BiauKai" w:hAnsi="BiauKai" w:hint="eastAsia"/>
          <w:color w:val="000000" w:themeColor="text1"/>
        </w:rPr>
        <w:t>能影響或可能影響本</w:t>
      </w:r>
      <w:r w:rsidR="00E2716C">
        <w:rPr>
          <w:rFonts w:ascii="BiauKai" w:eastAsia="BiauKai" w:hAnsi="BiauKai" w:hint="eastAsia"/>
          <w:color w:val="000000" w:themeColor="text1"/>
        </w:rPr>
        <w:t>校</w:t>
      </w:r>
      <w:r w:rsidR="00E5442C" w:rsidRPr="007F27D3">
        <w:rPr>
          <w:rFonts w:ascii="BiauKai" w:eastAsia="BiauKai" w:hAnsi="BiauKai"/>
          <w:color w:val="000000" w:themeColor="text1"/>
        </w:rPr>
        <w:t>職業安全衛生管理的</w:t>
      </w:r>
      <w:r w:rsidR="00E5442C" w:rsidRPr="007F27D3">
        <w:rPr>
          <w:rFonts w:ascii="BiauKai" w:eastAsia="BiauKai" w:hAnsi="BiauKai" w:hint="eastAsia"/>
          <w:color w:val="000000" w:themeColor="text1"/>
        </w:rPr>
        <w:t>要求和適用的法律法規要求的能力</w:t>
      </w:r>
      <w:r w:rsidR="00440D37">
        <w:rPr>
          <w:rFonts w:ascii="BiauKai" w:eastAsia="BiauKai" w:hAnsi="BiauKai" w:hint="eastAsia"/>
          <w:color w:val="000000" w:themeColor="text1"/>
        </w:rPr>
        <w:t>，鑑別本校之守</w:t>
      </w:r>
      <w:proofErr w:type="gramStart"/>
      <w:r w:rsidR="00440D37">
        <w:rPr>
          <w:rFonts w:ascii="BiauKai" w:eastAsia="BiauKai" w:hAnsi="BiauKai" w:hint="eastAsia"/>
          <w:color w:val="000000" w:themeColor="text1"/>
        </w:rPr>
        <w:t>規</w:t>
      </w:r>
      <w:proofErr w:type="gramEnd"/>
      <w:r w:rsidR="00440D37">
        <w:rPr>
          <w:rFonts w:ascii="BiauKai" w:eastAsia="BiauKai" w:hAnsi="BiauKai" w:hint="eastAsia"/>
          <w:color w:val="000000" w:themeColor="text1"/>
        </w:rPr>
        <w:t>義務；</w:t>
      </w:r>
      <w:r w:rsidR="00E5442C" w:rsidRPr="007F27D3">
        <w:rPr>
          <w:rFonts w:ascii="BiauKai" w:eastAsia="BiauKai" w:hAnsi="BiauKai" w:hint="eastAsia"/>
          <w:color w:val="000000" w:themeColor="text1"/>
        </w:rPr>
        <w:t>本</w:t>
      </w:r>
      <w:r w:rsidR="00E2716C">
        <w:rPr>
          <w:rFonts w:ascii="BiauKai" w:eastAsia="BiauKai" w:hAnsi="BiauKai" w:hint="eastAsia"/>
          <w:color w:val="000000" w:themeColor="text1"/>
        </w:rPr>
        <w:t>校</w:t>
      </w:r>
      <w:r w:rsidR="00E5442C" w:rsidRPr="007F27D3">
        <w:rPr>
          <w:rFonts w:ascii="BiauKai" w:eastAsia="BiauKai" w:hAnsi="BiauKai" w:hint="eastAsia"/>
          <w:color w:val="000000" w:themeColor="text1"/>
        </w:rPr>
        <w:t>每年定期進行</w:t>
      </w:r>
      <w:r w:rsidR="001B1939">
        <w:rPr>
          <w:rFonts w:ascii="BiauKai" w:eastAsia="BiauKai" w:hAnsi="BiauKai" w:hint="eastAsia"/>
          <w:color w:val="000000" w:themeColor="text1"/>
        </w:rPr>
        <w:t>組織處境</w:t>
      </w:r>
      <w:r w:rsidR="00E5442C" w:rsidRPr="007F27D3">
        <w:rPr>
          <w:rFonts w:ascii="BiauKai" w:eastAsia="BiauKai" w:hAnsi="BiauKai" w:hint="eastAsia"/>
          <w:color w:val="000000" w:themeColor="text1"/>
        </w:rPr>
        <w:t>調查，透過會議方式召集</w:t>
      </w:r>
      <w:r w:rsidR="000C1EA3">
        <w:rPr>
          <w:rFonts w:ascii="BiauKai" w:eastAsia="BiauKai" w:hAnsi="BiauKai" w:hint="eastAsia"/>
          <w:color w:val="000000" w:themeColor="text1"/>
        </w:rPr>
        <w:t>各處室</w:t>
      </w:r>
      <w:r w:rsidR="00E5442C" w:rsidRPr="007F27D3">
        <w:rPr>
          <w:rFonts w:ascii="BiauKai" w:eastAsia="BiauKai" w:hAnsi="BiauKai" w:hint="eastAsia"/>
          <w:color w:val="000000" w:themeColor="text1"/>
        </w:rPr>
        <w:t>代表並由</w:t>
      </w:r>
      <w:r w:rsidR="006E2B4C">
        <w:rPr>
          <w:rFonts w:ascii="BiauKai" w:eastAsia="BiauKai" w:hAnsi="BiauKai" w:hint="eastAsia"/>
          <w:color w:val="000000" w:themeColor="text1"/>
        </w:rPr>
        <w:t>管理代表</w:t>
      </w:r>
      <w:r w:rsidR="00E5442C" w:rsidRPr="007F27D3">
        <w:rPr>
          <w:rFonts w:ascii="BiauKai" w:eastAsia="BiauKai" w:hAnsi="BiauKai" w:hint="eastAsia"/>
          <w:color w:val="000000" w:themeColor="text1"/>
        </w:rPr>
        <w:t>主持會議，討論分析</w:t>
      </w:r>
      <w:r w:rsidR="00E2716C">
        <w:rPr>
          <w:rFonts w:ascii="BiauKai" w:eastAsia="BiauKai" w:hAnsi="BiauKai" w:hint="eastAsia"/>
          <w:color w:val="000000" w:themeColor="text1"/>
        </w:rPr>
        <w:t>學校</w:t>
      </w:r>
      <w:r w:rsidR="00E5442C" w:rsidRPr="007F27D3">
        <w:rPr>
          <w:rFonts w:ascii="BiauKai" w:eastAsia="BiauKai" w:hAnsi="BiauKai" w:hint="eastAsia"/>
          <w:color w:val="000000" w:themeColor="text1"/>
        </w:rPr>
        <w:t>組織概況及應對措施同時，確定與</w:t>
      </w:r>
      <w:r>
        <w:rPr>
          <w:rFonts w:ascii="BiauKai" w:eastAsia="BiauKai" w:hAnsi="BiauKai" w:hint="eastAsia"/>
          <w:color w:val="000000" w:themeColor="text1"/>
        </w:rPr>
        <w:t>本校</w:t>
      </w:r>
      <w:r w:rsidR="00E5442C" w:rsidRPr="007F27D3">
        <w:rPr>
          <w:rFonts w:ascii="BiauKai" w:eastAsia="BiauKai" w:hAnsi="BiauKai"/>
          <w:color w:val="000000" w:themeColor="text1"/>
        </w:rPr>
        <w:t>職業安全衛生管理系統</w:t>
      </w:r>
      <w:r w:rsidR="00E5442C" w:rsidRPr="007F27D3">
        <w:rPr>
          <w:rFonts w:ascii="BiauKai" w:eastAsia="BiauKai" w:hAnsi="BiauKai" w:hint="eastAsia"/>
          <w:color w:val="000000" w:themeColor="text1"/>
        </w:rPr>
        <w:t>相關的利害關係人及其需求與期望，紀錄於「</w:t>
      </w:r>
      <w:r w:rsidR="003F7DF1">
        <w:rPr>
          <w:rFonts w:ascii="BiauKai" w:eastAsia="BiauKai" w:hAnsi="BiauKai" w:hint="eastAsia"/>
          <w:color w:val="000000" w:themeColor="text1"/>
        </w:rPr>
        <w:t>組織處境及利害關係人需求分析與風險機會評估報告</w:t>
      </w:r>
      <w:r w:rsidR="00E5442C" w:rsidRPr="007F27D3">
        <w:rPr>
          <w:rFonts w:ascii="BiauKai" w:eastAsia="BiauKai" w:hAnsi="BiauKai"/>
          <w:color w:val="000000" w:themeColor="text1"/>
        </w:rPr>
        <w:t>」</w:t>
      </w:r>
      <w:r w:rsidR="00E5442C" w:rsidRPr="007F27D3">
        <w:rPr>
          <w:rFonts w:ascii="BiauKai" w:eastAsia="BiauKai" w:hAnsi="BiauKai" w:hint="eastAsia"/>
          <w:color w:val="000000" w:themeColor="text1"/>
        </w:rPr>
        <w:t>。</w:t>
      </w:r>
    </w:p>
    <w:p w14:paraId="5AAC3A20" w14:textId="77777777" w:rsidR="00E5442C" w:rsidRPr="007F27D3" w:rsidRDefault="00E5442C" w:rsidP="00E5442C">
      <w:pPr>
        <w:pStyle w:val="afc"/>
        <w:kinsoku w:val="0"/>
        <w:overflowPunct w:val="0"/>
        <w:spacing w:line="240" w:lineRule="atLeast"/>
        <w:ind w:leftChars="0" w:left="1701" w:firstLineChars="200" w:firstLine="480"/>
        <w:jc w:val="both"/>
        <w:outlineLvl w:val="0"/>
        <w:rPr>
          <w:rFonts w:ascii="BiauKai" w:eastAsia="BiauKai" w:hAnsi="BiauKai"/>
          <w:color w:val="000000" w:themeColor="text1"/>
        </w:rPr>
      </w:pPr>
    </w:p>
    <w:p w14:paraId="1C3EB538" w14:textId="77777777" w:rsidR="00E5442C" w:rsidRPr="007F27D3" w:rsidRDefault="00E5442C" w:rsidP="0018519C">
      <w:pPr>
        <w:pStyle w:val="afc"/>
        <w:numPr>
          <w:ilvl w:val="1"/>
          <w:numId w:val="12"/>
        </w:numPr>
        <w:kinsoku w:val="0"/>
        <w:overflowPunct w:val="0"/>
        <w:spacing w:line="240" w:lineRule="atLeast"/>
        <w:ind w:leftChars="0" w:left="1701"/>
        <w:jc w:val="both"/>
        <w:outlineLvl w:val="0"/>
        <w:rPr>
          <w:rFonts w:ascii="BiauKai" w:eastAsia="BiauKai" w:hAnsi="BiauKai" w:cs="標楷體"/>
          <w:color w:val="000000" w:themeColor="text1"/>
        </w:rPr>
      </w:pPr>
      <w:r w:rsidRPr="007F27D3">
        <w:rPr>
          <w:rFonts w:ascii="BiauKai" w:eastAsia="BiauKai" w:hAnsi="BiauKai" w:cs="標楷體"/>
          <w:color w:val="000000" w:themeColor="text1"/>
        </w:rPr>
        <w:t>職業安全衛生管理系統</w:t>
      </w:r>
      <w:r w:rsidRPr="007F27D3">
        <w:rPr>
          <w:rFonts w:ascii="BiauKai" w:eastAsia="BiauKai" w:hAnsi="BiauKai" w:cs="標楷體" w:hint="eastAsia"/>
          <w:color w:val="000000" w:themeColor="text1"/>
        </w:rPr>
        <w:t>的範圍：</w:t>
      </w:r>
    </w:p>
    <w:p w14:paraId="2CBAE5C9" w14:textId="0FFA81C3" w:rsidR="00E5442C" w:rsidRPr="007F27D3" w:rsidRDefault="00B30EA0" w:rsidP="00E5442C">
      <w:pPr>
        <w:pStyle w:val="afc"/>
        <w:kinsoku w:val="0"/>
        <w:overflowPunct w:val="0"/>
        <w:spacing w:line="240" w:lineRule="atLeast"/>
        <w:ind w:leftChars="0" w:left="1701"/>
        <w:jc w:val="both"/>
        <w:outlineLvl w:val="0"/>
        <w:rPr>
          <w:rFonts w:ascii="BiauKai" w:eastAsia="BiauKai" w:hAnsi="BiauKai" w:cs="標楷體"/>
        </w:rPr>
      </w:pPr>
      <w:r>
        <w:rPr>
          <w:rFonts w:ascii="BiauKai" w:eastAsia="BiauKai" w:hAnsi="BiauKai" w:cs="標楷體" w:hint="eastAsia"/>
        </w:rPr>
        <w:t>本校</w:t>
      </w:r>
      <w:r w:rsidR="00E5442C" w:rsidRPr="007F27D3">
        <w:rPr>
          <w:rFonts w:ascii="BiauKai" w:eastAsia="BiauKai" w:hAnsi="BiauKai" w:cs="標楷體" w:hint="eastAsia"/>
        </w:rPr>
        <w:t>考量以下因素</w:t>
      </w:r>
      <w:r w:rsidR="00E5442C" w:rsidRPr="007F27D3">
        <w:rPr>
          <w:rFonts w:ascii="BiauKai" w:eastAsia="BiauKai" w:hAnsi="BiauKai" w:cs="標楷體"/>
        </w:rPr>
        <w:t>決定職業安全衛生管理系統的</w:t>
      </w:r>
      <w:r w:rsidR="00E5442C" w:rsidRPr="007F27D3">
        <w:rPr>
          <w:rFonts w:ascii="BiauKai" w:eastAsia="BiauKai" w:hAnsi="BiauKai" w:cs="標楷體" w:hint="eastAsia"/>
        </w:rPr>
        <w:t>驗證範圍：</w:t>
      </w:r>
    </w:p>
    <w:p w14:paraId="190E0B97" w14:textId="77777777" w:rsidR="00E5442C" w:rsidRPr="007F27D3" w:rsidRDefault="00E5442C" w:rsidP="0018519C">
      <w:pPr>
        <w:pStyle w:val="afc"/>
        <w:widowControl/>
        <w:numPr>
          <w:ilvl w:val="0"/>
          <w:numId w:val="13"/>
        </w:numPr>
        <w:kinsoku w:val="0"/>
        <w:overflowPunct w:val="0"/>
        <w:ind w:leftChars="0" w:left="2183" w:hanging="482"/>
        <w:jc w:val="both"/>
        <w:rPr>
          <w:rFonts w:ascii="BiauKai" w:eastAsia="BiauKai" w:hAnsi="BiauKai" w:cs="標楷體"/>
        </w:rPr>
      </w:pPr>
      <w:r w:rsidRPr="007F27D3">
        <w:rPr>
          <w:rFonts w:ascii="BiauKai" w:eastAsia="BiauKai" w:hAnsi="BiauKai" w:cs="標楷體" w:hint="eastAsia"/>
        </w:rPr>
        <w:t>考</w:t>
      </w:r>
      <w:r w:rsidRPr="007F27D3">
        <w:rPr>
          <w:rFonts w:ascii="BiauKai" w:eastAsia="BiauKai" w:hAnsi="BiauKai" w:cs="標楷體"/>
        </w:rPr>
        <w:t>量4.1</w:t>
      </w:r>
      <w:r w:rsidRPr="007F27D3">
        <w:rPr>
          <w:rFonts w:ascii="BiauKai" w:eastAsia="BiauKai" w:hAnsi="BiauKai" w:cs="標楷體" w:hint="eastAsia"/>
        </w:rPr>
        <w:t>所提</w:t>
      </w:r>
      <w:r w:rsidRPr="007F27D3">
        <w:rPr>
          <w:rFonts w:ascii="BiauKai" w:eastAsia="BiauKai" w:hAnsi="BiauKai" w:cs="標楷體"/>
        </w:rPr>
        <w:t>及內部及外部議題</w:t>
      </w:r>
      <w:r w:rsidRPr="007F27D3">
        <w:rPr>
          <w:rFonts w:ascii="BiauKai" w:eastAsia="BiauKai" w:hAnsi="BiauKai" w:cs="標楷體" w:hint="eastAsia"/>
        </w:rPr>
        <w:t>。</w:t>
      </w:r>
    </w:p>
    <w:p w14:paraId="4ADF62D7" w14:textId="77777777" w:rsidR="00E5442C" w:rsidRPr="007F27D3" w:rsidRDefault="00E5442C" w:rsidP="0018519C">
      <w:pPr>
        <w:pStyle w:val="afc"/>
        <w:widowControl/>
        <w:numPr>
          <w:ilvl w:val="0"/>
          <w:numId w:val="13"/>
        </w:numPr>
        <w:kinsoku w:val="0"/>
        <w:overflowPunct w:val="0"/>
        <w:ind w:leftChars="0" w:left="2183" w:hanging="482"/>
        <w:jc w:val="both"/>
        <w:rPr>
          <w:rFonts w:ascii="BiauKai" w:eastAsia="BiauKai" w:hAnsi="BiauKai"/>
        </w:rPr>
      </w:pPr>
      <w:r w:rsidRPr="007F27D3">
        <w:rPr>
          <w:rFonts w:ascii="BiauKai" w:eastAsia="BiauKai" w:hAnsi="BiauKai" w:hint="eastAsia"/>
        </w:rPr>
        <w:t>考</w:t>
      </w:r>
      <w:r w:rsidRPr="007F27D3">
        <w:rPr>
          <w:rFonts w:ascii="BiauKai" w:eastAsia="BiauKai" w:hAnsi="BiauKai"/>
        </w:rPr>
        <w:t>量4.2</w:t>
      </w:r>
      <w:r w:rsidRPr="007F27D3">
        <w:rPr>
          <w:rFonts w:ascii="BiauKai" w:eastAsia="BiauKai" w:hAnsi="BiauKai" w:hint="eastAsia"/>
        </w:rPr>
        <w:t>所</w:t>
      </w:r>
      <w:r w:rsidRPr="007F27D3">
        <w:rPr>
          <w:rFonts w:ascii="BiauKai" w:eastAsia="BiauKai" w:hAnsi="BiauKai"/>
        </w:rPr>
        <w:t>提之要求</w:t>
      </w:r>
      <w:r w:rsidRPr="007F27D3">
        <w:rPr>
          <w:rFonts w:ascii="BiauKai" w:eastAsia="BiauKai" w:hAnsi="BiauKai" w:hint="eastAsia"/>
        </w:rPr>
        <w:t>。</w:t>
      </w:r>
    </w:p>
    <w:p w14:paraId="76DFBAC7" w14:textId="77777777" w:rsidR="00E5442C" w:rsidRPr="007F27D3" w:rsidRDefault="00E5442C" w:rsidP="0018519C">
      <w:pPr>
        <w:pStyle w:val="afc"/>
        <w:widowControl/>
        <w:numPr>
          <w:ilvl w:val="0"/>
          <w:numId w:val="13"/>
        </w:numPr>
        <w:kinsoku w:val="0"/>
        <w:overflowPunct w:val="0"/>
        <w:ind w:leftChars="0" w:left="2183" w:hanging="482"/>
        <w:jc w:val="both"/>
        <w:rPr>
          <w:rFonts w:ascii="BiauKai" w:eastAsia="BiauKai" w:hAnsi="BiauKai" w:cs="標楷體"/>
          <w:color w:val="000000" w:themeColor="text1"/>
        </w:rPr>
      </w:pPr>
      <w:r w:rsidRPr="007F27D3">
        <w:rPr>
          <w:rFonts w:ascii="BiauKai" w:eastAsia="BiauKai" w:hAnsi="BiauKai" w:hint="eastAsia"/>
        </w:rPr>
        <w:t>考</w:t>
      </w:r>
      <w:r w:rsidRPr="007F27D3">
        <w:rPr>
          <w:rFonts w:ascii="BiauKai" w:eastAsia="BiauKai" w:hAnsi="BiauKai"/>
        </w:rPr>
        <w:t>量</w:t>
      </w:r>
      <w:r w:rsidRPr="007F27D3">
        <w:rPr>
          <w:rFonts w:ascii="BiauKai" w:eastAsia="BiauKai" w:hAnsi="BiauKai" w:hint="eastAsia"/>
        </w:rPr>
        <w:t>規</w:t>
      </w:r>
      <w:r w:rsidRPr="007F27D3">
        <w:rPr>
          <w:rFonts w:ascii="BiauKai" w:eastAsia="BiauKai" w:hAnsi="BiauKai"/>
        </w:rPr>
        <w:t>劃或執行工作相關的活動</w:t>
      </w:r>
      <w:r w:rsidRPr="007F27D3">
        <w:rPr>
          <w:rFonts w:ascii="BiauKai" w:eastAsia="BiauKai" w:hAnsi="BiauKai" w:hint="eastAsia"/>
        </w:rPr>
        <w:t>。</w:t>
      </w:r>
    </w:p>
    <w:p w14:paraId="000D5AFC" w14:textId="77777777" w:rsidR="00E5442C" w:rsidRPr="007F27D3" w:rsidRDefault="00E5442C" w:rsidP="00E5442C">
      <w:pPr>
        <w:pStyle w:val="afc"/>
        <w:kinsoku w:val="0"/>
        <w:overflowPunct w:val="0"/>
        <w:spacing w:line="240" w:lineRule="atLeast"/>
        <w:ind w:leftChars="0" w:left="1985"/>
        <w:jc w:val="both"/>
        <w:outlineLvl w:val="0"/>
        <w:rPr>
          <w:rFonts w:ascii="BiauKai" w:eastAsia="BiauKai" w:hAnsi="BiauKai" w:cs="標楷體"/>
          <w:color w:val="000000" w:themeColor="text1"/>
        </w:rPr>
      </w:pPr>
    </w:p>
    <w:p w14:paraId="1B681E3C" w14:textId="47B86D9A" w:rsidR="00E5442C" w:rsidRPr="003B1F16" w:rsidRDefault="00B30EA0" w:rsidP="00E5442C">
      <w:pPr>
        <w:kinsoku w:val="0"/>
        <w:overflowPunct w:val="0"/>
        <w:spacing w:line="240" w:lineRule="atLeast"/>
        <w:ind w:left="1701"/>
        <w:jc w:val="both"/>
        <w:outlineLvl w:val="0"/>
        <w:rPr>
          <w:rFonts w:ascii="BiauKai" w:eastAsia="BiauKai" w:hAnsi="BiauKai"/>
        </w:rPr>
      </w:pPr>
      <w:r w:rsidRPr="003B1F16">
        <w:rPr>
          <w:rFonts w:ascii="BiauKai" w:eastAsia="BiauKai" w:hAnsi="BiauKai" w:hint="eastAsia"/>
          <w:b/>
          <w:bCs/>
        </w:rPr>
        <w:t>本校</w:t>
      </w:r>
      <w:r w:rsidR="00E5442C" w:rsidRPr="003B1F16">
        <w:rPr>
          <w:rFonts w:ascii="BiauKai" w:eastAsia="BiauKai" w:hAnsi="BiauKai" w:hint="eastAsia"/>
          <w:b/>
          <w:bCs/>
        </w:rPr>
        <w:t>驗證地址：</w:t>
      </w:r>
      <w:r w:rsidR="0025016E" w:rsidRPr="003B1F16">
        <w:rPr>
          <w:rFonts w:ascii="BiauKai" w:eastAsia="BiauKai" w:hAnsi="BiauKai" w:hint="eastAsia"/>
          <w:b/>
          <w:bCs/>
        </w:rPr>
        <w:t>宜蘭縣礁溪林尾路160號</w:t>
      </w:r>
    </w:p>
    <w:p w14:paraId="045CAF7B" w14:textId="0F502C73" w:rsidR="00E5442C" w:rsidRPr="003B1F16" w:rsidRDefault="00E5442C" w:rsidP="00E5442C">
      <w:pPr>
        <w:kinsoku w:val="0"/>
        <w:overflowPunct w:val="0"/>
        <w:spacing w:line="240" w:lineRule="atLeast"/>
        <w:ind w:left="1701"/>
        <w:jc w:val="both"/>
        <w:outlineLvl w:val="0"/>
        <w:rPr>
          <w:rFonts w:ascii="BiauKai" w:eastAsia="BiauKai" w:hAnsi="BiauKai"/>
        </w:rPr>
      </w:pPr>
    </w:p>
    <w:p w14:paraId="72C4ADF7" w14:textId="5963FB29" w:rsidR="00E5442C" w:rsidRDefault="00B30EA0" w:rsidP="00E5442C">
      <w:pPr>
        <w:kinsoku w:val="0"/>
        <w:overflowPunct w:val="0"/>
        <w:spacing w:line="240" w:lineRule="atLeast"/>
        <w:ind w:left="1701"/>
        <w:jc w:val="both"/>
        <w:outlineLvl w:val="0"/>
        <w:rPr>
          <w:rFonts w:ascii="BiauKai" w:eastAsia="BiauKai" w:hAnsi="BiauKai"/>
          <w:b/>
          <w:bCs/>
        </w:rPr>
      </w:pPr>
      <w:r w:rsidRPr="003B1F16">
        <w:rPr>
          <w:rFonts w:ascii="BiauKai" w:eastAsia="BiauKai" w:hAnsi="BiauKai" w:hint="eastAsia"/>
          <w:b/>
          <w:bCs/>
        </w:rPr>
        <w:t>本校</w:t>
      </w:r>
      <w:r w:rsidR="00E5442C" w:rsidRPr="003B1F16">
        <w:rPr>
          <w:rFonts w:ascii="BiauKai" w:eastAsia="BiauKai" w:hAnsi="BiauKai" w:hint="eastAsia"/>
          <w:b/>
          <w:bCs/>
        </w:rPr>
        <w:t>驗證範圍：</w:t>
      </w:r>
      <w:r w:rsidR="00136DFC" w:rsidRPr="003B1F16">
        <w:rPr>
          <w:rFonts w:ascii="BiauKai" w:eastAsia="BiauKai" w:hAnsi="BiauKai" w:hint="eastAsia"/>
          <w:b/>
          <w:bCs/>
        </w:rPr>
        <w:t>宜蘭縣礁溪</w:t>
      </w:r>
      <w:r w:rsidR="00136DFC" w:rsidRPr="00136DFC">
        <w:rPr>
          <w:rFonts w:ascii="BiauKai" w:eastAsia="BiauKai" w:hAnsi="BiauKai" w:hint="eastAsia"/>
          <w:b/>
          <w:bCs/>
        </w:rPr>
        <w:t>林尾路160號</w:t>
      </w:r>
    </w:p>
    <w:p w14:paraId="7E52C3FA" w14:textId="11C5E9D5" w:rsidR="00E5442C" w:rsidRPr="0046445A" w:rsidRDefault="00E5442C" w:rsidP="00E5442C">
      <w:pPr>
        <w:kinsoku w:val="0"/>
        <w:overflowPunct w:val="0"/>
        <w:spacing w:line="240" w:lineRule="atLeast"/>
        <w:ind w:left="1701"/>
        <w:jc w:val="both"/>
        <w:outlineLvl w:val="0"/>
        <w:rPr>
          <w:rFonts w:ascii="BiauKai" w:eastAsia="BiauKai" w:hAnsi="BiauKai"/>
          <w:b/>
          <w:bCs/>
          <w:highlight w:val="yellow"/>
        </w:rPr>
      </w:pPr>
    </w:p>
    <w:p w14:paraId="483559B6" w14:textId="77777777" w:rsidR="00E5442C" w:rsidRPr="0046445A" w:rsidRDefault="00E5442C" w:rsidP="00E5442C">
      <w:pPr>
        <w:kinsoku w:val="0"/>
        <w:overflowPunct w:val="0"/>
        <w:spacing w:line="240" w:lineRule="atLeast"/>
        <w:ind w:left="1701"/>
        <w:jc w:val="both"/>
        <w:outlineLvl w:val="0"/>
        <w:rPr>
          <w:rFonts w:ascii="BiauKai" w:eastAsia="BiauKai" w:hAnsi="BiauKai"/>
        </w:rPr>
      </w:pPr>
    </w:p>
    <w:p w14:paraId="41BF79C0" w14:textId="77777777" w:rsidR="00E5442C" w:rsidRPr="007F27D3" w:rsidRDefault="00E5442C" w:rsidP="00E5442C">
      <w:pPr>
        <w:kinsoku w:val="0"/>
        <w:overflowPunct w:val="0"/>
        <w:spacing w:line="240" w:lineRule="atLeast"/>
        <w:ind w:left="1701"/>
        <w:jc w:val="both"/>
        <w:outlineLvl w:val="0"/>
        <w:rPr>
          <w:rFonts w:ascii="BiauKai" w:eastAsia="BiauKai" w:hAnsi="BiauKai"/>
        </w:rPr>
      </w:pPr>
      <w:r w:rsidRPr="007F27D3">
        <w:rPr>
          <w:rFonts w:ascii="BiauKai" w:eastAsia="BiauKai" w:hAnsi="BiauKai"/>
        </w:rPr>
        <w:t>職業安全衛生管理系統應包含組織可控制或可影響組織職業安全衛生績效的活動，產品和服務。範圍應維持文件化資訊</w:t>
      </w:r>
      <w:r w:rsidRPr="007F27D3">
        <w:rPr>
          <w:rFonts w:ascii="BiauKai" w:eastAsia="BiauKai" w:hAnsi="BiauKai" w:hint="eastAsia"/>
        </w:rPr>
        <w:t>。</w:t>
      </w:r>
    </w:p>
    <w:p w14:paraId="69AEA466" w14:textId="77777777" w:rsidR="00E5442C" w:rsidRPr="007F27D3" w:rsidRDefault="00E5442C" w:rsidP="00E5442C">
      <w:pPr>
        <w:kinsoku w:val="0"/>
        <w:overflowPunct w:val="0"/>
        <w:spacing w:line="240" w:lineRule="atLeast"/>
        <w:ind w:left="1701" w:firstLineChars="200" w:firstLine="480"/>
        <w:jc w:val="both"/>
        <w:outlineLvl w:val="0"/>
        <w:rPr>
          <w:rFonts w:ascii="BiauKai" w:eastAsia="BiauKai" w:hAnsi="BiauKai" w:cs="標楷體"/>
          <w:color w:val="000000" w:themeColor="text1"/>
        </w:rPr>
      </w:pPr>
    </w:p>
    <w:p w14:paraId="6BE5BB3D" w14:textId="77777777" w:rsidR="00E5442C" w:rsidRPr="007F27D3" w:rsidRDefault="00E5442C" w:rsidP="0018519C">
      <w:pPr>
        <w:pStyle w:val="afc"/>
        <w:numPr>
          <w:ilvl w:val="1"/>
          <w:numId w:val="12"/>
        </w:numPr>
        <w:kinsoku w:val="0"/>
        <w:overflowPunct w:val="0"/>
        <w:spacing w:line="240" w:lineRule="atLeast"/>
        <w:ind w:leftChars="0" w:left="1701"/>
        <w:jc w:val="both"/>
        <w:outlineLvl w:val="0"/>
        <w:rPr>
          <w:rFonts w:ascii="BiauKai" w:eastAsia="BiauKai" w:hAnsi="BiauKai"/>
        </w:rPr>
      </w:pPr>
      <w:r w:rsidRPr="007F27D3">
        <w:rPr>
          <w:rFonts w:ascii="BiauKai" w:eastAsia="BiauKai" w:hAnsi="BiauKai" w:cs="標楷體"/>
        </w:rPr>
        <w:t>職業安全衛生管理系統</w:t>
      </w:r>
      <w:r w:rsidRPr="007F27D3">
        <w:rPr>
          <w:rFonts w:ascii="BiauKai" w:eastAsia="BiauKai" w:hAnsi="BiauKai" w:cs="標楷體" w:hint="eastAsia"/>
        </w:rPr>
        <w:t>及其流程：</w:t>
      </w:r>
    </w:p>
    <w:p w14:paraId="674CF95C" w14:textId="34CC8DDB" w:rsidR="00E5442C" w:rsidRPr="007F27D3" w:rsidRDefault="00B30EA0" w:rsidP="00E5442C">
      <w:pPr>
        <w:pStyle w:val="afc"/>
        <w:kinsoku w:val="0"/>
        <w:overflowPunct w:val="0"/>
        <w:spacing w:line="240" w:lineRule="atLeast"/>
        <w:ind w:leftChars="0" w:left="1701"/>
        <w:jc w:val="both"/>
        <w:outlineLvl w:val="0"/>
        <w:rPr>
          <w:rFonts w:ascii="BiauKai" w:eastAsia="BiauKai" w:hAnsi="BiauKai"/>
        </w:rPr>
      </w:pPr>
      <w:r>
        <w:rPr>
          <w:rFonts w:ascii="BiauKai" w:eastAsia="BiauKai" w:hAnsi="BiauKai" w:hint="eastAsia"/>
        </w:rPr>
        <w:t>本校</w:t>
      </w:r>
      <w:r w:rsidR="00E5442C" w:rsidRPr="007F27D3">
        <w:rPr>
          <w:rFonts w:ascii="BiauKai" w:eastAsia="BiauKai" w:hAnsi="BiauKai" w:hint="eastAsia"/>
        </w:rPr>
        <w:t>按</w:t>
      </w:r>
      <w:r w:rsidR="00E5442C" w:rsidRPr="007F27D3">
        <w:rPr>
          <w:rFonts w:ascii="BiauKai" w:eastAsia="BiauKai" w:hAnsi="BiauKai"/>
        </w:rPr>
        <w:t>ISO 45001：2018</w:t>
      </w:r>
      <w:r w:rsidR="00E5442C" w:rsidRPr="007F27D3">
        <w:rPr>
          <w:rFonts w:ascii="BiauKai" w:eastAsia="BiauKai" w:hAnsi="BiauKai" w:hint="eastAsia"/>
        </w:rPr>
        <w:t>的要求建立、實施、保持和持續改進</w:t>
      </w:r>
      <w:r w:rsidR="00E5442C" w:rsidRPr="007F27D3">
        <w:rPr>
          <w:rFonts w:ascii="BiauKai" w:eastAsia="BiauKai" w:hAnsi="BiauKai"/>
        </w:rPr>
        <w:t>職業安全衛生管理系統</w:t>
      </w:r>
      <w:r w:rsidR="00E5442C" w:rsidRPr="007F27D3">
        <w:rPr>
          <w:rFonts w:ascii="BiauKai" w:eastAsia="BiauKai" w:hAnsi="BiauKai" w:hint="eastAsia"/>
        </w:rPr>
        <w:t>，包括</w:t>
      </w:r>
      <w:r w:rsidR="00E5442C" w:rsidRPr="007F27D3">
        <w:rPr>
          <w:rFonts w:ascii="BiauKai" w:eastAsia="BiauKai" w:hAnsi="BiauKai"/>
        </w:rPr>
        <w:t>其必</w:t>
      </w:r>
      <w:r w:rsidR="00E5442C" w:rsidRPr="007F27D3">
        <w:rPr>
          <w:rFonts w:ascii="BiauKai" w:eastAsia="BiauKai" w:hAnsi="BiauKai" w:hint="eastAsia"/>
        </w:rPr>
        <w:t>需流程及其相互</w:t>
      </w:r>
      <w:r w:rsidR="00E5442C" w:rsidRPr="007F27D3">
        <w:rPr>
          <w:rFonts w:ascii="BiauKai" w:eastAsia="BiauKai" w:hAnsi="BiauKai"/>
        </w:rPr>
        <w:t>關係</w:t>
      </w:r>
      <w:r w:rsidR="00E5442C" w:rsidRPr="007F27D3">
        <w:rPr>
          <w:rFonts w:ascii="BiauKai" w:eastAsia="BiauKai" w:hAnsi="BiauKai" w:hint="eastAsia"/>
        </w:rPr>
        <w:t>。</w:t>
      </w:r>
    </w:p>
    <w:p w14:paraId="0F073556" w14:textId="77777777" w:rsidR="00E5442C" w:rsidRPr="007F27D3" w:rsidRDefault="00E5442C" w:rsidP="00E5442C">
      <w:pPr>
        <w:pStyle w:val="afc"/>
        <w:kinsoku w:val="0"/>
        <w:overflowPunct w:val="0"/>
        <w:spacing w:line="240" w:lineRule="atLeast"/>
        <w:ind w:leftChars="0" w:left="1701"/>
        <w:jc w:val="both"/>
        <w:outlineLvl w:val="0"/>
        <w:rPr>
          <w:rFonts w:ascii="BiauKai" w:eastAsia="BiauKai" w:hAnsi="BiauKai"/>
        </w:rPr>
      </w:pPr>
      <w:r w:rsidRPr="007F27D3">
        <w:rPr>
          <w:rFonts w:ascii="BiauKai" w:eastAsia="BiauKai" w:hAnsi="BiauKai" w:hint="eastAsia"/>
        </w:rPr>
        <w:t>以確定</w:t>
      </w:r>
      <w:r w:rsidRPr="007F27D3">
        <w:rPr>
          <w:rFonts w:ascii="BiauKai" w:eastAsia="BiauKai" w:hAnsi="BiauKai"/>
        </w:rPr>
        <w:t>職業安全衛生管理系統</w:t>
      </w:r>
      <w:r w:rsidRPr="007F27D3">
        <w:rPr>
          <w:rFonts w:ascii="BiauKai" w:eastAsia="BiauKai" w:hAnsi="BiauKai" w:hint="eastAsia"/>
        </w:rPr>
        <w:t>所需的流程和其在整個組織中的應用。</w:t>
      </w:r>
    </w:p>
    <w:p w14:paraId="2295E1D6" w14:textId="77777777" w:rsidR="00E5442C" w:rsidRPr="007F27D3" w:rsidRDefault="00E5442C" w:rsidP="00E5442C">
      <w:pPr>
        <w:pStyle w:val="afc"/>
        <w:kinsoku w:val="0"/>
        <w:overflowPunct w:val="0"/>
        <w:spacing w:line="240" w:lineRule="atLeast"/>
        <w:ind w:leftChars="0" w:left="1701" w:firstLineChars="200" w:firstLine="480"/>
        <w:jc w:val="both"/>
        <w:outlineLvl w:val="0"/>
        <w:rPr>
          <w:rFonts w:ascii="BiauKai" w:eastAsia="BiauKai" w:hAnsi="BiauKai"/>
        </w:rPr>
      </w:pPr>
    </w:p>
    <w:p w14:paraId="6B058E0E" w14:textId="77777777" w:rsidR="00E5442C" w:rsidRPr="007F27D3" w:rsidRDefault="00E5442C" w:rsidP="0018519C">
      <w:pPr>
        <w:pStyle w:val="afc"/>
        <w:numPr>
          <w:ilvl w:val="1"/>
          <w:numId w:val="12"/>
        </w:numPr>
        <w:kinsoku w:val="0"/>
        <w:overflowPunct w:val="0"/>
        <w:spacing w:line="240" w:lineRule="atLeast"/>
        <w:ind w:leftChars="0" w:left="1701"/>
        <w:jc w:val="both"/>
        <w:outlineLvl w:val="0"/>
        <w:rPr>
          <w:rFonts w:ascii="BiauKai" w:eastAsia="BiauKai" w:hAnsi="BiauKai"/>
        </w:rPr>
      </w:pPr>
      <w:r w:rsidRPr="007F27D3">
        <w:rPr>
          <w:rFonts w:ascii="BiauKai" w:eastAsia="BiauKai" w:hAnsi="BiauKai" w:cs="標楷體" w:hint="eastAsia"/>
        </w:rPr>
        <w:lastRenderedPageBreak/>
        <w:t>相關文件：</w:t>
      </w:r>
    </w:p>
    <w:p w14:paraId="4F279B95" w14:textId="5237DC36" w:rsidR="00E5442C" w:rsidRPr="007F27D3" w:rsidRDefault="001B1939" w:rsidP="0018519C">
      <w:pPr>
        <w:pStyle w:val="afc"/>
        <w:numPr>
          <w:ilvl w:val="2"/>
          <w:numId w:val="14"/>
        </w:numPr>
        <w:kinsoku w:val="0"/>
        <w:overflowPunct w:val="0"/>
        <w:spacing w:line="240" w:lineRule="atLeast"/>
        <w:ind w:leftChars="0" w:left="2269" w:hanging="851"/>
        <w:jc w:val="both"/>
        <w:outlineLvl w:val="0"/>
        <w:rPr>
          <w:rFonts w:ascii="BiauKai" w:eastAsia="BiauKai" w:hAnsi="BiauKai" w:cs="標楷體"/>
        </w:rPr>
      </w:pPr>
      <w:proofErr w:type="gramStart"/>
      <w:r>
        <w:rPr>
          <w:rFonts w:ascii="BiauKai" w:eastAsia="BiauKai" w:hAnsi="BiauKai" w:cs="標楷體" w:hint="eastAsia"/>
          <w:color w:val="000000" w:themeColor="text1"/>
        </w:rPr>
        <w:t>職安衛</w:t>
      </w:r>
      <w:proofErr w:type="gramEnd"/>
      <w:r>
        <w:rPr>
          <w:rFonts w:ascii="BiauKai" w:eastAsia="BiauKai" w:hAnsi="BiauKai" w:cs="標楷體" w:hint="eastAsia"/>
          <w:color w:val="000000" w:themeColor="text1"/>
        </w:rPr>
        <w:t>組織處境風險機會與危害鑑別程序</w:t>
      </w:r>
      <w:r w:rsidR="00E5442C" w:rsidRPr="007F27D3">
        <w:rPr>
          <w:rFonts w:ascii="BiauKai" w:eastAsia="BiauKai" w:hAnsi="BiauKai" w:cs="標楷體" w:hint="eastAsia"/>
        </w:rPr>
        <w:t>。</w:t>
      </w:r>
    </w:p>
    <w:p w14:paraId="384606BB" w14:textId="77777777" w:rsidR="00E5442C" w:rsidRPr="007F27D3" w:rsidRDefault="00E5442C" w:rsidP="00E5442C">
      <w:pPr>
        <w:kinsoku w:val="0"/>
        <w:overflowPunct w:val="0"/>
        <w:spacing w:line="240" w:lineRule="atLeast"/>
        <w:jc w:val="both"/>
        <w:outlineLvl w:val="0"/>
        <w:rPr>
          <w:rFonts w:ascii="BiauKai" w:eastAsia="BiauKai" w:hAnsi="BiauKai" w:cs="標楷體"/>
        </w:rPr>
      </w:pPr>
    </w:p>
    <w:p w14:paraId="717D12B7" w14:textId="77777777" w:rsidR="00E5442C" w:rsidRPr="007F27D3" w:rsidRDefault="00E5442C" w:rsidP="0018519C">
      <w:pPr>
        <w:pStyle w:val="afc"/>
        <w:widowControl/>
        <w:numPr>
          <w:ilvl w:val="0"/>
          <w:numId w:val="12"/>
        </w:numPr>
        <w:kinsoku w:val="0"/>
        <w:overflowPunct w:val="0"/>
        <w:ind w:leftChars="0" w:left="1135" w:hanging="284"/>
        <w:jc w:val="both"/>
        <w:rPr>
          <w:rFonts w:ascii="BiauKai" w:eastAsia="BiauKai" w:hAnsi="BiauKai"/>
          <w:b/>
          <w:bCs/>
        </w:rPr>
      </w:pPr>
      <w:r w:rsidRPr="007F27D3">
        <w:rPr>
          <w:rFonts w:ascii="BiauKai" w:eastAsia="BiauKai" w:hAnsi="BiauKai" w:cs="標楷體" w:hint="eastAsia"/>
          <w:b/>
          <w:bCs/>
        </w:rPr>
        <w:t>領導統御及工作者參與：</w:t>
      </w:r>
    </w:p>
    <w:p w14:paraId="6643EE10" w14:textId="577FF8ED" w:rsidR="00E5442C" w:rsidRPr="007F27D3" w:rsidRDefault="00B30EA0" w:rsidP="00E5442C">
      <w:pPr>
        <w:pStyle w:val="afc"/>
        <w:widowControl/>
        <w:kinsoku w:val="0"/>
        <w:overflowPunct w:val="0"/>
        <w:ind w:leftChars="0" w:left="1134"/>
        <w:jc w:val="both"/>
        <w:rPr>
          <w:rFonts w:ascii="BiauKai" w:eastAsia="BiauKai" w:hAnsi="BiauKai"/>
          <w:b/>
          <w:bCs/>
        </w:rPr>
      </w:pPr>
      <w:r>
        <w:rPr>
          <w:rFonts w:ascii="BiauKai" w:eastAsia="BiauKai" w:hAnsi="BiauKai" w:hint="eastAsia"/>
        </w:rPr>
        <w:t>本校</w:t>
      </w:r>
      <w:r w:rsidR="00E5442C" w:rsidRPr="007F27D3">
        <w:rPr>
          <w:rFonts w:ascii="BiauKai" w:eastAsia="BiauKai" w:hAnsi="BiauKai" w:hint="eastAsia"/>
        </w:rPr>
        <w:t>最高管理者</w:t>
      </w:r>
      <w:r w:rsidR="0078617E">
        <w:rPr>
          <w:rFonts w:ascii="BiauKai" w:eastAsia="BiauKai" w:hAnsi="BiauKai" w:hint="eastAsia"/>
        </w:rPr>
        <w:t>為校長，</w:t>
      </w:r>
      <w:r w:rsidR="00E5442C" w:rsidRPr="007F27D3">
        <w:rPr>
          <w:rFonts w:ascii="BiauKai" w:eastAsia="BiauKai" w:hAnsi="BiauKai" w:hint="eastAsia"/>
        </w:rPr>
        <w:t>對外代表</w:t>
      </w:r>
      <w:r w:rsidR="00E2716C">
        <w:rPr>
          <w:rFonts w:ascii="BiauKai" w:eastAsia="BiauKai" w:hAnsi="BiauKai" w:hint="eastAsia"/>
        </w:rPr>
        <w:t>學校</w:t>
      </w:r>
      <w:r w:rsidR="00E5442C" w:rsidRPr="007F27D3">
        <w:rPr>
          <w:rFonts w:ascii="BiauKai" w:eastAsia="BiauKai" w:hAnsi="BiauKai" w:hint="eastAsia"/>
        </w:rPr>
        <w:t>行使一切權利及義務，指揮督導及運用所屬</w:t>
      </w:r>
      <w:r w:rsidR="000C1EA3">
        <w:rPr>
          <w:rFonts w:ascii="BiauKai" w:eastAsia="BiauKai" w:hAnsi="BiauKai" w:hint="eastAsia"/>
        </w:rPr>
        <w:t>各處室</w:t>
      </w:r>
      <w:r w:rsidR="00B15227">
        <w:rPr>
          <w:rFonts w:ascii="BiauKai" w:eastAsia="BiauKai" w:hAnsi="BiauKai" w:hint="eastAsia"/>
        </w:rPr>
        <w:t>教職員</w:t>
      </w:r>
      <w:r w:rsidR="00E5442C" w:rsidRPr="007F27D3">
        <w:rPr>
          <w:rFonts w:ascii="BiauKai" w:eastAsia="BiauKai" w:hAnsi="BiauKai" w:hint="eastAsia"/>
        </w:rPr>
        <w:t>全力推展</w:t>
      </w:r>
      <w:r w:rsidR="00E5442C" w:rsidRPr="007F27D3">
        <w:rPr>
          <w:rFonts w:ascii="BiauKai" w:eastAsia="BiauKai" w:hAnsi="BiauKai"/>
        </w:rPr>
        <w:t>職業安全衛生管理系統</w:t>
      </w:r>
      <w:r w:rsidR="00E5442C" w:rsidRPr="007F27D3">
        <w:rPr>
          <w:rFonts w:ascii="BiauKai" w:eastAsia="BiauKai" w:hAnsi="BiauKai" w:hint="eastAsia"/>
        </w:rPr>
        <w:t>。</w:t>
      </w:r>
      <w:r w:rsidR="00E2716C">
        <w:rPr>
          <w:rFonts w:ascii="BiauKai" w:eastAsia="BiauKai" w:hAnsi="BiauKai" w:hint="eastAsia"/>
        </w:rPr>
        <w:t>學校</w:t>
      </w:r>
      <w:r w:rsidR="00E5442C" w:rsidRPr="007F27D3">
        <w:rPr>
          <w:rFonts w:ascii="BiauKai" w:eastAsia="BiauKai" w:hAnsi="BiauKai" w:hint="eastAsia"/>
        </w:rPr>
        <w:t>內對於</w:t>
      </w:r>
      <w:r w:rsidR="00E5442C" w:rsidRPr="007F27D3">
        <w:rPr>
          <w:rFonts w:ascii="BiauKai" w:eastAsia="BiauKai" w:hAnsi="BiauKai"/>
        </w:rPr>
        <w:t>職業安全衛生管理系統</w:t>
      </w:r>
      <w:r w:rsidR="00E5442C" w:rsidRPr="007F27D3">
        <w:rPr>
          <w:rFonts w:ascii="BiauKai" w:eastAsia="BiauKai" w:hAnsi="BiauKai" w:hint="eastAsia"/>
        </w:rPr>
        <w:t>執行與傳達成效之橫向溝通，則建立組織聯繫界面做為溝通之依據。</w:t>
      </w:r>
      <w:r w:rsidR="00E2716C">
        <w:rPr>
          <w:rFonts w:ascii="BiauKai" w:eastAsia="BiauKai" w:hAnsi="BiauKai" w:hint="eastAsia"/>
        </w:rPr>
        <w:t>學校</w:t>
      </w:r>
      <w:r w:rsidR="00E5442C" w:rsidRPr="007F27D3">
        <w:rPr>
          <w:rFonts w:ascii="BiauKai" w:eastAsia="BiauKai" w:hAnsi="BiauKai" w:hint="eastAsia"/>
        </w:rPr>
        <w:t>同時提供各項資源，以實行及改善</w:t>
      </w:r>
      <w:r w:rsidR="00E5442C" w:rsidRPr="007F27D3">
        <w:rPr>
          <w:rFonts w:ascii="BiauKai" w:eastAsia="BiauKai" w:hAnsi="BiauKai"/>
        </w:rPr>
        <w:t>職業安全衛生管理系統</w:t>
      </w:r>
      <w:r w:rsidR="00E5442C" w:rsidRPr="007F27D3">
        <w:rPr>
          <w:rFonts w:ascii="BiauKai" w:eastAsia="BiauKai" w:hAnsi="BiauKai" w:hint="eastAsia"/>
        </w:rPr>
        <w:t>，並致力提高</w:t>
      </w:r>
      <w:r w:rsidR="00B9384E">
        <w:rPr>
          <w:rFonts w:ascii="BiauKai" w:eastAsia="BiauKai" w:hAnsi="BiauKai" w:hint="eastAsia"/>
        </w:rPr>
        <w:t>教職員工作安全</w:t>
      </w:r>
      <w:r w:rsidR="00E5442C" w:rsidRPr="007F27D3">
        <w:rPr>
          <w:rFonts w:ascii="BiauKai" w:eastAsia="BiauKai" w:hAnsi="BiauKai" w:hint="eastAsia"/>
        </w:rPr>
        <w:t>與滿足利害相關者需求與期望，同時遵循下列管理要點：</w:t>
      </w:r>
    </w:p>
    <w:p w14:paraId="5710D81E" w14:textId="77777777" w:rsidR="00E5442C" w:rsidRPr="007F27D3" w:rsidRDefault="00E5442C" w:rsidP="0018519C">
      <w:pPr>
        <w:pStyle w:val="afc"/>
        <w:widowControl/>
        <w:numPr>
          <w:ilvl w:val="0"/>
          <w:numId w:val="15"/>
        </w:numPr>
        <w:kinsoku w:val="0"/>
        <w:overflowPunct w:val="0"/>
        <w:ind w:leftChars="0" w:left="1701" w:hanging="567"/>
        <w:jc w:val="both"/>
        <w:rPr>
          <w:rFonts w:ascii="BiauKai" w:eastAsia="BiauKai" w:hAnsi="BiauKai"/>
          <w:b/>
          <w:bCs/>
        </w:rPr>
      </w:pPr>
      <w:r w:rsidRPr="007F27D3">
        <w:rPr>
          <w:rFonts w:ascii="BiauKai" w:eastAsia="BiauKai" w:hAnsi="BiauKai" w:cs="標楷體" w:hint="eastAsia"/>
        </w:rPr>
        <w:t>領導和承諾：</w:t>
      </w:r>
    </w:p>
    <w:p w14:paraId="3C3FDDDA" w14:textId="77777777" w:rsidR="00E5442C" w:rsidRPr="007F27D3" w:rsidRDefault="00E5442C" w:rsidP="00E5442C">
      <w:pPr>
        <w:pStyle w:val="afc"/>
        <w:widowControl/>
        <w:kinsoku w:val="0"/>
        <w:overflowPunct w:val="0"/>
        <w:ind w:leftChars="0" w:left="1701"/>
        <w:jc w:val="both"/>
        <w:rPr>
          <w:rFonts w:ascii="BiauKai" w:eastAsia="BiauKai" w:hAnsi="BiauKai" w:cs="標楷體"/>
        </w:rPr>
      </w:pPr>
      <w:r w:rsidRPr="007F27D3">
        <w:rPr>
          <w:rFonts w:ascii="BiauKai" w:eastAsia="BiauKai" w:hAnsi="BiauKai" w:cs="標楷體"/>
        </w:rPr>
        <w:t>最高管理階層藉由以下方式展現關於職業安全衛生管理系統的領導統御及承諾</w:t>
      </w:r>
      <w:r w:rsidRPr="007F27D3">
        <w:rPr>
          <w:rFonts w:ascii="BiauKai" w:eastAsia="BiauKai" w:hAnsi="BiauKai" w:cs="標楷體" w:hint="eastAsia"/>
        </w:rPr>
        <w:t>：</w:t>
      </w:r>
    </w:p>
    <w:p w14:paraId="792EBDB2" w14:textId="77777777" w:rsidR="00E5442C" w:rsidRPr="007F27D3" w:rsidRDefault="00E5442C" w:rsidP="0018519C">
      <w:pPr>
        <w:pStyle w:val="afc"/>
        <w:widowControl/>
        <w:numPr>
          <w:ilvl w:val="0"/>
          <w:numId w:val="66"/>
        </w:numPr>
        <w:kinsoku w:val="0"/>
        <w:overflowPunct w:val="0"/>
        <w:ind w:leftChars="0" w:left="2183" w:hanging="482"/>
        <w:jc w:val="both"/>
        <w:rPr>
          <w:rFonts w:ascii="BiauKai" w:eastAsia="BiauKai" w:hAnsi="BiauKai" w:cs="標楷體"/>
        </w:rPr>
      </w:pPr>
      <w:r w:rsidRPr="007F27D3">
        <w:rPr>
          <w:rFonts w:ascii="BiauKai" w:eastAsia="BiauKai" w:hAnsi="BiauKai" w:cs="標楷體"/>
        </w:rPr>
        <w:t>對預防與工作相關的傷害與健康影響，以及提供安全健康工作場所和活動負全部責任。</w:t>
      </w:r>
    </w:p>
    <w:p w14:paraId="11305D23" w14:textId="77777777" w:rsidR="00E5442C" w:rsidRPr="007F27D3" w:rsidRDefault="00E5442C" w:rsidP="0018519C">
      <w:pPr>
        <w:pStyle w:val="afc"/>
        <w:widowControl/>
        <w:numPr>
          <w:ilvl w:val="0"/>
          <w:numId w:val="66"/>
        </w:numPr>
        <w:kinsoku w:val="0"/>
        <w:overflowPunct w:val="0"/>
        <w:ind w:leftChars="0"/>
        <w:jc w:val="both"/>
        <w:rPr>
          <w:rFonts w:ascii="BiauKai" w:eastAsia="BiauKai" w:hAnsi="BiauKai" w:cs="標楷體"/>
        </w:rPr>
      </w:pPr>
      <w:r w:rsidRPr="007F27D3">
        <w:rPr>
          <w:rFonts w:ascii="BiauKai" w:eastAsia="BiauKai" w:hAnsi="BiauKai" w:cs="標楷體"/>
        </w:rPr>
        <w:t>確保職業安全衛生政策和相關職業安全衛生目標已被建立</w:t>
      </w:r>
      <w:r w:rsidRPr="007F27D3">
        <w:rPr>
          <w:rFonts w:ascii="BiauKai" w:eastAsia="BiauKai" w:hAnsi="BiauKai" w:cs="標楷體" w:hint="eastAsia"/>
        </w:rPr>
        <w:t>，</w:t>
      </w:r>
      <w:r w:rsidRPr="007F27D3">
        <w:rPr>
          <w:rFonts w:ascii="BiauKai" w:eastAsia="BiauKai" w:hAnsi="BiauKai" w:cs="標楷體"/>
        </w:rPr>
        <w:t>且和組織的策略及方向一致</w:t>
      </w:r>
      <w:r w:rsidRPr="007F27D3">
        <w:rPr>
          <w:rFonts w:ascii="BiauKai" w:eastAsia="BiauKai" w:hAnsi="BiauKai" w:cs="標楷體" w:hint="eastAsia"/>
        </w:rPr>
        <w:t>。</w:t>
      </w:r>
    </w:p>
    <w:p w14:paraId="0771CAC8" w14:textId="068CA5C4" w:rsidR="00E5442C" w:rsidRPr="007F27D3" w:rsidRDefault="00E5442C" w:rsidP="0018519C">
      <w:pPr>
        <w:pStyle w:val="afc"/>
        <w:widowControl/>
        <w:numPr>
          <w:ilvl w:val="0"/>
          <w:numId w:val="66"/>
        </w:numPr>
        <w:kinsoku w:val="0"/>
        <w:overflowPunct w:val="0"/>
        <w:ind w:leftChars="0"/>
        <w:jc w:val="both"/>
        <w:rPr>
          <w:rFonts w:ascii="BiauKai" w:eastAsia="BiauKai" w:hAnsi="BiauKai" w:cs="標楷體"/>
        </w:rPr>
      </w:pPr>
      <w:r w:rsidRPr="007F27D3">
        <w:rPr>
          <w:rFonts w:ascii="BiauKai" w:eastAsia="BiauKai" w:hAnsi="BiauKai" w:cs="標楷體"/>
        </w:rPr>
        <w:t>確保職業安全衛生管理系統流程和要求已整合納入組織的</w:t>
      </w:r>
      <w:r w:rsidR="004273EA">
        <w:rPr>
          <w:rFonts w:ascii="BiauKai" w:eastAsia="BiauKai" w:hAnsi="BiauKai" w:cs="標楷體"/>
        </w:rPr>
        <w:t>運作</w:t>
      </w:r>
      <w:r w:rsidRPr="007F27D3">
        <w:rPr>
          <w:rFonts w:ascii="BiauKai" w:eastAsia="BiauKai" w:hAnsi="BiauKai" w:cs="標楷體"/>
        </w:rPr>
        <w:t>流程</w:t>
      </w:r>
      <w:r w:rsidRPr="007F27D3">
        <w:rPr>
          <w:rFonts w:ascii="BiauKai" w:eastAsia="BiauKai" w:hAnsi="BiauKai" w:cs="標楷體" w:hint="eastAsia"/>
        </w:rPr>
        <w:t>。</w:t>
      </w:r>
    </w:p>
    <w:p w14:paraId="337CFD93" w14:textId="77777777" w:rsidR="00E5442C" w:rsidRPr="007F27D3" w:rsidRDefault="00E5442C" w:rsidP="0018519C">
      <w:pPr>
        <w:pStyle w:val="afc"/>
        <w:widowControl/>
        <w:numPr>
          <w:ilvl w:val="0"/>
          <w:numId w:val="66"/>
        </w:numPr>
        <w:kinsoku w:val="0"/>
        <w:overflowPunct w:val="0"/>
        <w:ind w:leftChars="0"/>
        <w:jc w:val="both"/>
        <w:rPr>
          <w:rFonts w:ascii="BiauKai" w:eastAsia="BiauKai" w:hAnsi="BiauKai" w:cs="標楷體"/>
        </w:rPr>
      </w:pPr>
      <w:r w:rsidRPr="007F27D3">
        <w:rPr>
          <w:rFonts w:ascii="BiauKai" w:eastAsia="BiauKai" w:hAnsi="BiauKai" w:cs="標楷體"/>
        </w:rPr>
        <w:t>確保可取得用以建立、實施、維護和改善職業安全衛生管理系統所需的資源</w:t>
      </w:r>
      <w:r w:rsidRPr="007F27D3">
        <w:rPr>
          <w:rFonts w:ascii="BiauKai" w:eastAsia="BiauKai" w:hAnsi="BiauKai" w:cs="標楷體" w:hint="eastAsia"/>
        </w:rPr>
        <w:t>。</w:t>
      </w:r>
    </w:p>
    <w:p w14:paraId="5D18BC9A" w14:textId="77777777" w:rsidR="00E5442C" w:rsidRPr="007F27D3" w:rsidRDefault="00E5442C" w:rsidP="0018519C">
      <w:pPr>
        <w:pStyle w:val="afc"/>
        <w:widowControl/>
        <w:numPr>
          <w:ilvl w:val="0"/>
          <w:numId w:val="66"/>
        </w:numPr>
        <w:kinsoku w:val="0"/>
        <w:overflowPunct w:val="0"/>
        <w:ind w:leftChars="0"/>
        <w:jc w:val="both"/>
        <w:rPr>
          <w:rFonts w:ascii="BiauKai" w:eastAsia="BiauKai" w:hAnsi="BiauKai" w:cs="標楷體"/>
        </w:rPr>
      </w:pPr>
      <w:r w:rsidRPr="007F27D3">
        <w:rPr>
          <w:rFonts w:ascii="BiauKai" w:eastAsia="BiauKai" w:hAnsi="BiauKai" w:cs="標楷體"/>
        </w:rPr>
        <w:t>溝通有效的職業安全衛生管理和符合職業安全衛生管理系統要求的重要性</w:t>
      </w:r>
      <w:r w:rsidRPr="007F27D3">
        <w:rPr>
          <w:rFonts w:ascii="BiauKai" w:eastAsia="BiauKai" w:hAnsi="BiauKai" w:cs="標楷體" w:hint="eastAsia"/>
        </w:rPr>
        <w:t>。</w:t>
      </w:r>
    </w:p>
    <w:p w14:paraId="190855BC" w14:textId="77777777" w:rsidR="00E5442C" w:rsidRPr="007F27D3" w:rsidRDefault="00E5442C" w:rsidP="0018519C">
      <w:pPr>
        <w:pStyle w:val="afc"/>
        <w:widowControl/>
        <w:numPr>
          <w:ilvl w:val="0"/>
          <w:numId w:val="66"/>
        </w:numPr>
        <w:kinsoku w:val="0"/>
        <w:overflowPunct w:val="0"/>
        <w:ind w:leftChars="0"/>
        <w:jc w:val="both"/>
        <w:rPr>
          <w:rFonts w:ascii="BiauKai" w:eastAsia="BiauKai" w:hAnsi="BiauKai" w:cs="標楷體"/>
        </w:rPr>
      </w:pPr>
      <w:r w:rsidRPr="007F27D3">
        <w:rPr>
          <w:rFonts w:ascii="BiauKai" w:eastAsia="BiauKai" w:hAnsi="BiauKai" w:cs="標楷體"/>
        </w:rPr>
        <w:t>確保職業安全衛生管理系統達到其預期的成果</w:t>
      </w:r>
      <w:r w:rsidRPr="007F27D3">
        <w:rPr>
          <w:rFonts w:ascii="BiauKai" w:eastAsia="BiauKai" w:hAnsi="BiauKai" w:cs="標楷體" w:hint="eastAsia"/>
        </w:rPr>
        <w:t>。</w:t>
      </w:r>
    </w:p>
    <w:p w14:paraId="6FCDD573" w14:textId="77777777" w:rsidR="00E5442C" w:rsidRPr="007F27D3" w:rsidRDefault="00E5442C" w:rsidP="0018519C">
      <w:pPr>
        <w:pStyle w:val="afc"/>
        <w:widowControl/>
        <w:numPr>
          <w:ilvl w:val="0"/>
          <w:numId w:val="66"/>
        </w:numPr>
        <w:kinsoku w:val="0"/>
        <w:overflowPunct w:val="0"/>
        <w:ind w:leftChars="0"/>
        <w:jc w:val="both"/>
        <w:rPr>
          <w:rFonts w:ascii="BiauKai" w:eastAsia="BiauKai" w:hAnsi="BiauKai" w:cs="標楷體"/>
        </w:rPr>
      </w:pPr>
      <w:r w:rsidRPr="007F27D3">
        <w:rPr>
          <w:rFonts w:ascii="BiauKai" w:eastAsia="BiauKai" w:hAnsi="BiauKai" w:cs="標楷體"/>
        </w:rPr>
        <w:t>指導和支援所有人員對職業安全衛生管理系統的有效性作出貢獻</w:t>
      </w:r>
      <w:r w:rsidRPr="007F27D3">
        <w:rPr>
          <w:rFonts w:ascii="BiauKai" w:eastAsia="BiauKai" w:hAnsi="BiauKai" w:cs="標楷體" w:hint="eastAsia"/>
        </w:rPr>
        <w:t>。</w:t>
      </w:r>
    </w:p>
    <w:p w14:paraId="468299E8" w14:textId="77777777" w:rsidR="00E5442C" w:rsidRPr="007F27D3" w:rsidRDefault="00E5442C" w:rsidP="0018519C">
      <w:pPr>
        <w:pStyle w:val="afc"/>
        <w:widowControl/>
        <w:numPr>
          <w:ilvl w:val="0"/>
          <w:numId w:val="66"/>
        </w:numPr>
        <w:kinsoku w:val="0"/>
        <w:overflowPunct w:val="0"/>
        <w:ind w:leftChars="0"/>
        <w:jc w:val="both"/>
        <w:rPr>
          <w:rFonts w:ascii="BiauKai" w:eastAsia="BiauKai" w:hAnsi="BiauKai" w:cs="標楷體"/>
        </w:rPr>
      </w:pPr>
      <w:r w:rsidRPr="007F27D3">
        <w:rPr>
          <w:rFonts w:ascii="BiauKai" w:eastAsia="BiauKai" w:hAnsi="BiauKai" w:cs="標楷體"/>
        </w:rPr>
        <w:t>確保及促進持續改善</w:t>
      </w:r>
      <w:r w:rsidRPr="007F27D3">
        <w:rPr>
          <w:rFonts w:ascii="BiauKai" w:eastAsia="BiauKai" w:hAnsi="BiauKai" w:cs="標楷體" w:hint="eastAsia"/>
        </w:rPr>
        <w:t>。</w:t>
      </w:r>
    </w:p>
    <w:p w14:paraId="1B57404F" w14:textId="77777777" w:rsidR="00E5442C" w:rsidRPr="007F27D3" w:rsidRDefault="00E5442C" w:rsidP="0018519C">
      <w:pPr>
        <w:pStyle w:val="afc"/>
        <w:widowControl/>
        <w:numPr>
          <w:ilvl w:val="0"/>
          <w:numId w:val="66"/>
        </w:numPr>
        <w:kinsoku w:val="0"/>
        <w:overflowPunct w:val="0"/>
        <w:ind w:leftChars="0"/>
        <w:jc w:val="both"/>
        <w:rPr>
          <w:rFonts w:ascii="BiauKai" w:eastAsia="BiauKai" w:hAnsi="BiauKai" w:cs="標楷體"/>
        </w:rPr>
      </w:pPr>
      <w:r w:rsidRPr="007F27D3">
        <w:rPr>
          <w:rFonts w:ascii="BiauKai" w:eastAsia="BiauKai" w:hAnsi="BiauKai" w:cs="標楷體"/>
        </w:rPr>
        <w:t>支援其他相關管理角色，在其負責的範圍，展現領導統御</w:t>
      </w:r>
      <w:r w:rsidRPr="007F27D3">
        <w:rPr>
          <w:rFonts w:ascii="BiauKai" w:eastAsia="BiauKai" w:hAnsi="BiauKai" w:cs="標楷體" w:hint="eastAsia"/>
        </w:rPr>
        <w:t>。</w:t>
      </w:r>
    </w:p>
    <w:p w14:paraId="7D4AE72B" w14:textId="77777777" w:rsidR="00E5442C" w:rsidRPr="007F27D3" w:rsidRDefault="00E5442C" w:rsidP="0018519C">
      <w:pPr>
        <w:pStyle w:val="afc"/>
        <w:widowControl/>
        <w:numPr>
          <w:ilvl w:val="0"/>
          <w:numId w:val="66"/>
        </w:numPr>
        <w:kinsoku w:val="0"/>
        <w:overflowPunct w:val="0"/>
        <w:ind w:leftChars="0"/>
        <w:jc w:val="both"/>
        <w:rPr>
          <w:rFonts w:ascii="BiauKai" w:eastAsia="BiauKai" w:hAnsi="BiauKai" w:cs="標楷體"/>
        </w:rPr>
      </w:pPr>
      <w:r w:rsidRPr="007F27D3">
        <w:rPr>
          <w:rFonts w:ascii="BiauKai" w:eastAsia="BiauKai" w:hAnsi="BiauKai" w:cs="標楷體"/>
        </w:rPr>
        <w:t>發展、領導和促進組織支持職業安全衛生管理系統預期成果以形成文化</w:t>
      </w:r>
      <w:r w:rsidRPr="007F27D3">
        <w:rPr>
          <w:rFonts w:ascii="BiauKai" w:eastAsia="BiauKai" w:hAnsi="BiauKai" w:cs="標楷體" w:hint="eastAsia"/>
        </w:rPr>
        <w:t>。</w:t>
      </w:r>
    </w:p>
    <w:p w14:paraId="3D935FF9" w14:textId="77777777" w:rsidR="00E5442C" w:rsidRPr="007F27D3" w:rsidRDefault="00E5442C" w:rsidP="0018519C">
      <w:pPr>
        <w:pStyle w:val="afc"/>
        <w:widowControl/>
        <w:numPr>
          <w:ilvl w:val="0"/>
          <w:numId w:val="66"/>
        </w:numPr>
        <w:kinsoku w:val="0"/>
        <w:overflowPunct w:val="0"/>
        <w:ind w:leftChars="0"/>
        <w:jc w:val="both"/>
        <w:rPr>
          <w:rFonts w:ascii="BiauKai" w:eastAsia="BiauKai" w:hAnsi="BiauKai" w:cs="標楷體"/>
        </w:rPr>
      </w:pPr>
      <w:r w:rsidRPr="007F27D3">
        <w:rPr>
          <w:rFonts w:ascii="BiauKai" w:eastAsia="BiauKai" w:hAnsi="BiauKai" w:cs="標楷體"/>
        </w:rPr>
        <w:t>保護工作者於報告意外、危害、風險與機會時免於遭受報復</w:t>
      </w:r>
      <w:r w:rsidRPr="007F27D3">
        <w:rPr>
          <w:rFonts w:ascii="BiauKai" w:eastAsia="BiauKai" w:hAnsi="BiauKai" w:cs="標楷體" w:hint="eastAsia"/>
        </w:rPr>
        <w:t>。</w:t>
      </w:r>
    </w:p>
    <w:p w14:paraId="59D596F7" w14:textId="77777777" w:rsidR="00E5442C" w:rsidRPr="007F27D3" w:rsidRDefault="00E5442C" w:rsidP="0018519C">
      <w:pPr>
        <w:pStyle w:val="afc"/>
        <w:widowControl/>
        <w:numPr>
          <w:ilvl w:val="0"/>
          <w:numId w:val="66"/>
        </w:numPr>
        <w:kinsoku w:val="0"/>
        <w:overflowPunct w:val="0"/>
        <w:ind w:leftChars="0"/>
        <w:jc w:val="both"/>
        <w:rPr>
          <w:rFonts w:ascii="BiauKai" w:eastAsia="BiauKai" w:hAnsi="BiauKai" w:cs="標楷體"/>
        </w:rPr>
      </w:pPr>
      <w:r w:rsidRPr="007F27D3">
        <w:rPr>
          <w:rFonts w:ascii="BiauKai" w:eastAsia="BiauKai" w:hAnsi="BiauKai" w:cs="標楷體"/>
        </w:rPr>
        <w:t>確保組織建立與實施工作者諮詢及參與的流程</w:t>
      </w:r>
      <w:r w:rsidRPr="007F27D3">
        <w:rPr>
          <w:rFonts w:ascii="BiauKai" w:eastAsia="BiauKai" w:hAnsi="BiauKai" w:cs="標楷體" w:hint="eastAsia"/>
        </w:rPr>
        <w:t>(參照5.4)。</w:t>
      </w:r>
    </w:p>
    <w:p w14:paraId="720D74D1" w14:textId="77777777" w:rsidR="00E5442C" w:rsidRPr="007F27D3" w:rsidRDefault="00E5442C" w:rsidP="0018519C">
      <w:pPr>
        <w:pStyle w:val="afc"/>
        <w:widowControl/>
        <w:numPr>
          <w:ilvl w:val="0"/>
          <w:numId w:val="66"/>
        </w:numPr>
        <w:kinsoku w:val="0"/>
        <w:overflowPunct w:val="0"/>
        <w:ind w:leftChars="0"/>
        <w:jc w:val="both"/>
        <w:rPr>
          <w:rFonts w:ascii="BiauKai" w:eastAsia="BiauKai" w:hAnsi="BiauKai" w:cs="標楷體"/>
        </w:rPr>
      </w:pPr>
      <w:r w:rsidRPr="007F27D3">
        <w:rPr>
          <w:rFonts w:ascii="BiauKai" w:eastAsia="BiauKai" w:hAnsi="BiauKai" w:cs="標楷體"/>
        </w:rPr>
        <w:lastRenderedPageBreak/>
        <w:t>支持安全衛生委員會的建立與運行</w:t>
      </w:r>
      <w:r w:rsidRPr="007F27D3">
        <w:rPr>
          <w:rFonts w:ascii="BiauKai" w:eastAsia="BiauKai" w:hAnsi="BiauKai" w:cs="標楷體" w:hint="eastAsia"/>
        </w:rPr>
        <w:t>。</w:t>
      </w:r>
    </w:p>
    <w:p w14:paraId="09477622" w14:textId="77777777" w:rsidR="00E5442C" w:rsidRPr="007F27D3" w:rsidRDefault="00E5442C" w:rsidP="00E5442C">
      <w:pPr>
        <w:widowControl/>
        <w:kinsoku w:val="0"/>
        <w:overflowPunct w:val="0"/>
        <w:jc w:val="both"/>
        <w:rPr>
          <w:rFonts w:ascii="BiauKai" w:eastAsia="BiauKai" w:hAnsi="BiauKai" w:cs="標楷體"/>
        </w:rPr>
      </w:pPr>
    </w:p>
    <w:p w14:paraId="158BA1BD" w14:textId="77777777" w:rsidR="00E5442C" w:rsidRPr="007F27D3" w:rsidRDefault="00E5442C" w:rsidP="0018519C">
      <w:pPr>
        <w:pStyle w:val="afc"/>
        <w:widowControl/>
        <w:numPr>
          <w:ilvl w:val="0"/>
          <w:numId w:val="15"/>
        </w:numPr>
        <w:kinsoku w:val="0"/>
        <w:overflowPunct w:val="0"/>
        <w:ind w:leftChars="0" w:left="1701" w:hanging="567"/>
        <w:jc w:val="both"/>
        <w:rPr>
          <w:rFonts w:ascii="BiauKai" w:eastAsia="BiauKai" w:hAnsi="BiauKai"/>
        </w:rPr>
      </w:pPr>
      <w:r w:rsidRPr="007F27D3">
        <w:rPr>
          <w:rFonts w:ascii="BiauKai" w:eastAsia="BiauKai" w:hAnsi="BiauKai" w:cs="標楷體"/>
        </w:rPr>
        <w:t>職業安</w:t>
      </w:r>
      <w:r w:rsidRPr="007F27D3">
        <w:rPr>
          <w:rFonts w:ascii="BiauKai" w:eastAsia="BiauKai" w:hAnsi="BiauKai" w:cs="標楷體" w:hint="eastAsia"/>
        </w:rPr>
        <w:t>全</w:t>
      </w:r>
      <w:r w:rsidRPr="007F27D3">
        <w:rPr>
          <w:rFonts w:ascii="BiauKai" w:eastAsia="BiauKai" w:hAnsi="BiauKai" w:cs="標楷體"/>
        </w:rPr>
        <w:t>衛生</w:t>
      </w:r>
      <w:r w:rsidRPr="007F27D3">
        <w:rPr>
          <w:rFonts w:ascii="BiauKai" w:eastAsia="BiauKai" w:hAnsi="BiauKai" w:cs="標楷體" w:hint="eastAsia"/>
        </w:rPr>
        <w:t>政策：</w:t>
      </w:r>
    </w:p>
    <w:p w14:paraId="28C889A8" w14:textId="45252188" w:rsidR="00E5442C" w:rsidRPr="007F27D3" w:rsidRDefault="00B30EA0" w:rsidP="00E5442C">
      <w:pPr>
        <w:pStyle w:val="afc"/>
        <w:widowControl/>
        <w:kinsoku w:val="0"/>
        <w:overflowPunct w:val="0"/>
        <w:ind w:leftChars="0" w:left="1701"/>
        <w:jc w:val="both"/>
        <w:rPr>
          <w:rFonts w:ascii="BiauKai" w:eastAsia="BiauKai" w:hAnsi="BiauKai"/>
        </w:rPr>
      </w:pPr>
      <w:r>
        <w:rPr>
          <w:rFonts w:ascii="BiauKai" w:eastAsia="BiauKai" w:hAnsi="BiauKai" w:hint="eastAsia"/>
        </w:rPr>
        <w:t>本校</w:t>
      </w:r>
      <w:r w:rsidR="00E5442C" w:rsidRPr="007F27D3">
        <w:rPr>
          <w:rFonts w:ascii="BiauKai" w:eastAsia="BiauKai" w:hAnsi="BiauKai" w:hint="eastAsia"/>
        </w:rPr>
        <w:t>訂定</w:t>
      </w:r>
      <w:r w:rsidR="00E5442C" w:rsidRPr="007F27D3">
        <w:rPr>
          <w:rFonts w:ascii="BiauKai" w:eastAsia="BiauKai" w:hAnsi="BiauKai"/>
        </w:rPr>
        <w:t>職業安全衛生</w:t>
      </w:r>
      <w:r w:rsidR="00E5442C" w:rsidRPr="007F27D3">
        <w:rPr>
          <w:rFonts w:ascii="BiauKai" w:eastAsia="BiauKai" w:hAnsi="BiauKai" w:hint="eastAsia"/>
        </w:rPr>
        <w:t>政策並公告於</w:t>
      </w:r>
      <w:r w:rsidR="00E2716C">
        <w:rPr>
          <w:rFonts w:ascii="BiauKai" w:eastAsia="BiauKai" w:hAnsi="BiauKai" w:hint="eastAsia"/>
        </w:rPr>
        <w:t>學校</w:t>
      </w:r>
      <w:r w:rsidR="00E5442C" w:rsidRPr="007F27D3">
        <w:rPr>
          <w:rFonts w:ascii="BiauKai" w:eastAsia="BiauKai" w:hAnsi="BiauKai" w:hint="eastAsia"/>
        </w:rPr>
        <w:t>公佈欄，由最高管理階層依據</w:t>
      </w:r>
      <w:r w:rsidR="00E5442C" w:rsidRPr="007F27D3">
        <w:rPr>
          <w:rFonts w:ascii="BiauKai" w:eastAsia="BiauKai" w:hAnsi="BiauKai"/>
        </w:rPr>
        <w:t>職業安全衛生管理系統</w:t>
      </w:r>
      <w:r w:rsidR="00E5442C" w:rsidRPr="007F27D3">
        <w:rPr>
          <w:rFonts w:ascii="BiauKai" w:eastAsia="BiauKai" w:hAnsi="BiauKai" w:hint="eastAsia"/>
        </w:rPr>
        <w:t>的要求以及內部管理的各項需求，明文界定</w:t>
      </w:r>
      <w:r>
        <w:rPr>
          <w:rFonts w:ascii="BiauKai" w:eastAsia="BiauKai" w:hAnsi="BiauKai" w:hint="eastAsia"/>
        </w:rPr>
        <w:t>本校</w:t>
      </w:r>
      <w:r w:rsidR="00E5442C" w:rsidRPr="007F27D3">
        <w:rPr>
          <w:rFonts w:ascii="BiauKai" w:eastAsia="BiauKai" w:hAnsi="BiauKai" w:hint="eastAsia"/>
        </w:rPr>
        <w:t>的職</w:t>
      </w:r>
      <w:r w:rsidR="00E5442C" w:rsidRPr="007F27D3">
        <w:rPr>
          <w:rFonts w:ascii="BiauKai" w:eastAsia="BiauKai" w:hAnsi="BiauKai"/>
        </w:rPr>
        <w:t>業安全衛生管理</w:t>
      </w:r>
      <w:r w:rsidR="00E5442C" w:rsidRPr="007F27D3">
        <w:rPr>
          <w:rFonts w:ascii="BiauKai" w:eastAsia="BiauKai" w:hAnsi="BiauKai" w:hint="eastAsia"/>
        </w:rPr>
        <w:t>政策，以期：</w:t>
      </w:r>
    </w:p>
    <w:p w14:paraId="3055BC23" w14:textId="77777777" w:rsidR="00E5442C" w:rsidRPr="007F27D3" w:rsidRDefault="00E5442C" w:rsidP="0018519C">
      <w:pPr>
        <w:pStyle w:val="afc"/>
        <w:widowControl/>
        <w:numPr>
          <w:ilvl w:val="0"/>
          <w:numId w:val="16"/>
        </w:numPr>
        <w:kinsoku w:val="0"/>
        <w:overflowPunct w:val="0"/>
        <w:ind w:leftChars="0" w:left="2183" w:hanging="482"/>
        <w:jc w:val="both"/>
        <w:rPr>
          <w:rFonts w:ascii="BiauKai" w:eastAsia="BiauKai" w:hAnsi="BiauKai"/>
        </w:rPr>
      </w:pPr>
      <w:r w:rsidRPr="007F27D3">
        <w:rPr>
          <w:rFonts w:ascii="BiauKai" w:eastAsia="BiauKai" w:hAnsi="BiauKai" w:cs="標楷體" w:hint="eastAsia"/>
        </w:rPr>
        <w:t>包含承諾提供職業安全衛生的工作機會以預防工作相關傷害及不健康與適合組織的目標與背景。</w:t>
      </w:r>
    </w:p>
    <w:p w14:paraId="641F56D7" w14:textId="77777777" w:rsidR="00E5442C" w:rsidRPr="007F27D3" w:rsidRDefault="00E5442C" w:rsidP="0018519C">
      <w:pPr>
        <w:pStyle w:val="afc"/>
        <w:widowControl/>
        <w:numPr>
          <w:ilvl w:val="0"/>
          <w:numId w:val="16"/>
        </w:numPr>
        <w:kinsoku w:val="0"/>
        <w:overflowPunct w:val="0"/>
        <w:ind w:leftChars="0" w:left="2183" w:hanging="482"/>
        <w:jc w:val="both"/>
        <w:rPr>
          <w:rFonts w:ascii="BiauKai" w:eastAsia="BiauKai" w:hAnsi="BiauKai"/>
        </w:rPr>
      </w:pPr>
      <w:r w:rsidRPr="007F27D3">
        <w:rPr>
          <w:rFonts w:ascii="BiauKai" w:eastAsia="BiauKai" w:hAnsi="BiauKai" w:cs="標楷體" w:hint="eastAsia"/>
        </w:rPr>
        <w:t>提供設定職業安全衛生目標之架構。</w:t>
      </w:r>
    </w:p>
    <w:p w14:paraId="215364ED" w14:textId="77777777" w:rsidR="00E5442C" w:rsidRPr="007F27D3" w:rsidRDefault="00E5442C" w:rsidP="0018519C">
      <w:pPr>
        <w:pStyle w:val="afc"/>
        <w:widowControl/>
        <w:numPr>
          <w:ilvl w:val="0"/>
          <w:numId w:val="16"/>
        </w:numPr>
        <w:kinsoku w:val="0"/>
        <w:overflowPunct w:val="0"/>
        <w:ind w:leftChars="0" w:left="2183" w:hanging="482"/>
        <w:jc w:val="both"/>
        <w:rPr>
          <w:rFonts w:ascii="BiauKai" w:eastAsia="BiauKai" w:hAnsi="BiauKai"/>
        </w:rPr>
      </w:pPr>
      <w:r w:rsidRPr="007F27D3">
        <w:rPr>
          <w:rFonts w:ascii="BiauKai" w:eastAsia="BiauKai" w:hAnsi="BiauKai" w:cs="標楷體" w:hint="eastAsia"/>
        </w:rPr>
        <w:t>包含履行適用的安全衛生法規及其他要求事項之承諾。</w:t>
      </w:r>
    </w:p>
    <w:p w14:paraId="1753A461" w14:textId="77777777" w:rsidR="00E5442C" w:rsidRPr="007F27D3" w:rsidRDefault="00E5442C" w:rsidP="0018519C">
      <w:pPr>
        <w:pStyle w:val="afc"/>
        <w:widowControl/>
        <w:numPr>
          <w:ilvl w:val="0"/>
          <w:numId w:val="16"/>
        </w:numPr>
        <w:kinsoku w:val="0"/>
        <w:overflowPunct w:val="0"/>
        <w:ind w:leftChars="0" w:left="2183" w:hanging="482"/>
        <w:jc w:val="both"/>
        <w:rPr>
          <w:rFonts w:ascii="BiauKai" w:eastAsia="BiauKai" w:hAnsi="BiauKai"/>
        </w:rPr>
      </w:pPr>
      <w:r w:rsidRPr="007F27D3">
        <w:rPr>
          <w:rFonts w:ascii="BiauKai" w:eastAsia="BiauKai" w:hAnsi="BiauKai" w:cs="標楷體" w:hint="eastAsia"/>
        </w:rPr>
        <w:t>包含消除危害與降低職業安全衛生風險的承諾。</w:t>
      </w:r>
    </w:p>
    <w:p w14:paraId="7ED5CD44" w14:textId="77777777" w:rsidR="00E5442C" w:rsidRPr="007F27D3" w:rsidRDefault="00E5442C" w:rsidP="0018519C">
      <w:pPr>
        <w:pStyle w:val="afc"/>
        <w:widowControl/>
        <w:numPr>
          <w:ilvl w:val="0"/>
          <w:numId w:val="16"/>
        </w:numPr>
        <w:kinsoku w:val="0"/>
        <w:overflowPunct w:val="0"/>
        <w:ind w:leftChars="0" w:left="2183" w:hanging="482"/>
        <w:jc w:val="both"/>
        <w:rPr>
          <w:rFonts w:ascii="BiauKai" w:eastAsia="BiauKai" w:hAnsi="BiauKai"/>
        </w:rPr>
      </w:pPr>
      <w:r w:rsidRPr="007F27D3">
        <w:rPr>
          <w:rFonts w:ascii="BiauKai" w:eastAsia="BiauKai" w:hAnsi="BiauKai" w:cs="標楷體" w:hint="eastAsia"/>
        </w:rPr>
        <w:t>包含持續改善職業安全衛生管理系統的承諾。</w:t>
      </w:r>
    </w:p>
    <w:p w14:paraId="6B309419" w14:textId="77777777" w:rsidR="00E5442C" w:rsidRPr="007F27D3" w:rsidRDefault="00E5442C" w:rsidP="0018519C">
      <w:pPr>
        <w:pStyle w:val="afc"/>
        <w:widowControl/>
        <w:numPr>
          <w:ilvl w:val="0"/>
          <w:numId w:val="16"/>
        </w:numPr>
        <w:kinsoku w:val="0"/>
        <w:overflowPunct w:val="0"/>
        <w:ind w:leftChars="0" w:left="2183" w:hanging="482"/>
        <w:jc w:val="both"/>
        <w:rPr>
          <w:rFonts w:ascii="BiauKai" w:eastAsia="BiauKai" w:hAnsi="BiauKai"/>
        </w:rPr>
      </w:pPr>
      <w:r w:rsidRPr="007F27D3">
        <w:rPr>
          <w:rFonts w:ascii="BiauKai" w:eastAsia="BiauKai" w:hAnsi="BiauKai" w:cs="標楷體" w:hint="eastAsia"/>
        </w:rPr>
        <w:t>包含工作者和工作者代表</w:t>
      </w:r>
      <w:r w:rsidRPr="007F27D3">
        <w:rPr>
          <w:rFonts w:ascii="BiauKai" w:eastAsia="BiauKai" w:hAnsi="BiauKai" w:cs="標楷體"/>
        </w:rPr>
        <w:t>(</w:t>
      </w:r>
      <w:r w:rsidRPr="007F27D3">
        <w:rPr>
          <w:rFonts w:ascii="BiauKai" w:eastAsia="BiauKai" w:hAnsi="BiauKai" w:cs="標楷體" w:hint="eastAsia"/>
        </w:rPr>
        <w:t>若有</w:t>
      </w:r>
      <w:r w:rsidRPr="007F27D3">
        <w:rPr>
          <w:rFonts w:ascii="BiauKai" w:eastAsia="BiauKai" w:hAnsi="BiauKai" w:cs="標楷體"/>
        </w:rPr>
        <w:t>)</w:t>
      </w:r>
      <w:r w:rsidRPr="007F27D3">
        <w:rPr>
          <w:rFonts w:ascii="BiauKai" w:eastAsia="BiauKai" w:hAnsi="BiauKai" w:cs="標楷體" w:hint="eastAsia"/>
        </w:rPr>
        <w:t>諮詢與參與的承諾。</w:t>
      </w:r>
    </w:p>
    <w:p w14:paraId="41AE8096" w14:textId="77777777" w:rsidR="00E5442C" w:rsidRPr="007F27D3" w:rsidRDefault="00E5442C" w:rsidP="00E5442C">
      <w:pPr>
        <w:widowControl/>
        <w:kinsoku w:val="0"/>
        <w:overflowPunct w:val="0"/>
        <w:jc w:val="both"/>
        <w:rPr>
          <w:rFonts w:ascii="BiauKai" w:eastAsia="BiauKai" w:hAnsi="BiauKai"/>
        </w:rPr>
      </w:pPr>
    </w:p>
    <w:p w14:paraId="5E87DDEC" w14:textId="36AB235B" w:rsidR="00E5442C" w:rsidRPr="007F27D3" w:rsidRDefault="00B30EA0" w:rsidP="00E5442C">
      <w:pPr>
        <w:widowControl/>
        <w:kinsoku w:val="0"/>
        <w:overflowPunct w:val="0"/>
        <w:ind w:left="1701"/>
        <w:jc w:val="both"/>
        <w:rPr>
          <w:rFonts w:ascii="BiauKai" w:eastAsia="BiauKai" w:hAnsi="BiauKai" w:cs="標楷體"/>
        </w:rPr>
      </w:pPr>
      <w:r>
        <w:rPr>
          <w:rFonts w:ascii="BiauKai" w:eastAsia="BiauKai" w:hAnsi="BiauKai" w:cs="標楷體" w:hint="eastAsia"/>
          <w:bCs/>
        </w:rPr>
        <w:t>本校</w:t>
      </w:r>
      <w:r w:rsidR="00E5442C" w:rsidRPr="007F27D3">
        <w:rPr>
          <w:rFonts w:ascii="BiauKai" w:eastAsia="BiauKai" w:hAnsi="BiauKai" w:cs="標楷體" w:hint="eastAsia"/>
          <w:bCs/>
        </w:rPr>
        <w:t>之</w:t>
      </w:r>
      <w:r w:rsidR="00E5442C" w:rsidRPr="007F27D3">
        <w:rPr>
          <w:rFonts w:ascii="BiauKai" w:eastAsia="BiauKai" w:hAnsi="BiauKai" w:cs="標楷體"/>
          <w:bCs/>
        </w:rPr>
        <w:t>職業安</w:t>
      </w:r>
      <w:r w:rsidR="00E5442C" w:rsidRPr="007F27D3">
        <w:rPr>
          <w:rFonts w:ascii="BiauKai" w:eastAsia="BiauKai" w:hAnsi="BiauKai" w:cs="標楷體" w:hint="eastAsia"/>
          <w:bCs/>
        </w:rPr>
        <w:t>全</w:t>
      </w:r>
      <w:r w:rsidR="00E5442C" w:rsidRPr="007F27D3">
        <w:rPr>
          <w:rFonts w:ascii="BiauKai" w:eastAsia="BiauKai" w:hAnsi="BiauKai" w:cs="標楷體"/>
          <w:bCs/>
        </w:rPr>
        <w:t>衛生</w:t>
      </w:r>
      <w:r w:rsidR="00E5442C" w:rsidRPr="007F27D3">
        <w:rPr>
          <w:rFonts w:ascii="BiauKai" w:eastAsia="BiauKai" w:hAnsi="BiauKai" w:cs="標楷體" w:hint="eastAsia"/>
        </w:rPr>
        <w:t>政策遵循以下原則建立：</w:t>
      </w:r>
    </w:p>
    <w:p w14:paraId="1D598200" w14:textId="77777777" w:rsidR="00E5442C" w:rsidRPr="007F27D3" w:rsidRDefault="00E5442C" w:rsidP="0018519C">
      <w:pPr>
        <w:pStyle w:val="afc"/>
        <w:widowControl/>
        <w:numPr>
          <w:ilvl w:val="0"/>
          <w:numId w:val="17"/>
        </w:numPr>
        <w:kinsoku w:val="0"/>
        <w:overflowPunct w:val="0"/>
        <w:ind w:leftChars="0" w:left="2183" w:hanging="482"/>
        <w:jc w:val="both"/>
        <w:rPr>
          <w:rFonts w:ascii="BiauKai" w:eastAsia="BiauKai" w:hAnsi="BiauKai"/>
        </w:rPr>
      </w:pPr>
      <w:r w:rsidRPr="007F27D3">
        <w:rPr>
          <w:rFonts w:ascii="BiauKai" w:eastAsia="BiauKai" w:hAnsi="BiauKai" w:cs="標楷體"/>
        </w:rPr>
        <w:t>可取得的文件化資訊</w:t>
      </w:r>
      <w:r w:rsidRPr="007F27D3">
        <w:rPr>
          <w:rFonts w:ascii="BiauKai" w:eastAsia="BiauKai" w:hAnsi="BiauKai" w:cs="標楷體" w:hint="eastAsia"/>
        </w:rPr>
        <w:t>。</w:t>
      </w:r>
    </w:p>
    <w:p w14:paraId="0DDCF69F" w14:textId="77777777" w:rsidR="00E5442C" w:rsidRPr="007F27D3" w:rsidRDefault="00E5442C" w:rsidP="0018519C">
      <w:pPr>
        <w:pStyle w:val="afc"/>
        <w:widowControl/>
        <w:numPr>
          <w:ilvl w:val="0"/>
          <w:numId w:val="17"/>
        </w:numPr>
        <w:kinsoku w:val="0"/>
        <w:overflowPunct w:val="0"/>
        <w:ind w:leftChars="0" w:left="2183" w:hanging="482"/>
        <w:jc w:val="both"/>
        <w:rPr>
          <w:rFonts w:ascii="BiauKai" w:eastAsia="BiauKai" w:hAnsi="BiauKai"/>
        </w:rPr>
      </w:pPr>
      <w:r w:rsidRPr="007F27D3">
        <w:rPr>
          <w:rFonts w:ascii="BiauKai" w:eastAsia="BiauKai" w:hAnsi="BiauKai" w:cs="標楷體"/>
        </w:rPr>
        <w:t>與組織內部溝通</w:t>
      </w:r>
      <w:r w:rsidRPr="007F27D3">
        <w:rPr>
          <w:rFonts w:ascii="BiauKai" w:eastAsia="BiauKai" w:hAnsi="BiauKai" w:cs="標楷體" w:hint="eastAsia"/>
        </w:rPr>
        <w:t>。</w:t>
      </w:r>
    </w:p>
    <w:p w14:paraId="70EDE336" w14:textId="77777777" w:rsidR="00E5442C" w:rsidRPr="007F27D3" w:rsidRDefault="00E5442C" w:rsidP="0018519C">
      <w:pPr>
        <w:pStyle w:val="afc"/>
        <w:widowControl/>
        <w:numPr>
          <w:ilvl w:val="0"/>
          <w:numId w:val="17"/>
        </w:numPr>
        <w:kinsoku w:val="0"/>
        <w:overflowPunct w:val="0"/>
        <w:ind w:leftChars="0" w:left="2183" w:hanging="482"/>
        <w:jc w:val="both"/>
        <w:rPr>
          <w:rFonts w:ascii="BiauKai" w:eastAsia="BiauKai" w:hAnsi="BiauKai"/>
        </w:rPr>
      </w:pPr>
      <w:r w:rsidRPr="007F27D3">
        <w:rPr>
          <w:rFonts w:ascii="BiauKai" w:eastAsia="BiauKai" w:hAnsi="BiauKai" w:cs="標楷體"/>
        </w:rPr>
        <w:t>適用時，可提供給利害相關者</w:t>
      </w:r>
      <w:r w:rsidRPr="007F27D3">
        <w:rPr>
          <w:rFonts w:ascii="BiauKai" w:eastAsia="BiauKai" w:hAnsi="BiauKai" w:cs="標楷體" w:hint="eastAsia"/>
        </w:rPr>
        <w:t>。</w:t>
      </w:r>
    </w:p>
    <w:p w14:paraId="71328A52" w14:textId="77777777" w:rsidR="00E5442C" w:rsidRPr="007F27D3" w:rsidRDefault="00E5442C" w:rsidP="0018519C">
      <w:pPr>
        <w:pStyle w:val="afc"/>
        <w:widowControl/>
        <w:numPr>
          <w:ilvl w:val="0"/>
          <w:numId w:val="17"/>
        </w:numPr>
        <w:kinsoku w:val="0"/>
        <w:overflowPunct w:val="0"/>
        <w:ind w:leftChars="0" w:left="2183" w:hanging="482"/>
        <w:jc w:val="both"/>
        <w:rPr>
          <w:rFonts w:ascii="BiauKai" w:eastAsia="BiauKai" w:hAnsi="BiauKai"/>
        </w:rPr>
      </w:pPr>
      <w:r w:rsidRPr="007F27D3">
        <w:rPr>
          <w:rFonts w:ascii="BiauKai" w:eastAsia="BiauKai" w:hAnsi="BiauKai" w:cs="標楷體"/>
        </w:rPr>
        <w:t>關聯性及適用性</w:t>
      </w:r>
      <w:r w:rsidRPr="007F27D3">
        <w:rPr>
          <w:rFonts w:ascii="BiauKai" w:eastAsia="BiauKai" w:hAnsi="BiauKai" w:cs="標楷體" w:hint="eastAsia"/>
        </w:rPr>
        <w:t>。</w:t>
      </w:r>
    </w:p>
    <w:p w14:paraId="3AF167CC" w14:textId="77777777" w:rsidR="00E5442C" w:rsidRPr="007F27D3" w:rsidRDefault="00E5442C" w:rsidP="00E5442C">
      <w:pPr>
        <w:widowControl/>
        <w:kinsoku w:val="0"/>
        <w:overflowPunct w:val="0"/>
        <w:jc w:val="both"/>
        <w:rPr>
          <w:rFonts w:ascii="BiauKai" w:eastAsia="BiauKai" w:hAnsi="BiauKai"/>
        </w:rPr>
      </w:pPr>
    </w:p>
    <w:p w14:paraId="5A27C843" w14:textId="77777777" w:rsidR="00E5442C" w:rsidRPr="007F27D3" w:rsidRDefault="00E5442C" w:rsidP="0018519C">
      <w:pPr>
        <w:pStyle w:val="afc"/>
        <w:widowControl/>
        <w:numPr>
          <w:ilvl w:val="0"/>
          <w:numId w:val="15"/>
        </w:numPr>
        <w:kinsoku w:val="0"/>
        <w:overflowPunct w:val="0"/>
        <w:ind w:leftChars="0" w:left="1701" w:hanging="567"/>
        <w:jc w:val="both"/>
        <w:rPr>
          <w:rFonts w:ascii="BiauKai" w:eastAsia="BiauKai" w:hAnsi="BiauKai" w:cs="標楷體"/>
        </w:rPr>
      </w:pPr>
      <w:r w:rsidRPr="007F27D3">
        <w:rPr>
          <w:rFonts w:ascii="BiauKai" w:eastAsia="BiauKai" w:hAnsi="BiauKai" w:cs="標楷體" w:hint="eastAsia"/>
        </w:rPr>
        <w:t>組織角色、職責和授權：</w:t>
      </w:r>
    </w:p>
    <w:p w14:paraId="433A934C" w14:textId="05CDAA55" w:rsidR="00E5442C" w:rsidRPr="007F27D3" w:rsidRDefault="00B30EA0" w:rsidP="00E5442C">
      <w:pPr>
        <w:pStyle w:val="afc"/>
        <w:widowControl/>
        <w:kinsoku w:val="0"/>
        <w:overflowPunct w:val="0"/>
        <w:ind w:leftChars="0" w:left="1701"/>
        <w:jc w:val="both"/>
        <w:rPr>
          <w:rFonts w:ascii="BiauKai" w:eastAsia="BiauKai" w:hAnsi="BiauKai" w:cs="標楷體"/>
        </w:rPr>
      </w:pPr>
      <w:r>
        <w:rPr>
          <w:rFonts w:ascii="BiauKai" w:eastAsia="BiauKai" w:hAnsi="BiauKai" w:cs="標楷體" w:hint="eastAsia"/>
        </w:rPr>
        <w:t>本校</w:t>
      </w:r>
      <w:r w:rsidR="00E5442C" w:rsidRPr="007F27D3">
        <w:rPr>
          <w:rFonts w:ascii="BiauKai" w:eastAsia="BiauKai" w:hAnsi="BiauKai" w:cs="標楷體" w:hint="eastAsia"/>
        </w:rPr>
        <w:t>最高管理者為確保</w:t>
      </w:r>
      <w:r w:rsidR="00E5442C" w:rsidRPr="007F27D3">
        <w:rPr>
          <w:rFonts w:ascii="BiauKai" w:eastAsia="BiauKai" w:hAnsi="BiauKai" w:cs="標楷體"/>
        </w:rPr>
        <w:t>與</w:t>
      </w:r>
      <w:r w:rsidR="00E5442C" w:rsidRPr="007F27D3">
        <w:rPr>
          <w:rFonts w:ascii="BiauKai" w:eastAsia="BiauKai" w:hAnsi="BiauKai" w:cs="標楷體" w:hint="eastAsia"/>
        </w:rPr>
        <w:t>職</w:t>
      </w:r>
      <w:r w:rsidR="00E5442C" w:rsidRPr="007F27D3">
        <w:rPr>
          <w:rFonts w:ascii="BiauKai" w:eastAsia="BiauKai" w:hAnsi="BiauKai" w:cs="標楷體"/>
        </w:rPr>
        <w:t>業安全衛生管理系統</w:t>
      </w:r>
      <w:r w:rsidR="00E5442C" w:rsidRPr="007F27D3">
        <w:rPr>
          <w:rFonts w:ascii="BiauKai" w:eastAsia="BiauKai" w:hAnsi="BiauKai" w:cs="標楷體" w:hint="eastAsia"/>
        </w:rPr>
        <w:t>相關</w:t>
      </w:r>
      <w:r w:rsidR="00E5442C" w:rsidRPr="007F27D3">
        <w:rPr>
          <w:rFonts w:ascii="BiauKai" w:eastAsia="BiauKai" w:hAnsi="BiauKai" w:cs="標楷體"/>
        </w:rPr>
        <w:t>責任與授權予組織內的</w:t>
      </w:r>
      <w:r w:rsidR="00E5442C" w:rsidRPr="007F27D3">
        <w:rPr>
          <w:rFonts w:ascii="BiauKai" w:eastAsia="BiauKai" w:hAnsi="BiauKai" w:cs="標楷體" w:hint="eastAsia"/>
        </w:rPr>
        <w:t>各</w:t>
      </w:r>
      <w:r w:rsidR="00E5442C" w:rsidRPr="007F27D3">
        <w:rPr>
          <w:rFonts w:ascii="BiauKai" w:eastAsia="BiauKai" w:hAnsi="BiauKai" w:cs="標楷體"/>
        </w:rPr>
        <w:t>階層，使</w:t>
      </w:r>
      <w:r w:rsidR="00E5442C" w:rsidRPr="007F27D3">
        <w:rPr>
          <w:rFonts w:ascii="BiauKai" w:eastAsia="BiauKai" w:hAnsi="BiauKai" w:cs="標楷體" w:hint="eastAsia"/>
        </w:rPr>
        <w:t>組織得到指派、溝通和理解，</w:t>
      </w:r>
      <w:r w:rsidR="00E5442C" w:rsidRPr="007F27D3">
        <w:rPr>
          <w:rFonts w:ascii="BiauKai" w:eastAsia="BiauKai" w:hAnsi="BiauKai" w:cs="標楷體"/>
        </w:rPr>
        <w:t>並</w:t>
      </w:r>
      <w:r w:rsidR="00E5442C" w:rsidRPr="007F27D3">
        <w:rPr>
          <w:rFonts w:ascii="BiauKai" w:eastAsia="BiauKai" w:hAnsi="BiauKai" w:cs="標楷體" w:hint="eastAsia"/>
        </w:rPr>
        <w:t>制定於「</w:t>
      </w:r>
      <w:r w:rsidR="007964DE">
        <w:rPr>
          <w:rFonts w:ascii="BiauKai" w:eastAsia="BiauKai" w:hAnsi="BiauKai" w:cs="標楷體" w:hint="eastAsia"/>
        </w:rPr>
        <w:t>職安衛管理組織權責與管理審查作業程序</w:t>
      </w:r>
      <w:r w:rsidR="00E5442C" w:rsidRPr="007F27D3">
        <w:rPr>
          <w:rFonts w:ascii="BiauKai" w:eastAsia="BiauKai" w:hAnsi="BiauKai" w:cs="標楷體" w:hint="eastAsia"/>
        </w:rPr>
        <w:t>」藉以界定及溝通</w:t>
      </w:r>
      <w:r w:rsidR="000C1EA3">
        <w:rPr>
          <w:rFonts w:ascii="BiauKai" w:eastAsia="BiauKai" w:hAnsi="BiauKai" w:cs="標楷體" w:hint="eastAsia"/>
        </w:rPr>
        <w:t>各處室</w:t>
      </w:r>
      <w:r w:rsidR="00E5442C" w:rsidRPr="007F27D3">
        <w:rPr>
          <w:rFonts w:ascii="BiauKai" w:eastAsia="BiauKai" w:hAnsi="BiauKai" w:cs="標楷體" w:hint="eastAsia"/>
        </w:rPr>
        <w:t>關係及各階層人員之職責及權限。</w:t>
      </w:r>
      <w:r w:rsidR="00E5442C" w:rsidRPr="007F27D3">
        <w:rPr>
          <w:rFonts w:ascii="BiauKai" w:eastAsia="BiauKai" w:hAnsi="BiauKai" w:cs="標楷體"/>
        </w:rPr>
        <w:t>組織內各階層的工作者應負起在其控制下與職業安全衛生管理系統相關的責任</w:t>
      </w:r>
      <w:r w:rsidR="00E5442C" w:rsidRPr="007F27D3">
        <w:rPr>
          <w:rFonts w:ascii="BiauKai" w:eastAsia="BiauKai" w:hAnsi="BiauKai" w:cs="標楷體" w:hint="eastAsia"/>
        </w:rPr>
        <w:t>。</w:t>
      </w:r>
    </w:p>
    <w:p w14:paraId="3931A619" w14:textId="77777777" w:rsidR="00E5442C" w:rsidRPr="007F27D3" w:rsidRDefault="00E5442C" w:rsidP="00E5442C">
      <w:pPr>
        <w:pStyle w:val="afc"/>
        <w:widowControl/>
        <w:kinsoku w:val="0"/>
        <w:overflowPunct w:val="0"/>
        <w:ind w:leftChars="0" w:left="1701"/>
        <w:jc w:val="both"/>
        <w:rPr>
          <w:rFonts w:ascii="BiauKai" w:eastAsia="BiauKai" w:hAnsi="BiauKai" w:cs="標楷體"/>
        </w:rPr>
      </w:pPr>
    </w:p>
    <w:p w14:paraId="40BDDE9B" w14:textId="7BBA85B0" w:rsidR="00E5442C" w:rsidRPr="007F27D3" w:rsidRDefault="00B30EA0" w:rsidP="00E5442C">
      <w:pPr>
        <w:pStyle w:val="afc"/>
        <w:widowControl/>
        <w:kinsoku w:val="0"/>
        <w:overflowPunct w:val="0"/>
        <w:ind w:leftChars="0" w:left="1701"/>
        <w:jc w:val="both"/>
        <w:rPr>
          <w:rFonts w:ascii="BiauKai" w:eastAsia="BiauKai" w:hAnsi="BiauKai" w:cs="標楷體"/>
        </w:rPr>
      </w:pPr>
      <w:r>
        <w:rPr>
          <w:rFonts w:ascii="BiauKai" w:eastAsia="BiauKai" w:hAnsi="BiauKai" w:cs="標楷體" w:hint="eastAsia"/>
        </w:rPr>
        <w:t>本校</w:t>
      </w:r>
      <w:r w:rsidR="00E5442C" w:rsidRPr="007F27D3">
        <w:rPr>
          <w:rFonts w:ascii="BiauKai" w:eastAsia="BiauKai" w:hAnsi="BiauKai" w:cs="標楷體" w:hint="eastAsia"/>
        </w:rPr>
        <w:t>最高管理者應分配職責與授權用以：</w:t>
      </w:r>
    </w:p>
    <w:p w14:paraId="4F11ABC3" w14:textId="77777777" w:rsidR="00E5442C" w:rsidRPr="007F27D3" w:rsidRDefault="00E5442C" w:rsidP="0018519C">
      <w:pPr>
        <w:pStyle w:val="afc"/>
        <w:widowControl/>
        <w:numPr>
          <w:ilvl w:val="0"/>
          <w:numId w:val="18"/>
        </w:numPr>
        <w:kinsoku w:val="0"/>
        <w:overflowPunct w:val="0"/>
        <w:ind w:leftChars="0" w:left="2183" w:hanging="482"/>
        <w:jc w:val="both"/>
        <w:rPr>
          <w:rFonts w:ascii="BiauKai" w:eastAsia="BiauKai" w:hAnsi="BiauKai" w:cs="標楷體"/>
        </w:rPr>
      </w:pPr>
      <w:r w:rsidRPr="007F27D3">
        <w:rPr>
          <w:rFonts w:ascii="BiauKai" w:eastAsia="BiauKai" w:hAnsi="BiauKai" w:cs="標楷體"/>
        </w:rPr>
        <w:t>確保職業安全衛生管理系統符合本文件之要求</w:t>
      </w:r>
      <w:r w:rsidRPr="007F27D3">
        <w:rPr>
          <w:rFonts w:ascii="BiauKai" w:eastAsia="BiauKai" w:hAnsi="BiauKai" w:cs="標楷體" w:hint="eastAsia"/>
        </w:rPr>
        <w:t>。</w:t>
      </w:r>
    </w:p>
    <w:p w14:paraId="73F72E4E" w14:textId="77777777" w:rsidR="00E5442C" w:rsidRPr="007F27D3" w:rsidRDefault="00E5442C" w:rsidP="0018519C">
      <w:pPr>
        <w:pStyle w:val="afc"/>
        <w:widowControl/>
        <w:numPr>
          <w:ilvl w:val="0"/>
          <w:numId w:val="18"/>
        </w:numPr>
        <w:kinsoku w:val="0"/>
        <w:overflowPunct w:val="0"/>
        <w:ind w:leftChars="0"/>
        <w:jc w:val="both"/>
        <w:rPr>
          <w:rFonts w:ascii="BiauKai" w:eastAsia="BiauKai" w:hAnsi="BiauKai" w:cs="標楷體"/>
        </w:rPr>
      </w:pPr>
      <w:r w:rsidRPr="007F27D3">
        <w:rPr>
          <w:rFonts w:ascii="BiauKai" w:eastAsia="BiauKai" w:hAnsi="BiauKai" w:cs="標楷體"/>
        </w:rPr>
        <w:t>向最高管理階層報告職業安全衛生管理系統績效</w:t>
      </w:r>
      <w:r w:rsidRPr="007F27D3">
        <w:rPr>
          <w:rFonts w:ascii="BiauKai" w:eastAsia="BiauKai" w:hAnsi="BiauKai" w:cs="標楷體" w:hint="eastAsia"/>
        </w:rPr>
        <w:t>。</w:t>
      </w:r>
    </w:p>
    <w:p w14:paraId="6CB857B3" w14:textId="77777777" w:rsidR="00E5442C" w:rsidRPr="007F27D3" w:rsidRDefault="00E5442C" w:rsidP="00E5442C">
      <w:pPr>
        <w:widowControl/>
        <w:kinsoku w:val="0"/>
        <w:overflowPunct w:val="0"/>
        <w:jc w:val="both"/>
        <w:rPr>
          <w:rFonts w:ascii="BiauKai" w:eastAsia="BiauKai" w:hAnsi="BiauKai" w:cs="標楷體"/>
        </w:rPr>
      </w:pPr>
    </w:p>
    <w:p w14:paraId="7709677C" w14:textId="77777777" w:rsidR="00E5442C" w:rsidRPr="007F27D3" w:rsidRDefault="00E5442C" w:rsidP="0018519C">
      <w:pPr>
        <w:pStyle w:val="afc"/>
        <w:widowControl/>
        <w:numPr>
          <w:ilvl w:val="0"/>
          <w:numId w:val="15"/>
        </w:numPr>
        <w:kinsoku w:val="0"/>
        <w:overflowPunct w:val="0"/>
        <w:ind w:leftChars="0" w:left="1701" w:hanging="567"/>
        <w:jc w:val="both"/>
        <w:rPr>
          <w:rFonts w:ascii="BiauKai" w:eastAsia="BiauKai" w:hAnsi="BiauKai" w:cs="標楷體"/>
        </w:rPr>
      </w:pPr>
      <w:r w:rsidRPr="007F27D3">
        <w:rPr>
          <w:rFonts w:ascii="BiauKai" w:eastAsia="BiauKai" w:hAnsi="BiauKai" w:cs="標楷體"/>
        </w:rPr>
        <w:t>工作者的諮詢及參與</w:t>
      </w:r>
      <w:r w:rsidRPr="007F27D3">
        <w:rPr>
          <w:rFonts w:ascii="BiauKai" w:eastAsia="BiauKai" w:hAnsi="BiauKai" w:cs="標楷體" w:hint="eastAsia"/>
        </w:rPr>
        <w:t>：</w:t>
      </w:r>
    </w:p>
    <w:p w14:paraId="3ED3EAD2" w14:textId="716C068E" w:rsidR="00E5442C" w:rsidRPr="007F27D3" w:rsidRDefault="00B30EA0" w:rsidP="00E5442C">
      <w:pPr>
        <w:pStyle w:val="afc"/>
        <w:widowControl/>
        <w:kinsoku w:val="0"/>
        <w:overflowPunct w:val="0"/>
        <w:ind w:leftChars="0" w:left="1701"/>
        <w:jc w:val="both"/>
        <w:rPr>
          <w:rFonts w:ascii="BiauKai" w:eastAsia="BiauKai" w:hAnsi="BiauKai" w:cs="標楷體"/>
        </w:rPr>
      </w:pPr>
      <w:r>
        <w:rPr>
          <w:rFonts w:ascii="BiauKai" w:eastAsia="BiauKai" w:hAnsi="BiauKai" w:cs="標楷體" w:hint="eastAsia"/>
        </w:rPr>
        <w:lastRenderedPageBreak/>
        <w:t>本校</w:t>
      </w:r>
      <w:r w:rsidR="00E5442C" w:rsidRPr="007F27D3">
        <w:rPr>
          <w:rFonts w:ascii="BiauKai" w:eastAsia="BiauKai" w:hAnsi="BiauKai" w:cs="標楷體" w:hint="eastAsia"/>
        </w:rPr>
        <w:t>制定「</w:t>
      </w:r>
      <w:r w:rsidR="00995C6D">
        <w:rPr>
          <w:rFonts w:ascii="BiauKai" w:eastAsia="BiauKai" w:hAnsi="BiauKai" w:cs="標楷體" w:hint="eastAsia"/>
        </w:rPr>
        <w:t>職安衛內外部溝通諮詢與參與作業程序</w:t>
      </w:r>
      <w:r w:rsidR="00E5442C" w:rsidRPr="007F27D3">
        <w:rPr>
          <w:rFonts w:ascii="BiauKai" w:eastAsia="BiauKai" w:hAnsi="BiauKai" w:cs="標楷體" w:hint="eastAsia"/>
        </w:rPr>
        <w:t>」，以</w:t>
      </w:r>
      <w:r w:rsidR="00E5442C" w:rsidRPr="007F27D3">
        <w:rPr>
          <w:rFonts w:ascii="BiauKai" w:eastAsia="BiauKai" w:hAnsi="BiauKai" w:cs="標楷體"/>
        </w:rPr>
        <w:t>建立、實施和維持一個或多個所有適用階層的工作者及工作者代表諮詢及參與職業安全衛生管理系統發展、規劃、實施、績效評估和改善行動的流程</w:t>
      </w:r>
      <w:r w:rsidR="00E5442C" w:rsidRPr="007F27D3">
        <w:rPr>
          <w:rFonts w:ascii="BiauKai" w:eastAsia="BiauKai" w:hAnsi="BiauKai" w:cs="標楷體" w:hint="eastAsia"/>
        </w:rPr>
        <w:t>。</w:t>
      </w:r>
    </w:p>
    <w:p w14:paraId="62E44DFB" w14:textId="77777777" w:rsidR="00E5442C" w:rsidRPr="007F27D3" w:rsidRDefault="00E5442C" w:rsidP="00E5442C">
      <w:pPr>
        <w:pStyle w:val="afc"/>
        <w:widowControl/>
        <w:kinsoku w:val="0"/>
        <w:overflowPunct w:val="0"/>
        <w:ind w:leftChars="0" w:left="1701"/>
        <w:jc w:val="both"/>
        <w:rPr>
          <w:rFonts w:ascii="BiauKai" w:eastAsia="BiauKai" w:hAnsi="BiauKai" w:cs="標楷體"/>
        </w:rPr>
      </w:pPr>
    </w:p>
    <w:p w14:paraId="6B909243" w14:textId="44EC4D00" w:rsidR="00E5442C" w:rsidRPr="007F27D3" w:rsidRDefault="00B30EA0" w:rsidP="00E5442C">
      <w:pPr>
        <w:pStyle w:val="afc"/>
        <w:widowControl/>
        <w:kinsoku w:val="0"/>
        <w:overflowPunct w:val="0"/>
        <w:ind w:leftChars="0" w:left="1701"/>
        <w:jc w:val="both"/>
        <w:rPr>
          <w:rFonts w:ascii="BiauKai" w:eastAsia="BiauKai" w:hAnsi="BiauKai" w:cs="標楷體"/>
        </w:rPr>
      </w:pPr>
      <w:r>
        <w:rPr>
          <w:rFonts w:ascii="BiauKai" w:eastAsia="BiauKai" w:hAnsi="BiauKai" w:cs="標楷體" w:hint="eastAsia"/>
        </w:rPr>
        <w:t>本校</w:t>
      </w:r>
      <w:r w:rsidR="00E5442C" w:rsidRPr="007F27D3">
        <w:rPr>
          <w:rFonts w:ascii="BiauKai" w:eastAsia="BiauKai" w:hAnsi="BiauKai" w:cs="標楷體" w:hint="eastAsia"/>
        </w:rPr>
        <w:t>：</w:t>
      </w:r>
    </w:p>
    <w:p w14:paraId="24480CC0" w14:textId="77777777" w:rsidR="00E5442C" w:rsidRPr="007F27D3" w:rsidRDefault="00E5442C" w:rsidP="0018519C">
      <w:pPr>
        <w:pStyle w:val="afc"/>
        <w:widowControl/>
        <w:numPr>
          <w:ilvl w:val="0"/>
          <w:numId w:val="19"/>
        </w:numPr>
        <w:kinsoku w:val="0"/>
        <w:overflowPunct w:val="0"/>
        <w:ind w:leftChars="0" w:left="2183" w:hanging="482"/>
        <w:jc w:val="both"/>
        <w:rPr>
          <w:rFonts w:ascii="BiauKai" w:eastAsia="BiauKai" w:hAnsi="BiauKai" w:cs="標楷體"/>
        </w:rPr>
      </w:pPr>
      <w:r w:rsidRPr="007F27D3">
        <w:rPr>
          <w:rFonts w:ascii="BiauKai" w:eastAsia="BiauKai" w:hAnsi="BiauKai" w:cs="標楷體" w:hint="eastAsia"/>
        </w:rPr>
        <w:t>提供</w:t>
      </w:r>
      <w:r w:rsidRPr="007F27D3">
        <w:rPr>
          <w:rFonts w:ascii="BiauKai" w:eastAsia="BiauKai" w:hAnsi="BiauKai" w:cs="標楷體"/>
        </w:rPr>
        <w:t>諮詢及參與的機制、時間、訓練與必要資源</w:t>
      </w:r>
      <w:r w:rsidRPr="007F27D3">
        <w:rPr>
          <w:rFonts w:ascii="BiauKai" w:eastAsia="BiauKai" w:hAnsi="BiauKai" w:cs="標楷體" w:hint="eastAsia"/>
        </w:rPr>
        <w:t>。</w:t>
      </w:r>
    </w:p>
    <w:p w14:paraId="7B1DF7B1" w14:textId="77777777" w:rsidR="00E5442C" w:rsidRPr="007F27D3" w:rsidRDefault="00E5442C" w:rsidP="0018519C">
      <w:pPr>
        <w:pStyle w:val="afc"/>
        <w:widowControl/>
        <w:numPr>
          <w:ilvl w:val="0"/>
          <w:numId w:val="19"/>
        </w:numPr>
        <w:kinsoku w:val="0"/>
        <w:overflowPunct w:val="0"/>
        <w:ind w:leftChars="0" w:left="2183" w:hanging="482"/>
        <w:jc w:val="both"/>
        <w:rPr>
          <w:rFonts w:ascii="BiauKai" w:eastAsia="BiauKai" w:hAnsi="BiauKai" w:cs="標楷體"/>
        </w:rPr>
      </w:pPr>
      <w:r w:rsidRPr="007F27D3">
        <w:rPr>
          <w:rFonts w:ascii="BiauKai" w:eastAsia="BiauKai" w:hAnsi="BiauKai" w:cs="標楷體"/>
        </w:rPr>
        <w:t>提供即時取得有關職業安全衛生管理系統明確、易懂的相關資訊</w:t>
      </w:r>
      <w:r w:rsidRPr="007F27D3">
        <w:rPr>
          <w:rFonts w:ascii="BiauKai" w:eastAsia="BiauKai" w:hAnsi="BiauKai" w:cs="標楷體" w:hint="eastAsia"/>
        </w:rPr>
        <w:t>。</w:t>
      </w:r>
    </w:p>
    <w:p w14:paraId="47B42841" w14:textId="77777777" w:rsidR="00E5442C" w:rsidRPr="007F27D3" w:rsidRDefault="00E5442C" w:rsidP="0018519C">
      <w:pPr>
        <w:pStyle w:val="afc"/>
        <w:widowControl/>
        <w:numPr>
          <w:ilvl w:val="0"/>
          <w:numId w:val="19"/>
        </w:numPr>
        <w:kinsoku w:val="0"/>
        <w:overflowPunct w:val="0"/>
        <w:ind w:leftChars="0" w:left="2183" w:hanging="482"/>
        <w:jc w:val="both"/>
        <w:rPr>
          <w:rFonts w:ascii="BiauKai" w:eastAsia="BiauKai" w:hAnsi="BiauKai" w:cs="標楷體"/>
        </w:rPr>
      </w:pPr>
      <w:r w:rsidRPr="007F27D3">
        <w:rPr>
          <w:rFonts w:ascii="BiauKai" w:eastAsia="BiauKai" w:hAnsi="BiauKai" w:cs="標楷體"/>
        </w:rPr>
        <w:t>決定及移除參與的障礙或阻礙，並將無法移除的障礙降到最低</w:t>
      </w:r>
      <w:r w:rsidRPr="007F27D3">
        <w:rPr>
          <w:rFonts w:ascii="BiauKai" w:eastAsia="BiauKai" w:hAnsi="BiauKai" w:cs="標楷體" w:hint="eastAsia"/>
        </w:rPr>
        <w:t>。</w:t>
      </w:r>
    </w:p>
    <w:p w14:paraId="65790F44" w14:textId="77777777" w:rsidR="00E5442C" w:rsidRPr="007F27D3" w:rsidRDefault="00E5442C" w:rsidP="0018519C">
      <w:pPr>
        <w:pStyle w:val="afc"/>
        <w:widowControl/>
        <w:numPr>
          <w:ilvl w:val="0"/>
          <w:numId w:val="19"/>
        </w:numPr>
        <w:kinsoku w:val="0"/>
        <w:overflowPunct w:val="0"/>
        <w:ind w:leftChars="0" w:left="2183" w:hanging="482"/>
        <w:jc w:val="both"/>
        <w:rPr>
          <w:rFonts w:ascii="BiauKai" w:eastAsia="BiauKai" w:hAnsi="BiauKai" w:cs="標楷體"/>
        </w:rPr>
      </w:pPr>
      <w:r w:rsidRPr="007F27D3">
        <w:rPr>
          <w:rFonts w:ascii="BiauKai" w:eastAsia="BiauKai" w:hAnsi="BiauKai" w:cs="標楷體"/>
        </w:rPr>
        <w:t>強調非管理階層工作者的諮詢，如下</w:t>
      </w:r>
      <w:r w:rsidRPr="007F27D3">
        <w:rPr>
          <w:rFonts w:ascii="BiauKai" w:eastAsia="BiauKai" w:hAnsi="BiauKai" w:cs="標楷體" w:hint="eastAsia"/>
        </w:rPr>
        <w:t>：</w:t>
      </w:r>
    </w:p>
    <w:p w14:paraId="704B92BF" w14:textId="77777777" w:rsidR="00E5442C" w:rsidRPr="007F27D3" w:rsidRDefault="00E5442C" w:rsidP="0018519C">
      <w:pPr>
        <w:pStyle w:val="afc"/>
        <w:widowControl/>
        <w:numPr>
          <w:ilvl w:val="0"/>
          <w:numId w:val="20"/>
        </w:numPr>
        <w:kinsoku w:val="0"/>
        <w:overflowPunct w:val="0"/>
        <w:ind w:leftChars="0" w:left="2750" w:hanging="482"/>
        <w:jc w:val="both"/>
        <w:rPr>
          <w:rFonts w:ascii="BiauKai" w:eastAsia="BiauKai" w:hAnsi="BiauKai" w:cs="標楷體"/>
        </w:rPr>
      </w:pPr>
      <w:r w:rsidRPr="007F27D3">
        <w:rPr>
          <w:rFonts w:ascii="BiauKai" w:eastAsia="BiauKai" w:hAnsi="BiauKai" w:cs="標楷體"/>
        </w:rPr>
        <w:t>決定利害相關者的需求及期望(參照4.2)。</w:t>
      </w:r>
    </w:p>
    <w:p w14:paraId="1E498A92" w14:textId="77777777" w:rsidR="00E5442C" w:rsidRPr="007F27D3" w:rsidRDefault="00E5442C" w:rsidP="0018519C">
      <w:pPr>
        <w:pStyle w:val="afc"/>
        <w:widowControl/>
        <w:numPr>
          <w:ilvl w:val="0"/>
          <w:numId w:val="20"/>
        </w:numPr>
        <w:kinsoku w:val="0"/>
        <w:overflowPunct w:val="0"/>
        <w:ind w:leftChars="0" w:left="2750" w:hanging="482"/>
        <w:jc w:val="both"/>
        <w:rPr>
          <w:rFonts w:ascii="BiauKai" w:eastAsia="BiauKai" w:hAnsi="BiauKai" w:cs="標楷體"/>
        </w:rPr>
      </w:pPr>
      <w:r w:rsidRPr="007F27D3">
        <w:rPr>
          <w:rFonts w:ascii="BiauKai" w:eastAsia="BiauKai" w:hAnsi="BiauKai" w:cs="標楷體"/>
        </w:rPr>
        <w:t>建立職業安全衛生政策(參照5.2)</w:t>
      </w:r>
      <w:r w:rsidRPr="007F27D3">
        <w:rPr>
          <w:rFonts w:ascii="BiauKai" w:eastAsia="BiauKai" w:hAnsi="BiauKai" w:cs="標楷體" w:hint="eastAsia"/>
        </w:rPr>
        <w:t>。</w:t>
      </w:r>
    </w:p>
    <w:p w14:paraId="0655CD26" w14:textId="77777777" w:rsidR="00E5442C" w:rsidRPr="007F27D3" w:rsidRDefault="00E5442C" w:rsidP="0018519C">
      <w:pPr>
        <w:pStyle w:val="afc"/>
        <w:widowControl/>
        <w:numPr>
          <w:ilvl w:val="0"/>
          <w:numId w:val="20"/>
        </w:numPr>
        <w:kinsoku w:val="0"/>
        <w:overflowPunct w:val="0"/>
        <w:ind w:leftChars="0" w:left="2750" w:hanging="482"/>
        <w:jc w:val="both"/>
        <w:rPr>
          <w:rFonts w:ascii="BiauKai" w:eastAsia="BiauKai" w:hAnsi="BiauKai" w:cs="標楷體"/>
        </w:rPr>
      </w:pPr>
      <w:r w:rsidRPr="007F27D3">
        <w:rPr>
          <w:rFonts w:ascii="BiauKai" w:eastAsia="BiauKai" w:hAnsi="BiauKai" w:cs="標楷體"/>
        </w:rPr>
        <w:t>指派組織角色、責任及授權，如適用(參照5.3</w:t>
      </w:r>
      <w:r w:rsidRPr="007F27D3">
        <w:rPr>
          <w:rFonts w:ascii="BiauKai" w:eastAsia="BiauKai" w:hAnsi="BiauKai" w:cs="標楷體" w:hint="eastAsia"/>
        </w:rPr>
        <w:t>)。</w:t>
      </w:r>
    </w:p>
    <w:p w14:paraId="24ABD092" w14:textId="77777777" w:rsidR="00E5442C" w:rsidRPr="007F27D3" w:rsidRDefault="00E5442C" w:rsidP="0018519C">
      <w:pPr>
        <w:pStyle w:val="afc"/>
        <w:widowControl/>
        <w:numPr>
          <w:ilvl w:val="0"/>
          <w:numId w:val="20"/>
        </w:numPr>
        <w:kinsoku w:val="0"/>
        <w:overflowPunct w:val="0"/>
        <w:ind w:leftChars="0" w:left="2750" w:hanging="482"/>
        <w:jc w:val="both"/>
        <w:rPr>
          <w:rFonts w:ascii="BiauKai" w:eastAsia="BiauKai" w:hAnsi="BiauKai" w:cs="標楷體"/>
        </w:rPr>
      </w:pPr>
      <w:r w:rsidRPr="007F27D3">
        <w:rPr>
          <w:rFonts w:ascii="BiauKai" w:eastAsia="BiauKai" w:hAnsi="BiauKai" w:cs="標楷體"/>
        </w:rPr>
        <w:t>決定如何履行法規及其他要求(參照6.1.3)</w:t>
      </w:r>
      <w:r w:rsidRPr="007F27D3">
        <w:rPr>
          <w:rFonts w:ascii="BiauKai" w:eastAsia="BiauKai" w:hAnsi="BiauKai" w:cs="標楷體" w:hint="eastAsia"/>
        </w:rPr>
        <w:t>。</w:t>
      </w:r>
    </w:p>
    <w:p w14:paraId="6E6D397E" w14:textId="77777777" w:rsidR="00E5442C" w:rsidRPr="007F27D3" w:rsidRDefault="00E5442C" w:rsidP="0018519C">
      <w:pPr>
        <w:pStyle w:val="afc"/>
        <w:widowControl/>
        <w:numPr>
          <w:ilvl w:val="0"/>
          <w:numId w:val="20"/>
        </w:numPr>
        <w:kinsoku w:val="0"/>
        <w:overflowPunct w:val="0"/>
        <w:ind w:leftChars="0" w:left="2750" w:hanging="482"/>
        <w:jc w:val="both"/>
        <w:rPr>
          <w:rFonts w:ascii="BiauKai" w:eastAsia="BiauKai" w:hAnsi="BiauKai" w:cs="標楷體"/>
        </w:rPr>
      </w:pPr>
      <w:r w:rsidRPr="007F27D3">
        <w:rPr>
          <w:rFonts w:ascii="BiauKai" w:eastAsia="BiauKai" w:hAnsi="BiauKai" w:cs="標楷體"/>
        </w:rPr>
        <w:t>建立職業安全衛生目標並規劃達成方式(參照6.2)</w:t>
      </w:r>
      <w:r w:rsidRPr="007F27D3">
        <w:rPr>
          <w:rFonts w:ascii="BiauKai" w:eastAsia="BiauKai" w:hAnsi="BiauKai" w:cs="標楷體" w:hint="eastAsia"/>
        </w:rPr>
        <w:t>。</w:t>
      </w:r>
    </w:p>
    <w:p w14:paraId="6F438969" w14:textId="77777777" w:rsidR="00E5442C" w:rsidRPr="007F27D3" w:rsidRDefault="00E5442C" w:rsidP="0018519C">
      <w:pPr>
        <w:pStyle w:val="afc"/>
        <w:widowControl/>
        <w:numPr>
          <w:ilvl w:val="0"/>
          <w:numId w:val="20"/>
        </w:numPr>
        <w:kinsoku w:val="0"/>
        <w:overflowPunct w:val="0"/>
        <w:ind w:leftChars="0" w:left="2750" w:hanging="482"/>
        <w:jc w:val="both"/>
        <w:rPr>
          <w:rFonts w:ascii="BiauKai" w:eastAsia="BiauKai" w:hAnsi="BiauKai" w:cs="標楷體"/>
        </w:rPr>
      </w:pPr>
      <w:r w:rsidRPr="007F27D3">
        <w:rPr>
          <w:rFonts w:ascii="BiauKai" w:eastAsia="BiauKai" w:hAnsi="BiauKai" w:cs="標楷體"/>
        </w:rPr>
        <w:t>決定外包、採購、承攬商的適當控制措施(參照8.1.4)</w:t>
      </w:r>
      <w:r w:rsidRPr="007F27D3">
        <w:rPr>
          <w:rFonts w:ascii="BiauKai" w:eastAsia="BiauKai" w:hAnsi="BiauKai" w:cs="標楷體" w:hint="eastAsia"/>
        </w:rPr>
        <w:t>。</w:t>
      </w:r>
    </w:p>
    <w:p w14:paraId="0CFB7E0E" w14:textId="77777777" w:rsidR="00E5442C" w:rsidRPr="007F27D3" w:rsidRDefault="00E5442C" w:rsidP="0018519C">
      <w:pPr>
        <w:pStyle w:val="afc"/>
        <w:widowControl/>
        <w:numPr>
          <w:ilvl w:val="0"/>
          <w:numId w:val="20"/>
        </w:numPr>
        <w:kinsoku w:val="0"/>
        <w:overflowPunct w:val="0"/>
        <w:ind w:leftChars="0" w:left="2750" w:hanging="482"/>
        <w:jc w:val="both"/>
        <w:rPr>
          <w:rFonts w:ascii="BiauKai" w:eastAsia="BiauKai" w:hAnsi="BiauKai" w:cs="標楷體"/>
        </w:rPr>
      </w:pPr>
      <w:r w:rsidRPr="007F27D3">
        <w:rPr>
          <w:rFonts w:ascii="BiauKai" w:eastAsia="BiauKai" w:hAnsi="BiauKai" w:cs="標楷體"/>
        </w:rPr>
        <w:t>決定需要監督、量測和評估的項目(參照9.1)</w:t>
      </w:r>
      <w:r w:rsidRPr="007F27D3">
        <w:rPr>
          <w:rFonts w:ascii="BiauKai" w:eastAsia="BiauKai" w:hAnsi="BiauKai" w:cs="標楷體" w:hint="eastAsia"/>
        </w:rPr>
        <w:t>。</w:t>
      </w:r>
    </w:p>
    <w:p w14:paraId="271F8AC5" w14:textId="77777777" w:rsidR="00E5442C" w:rsidRPr="007F27D3" w:rsidRDefault="00E5442C" w:rsidP="0018519C">
      <w:pPr>
        <w:pStyle w:val="afc"/>
        <w:widowControl/>
        <w:numPr>
          <w:ilvl w:val="0"/>
          <w:numId w:val="20"/>
        </w:numPr>
        <w:kinsoku w:val="0"/>
        <w:overflowPunct w:val="0"/>
        <w:ind w:leftChars="0" w:left="2750" w:hanging="482"/>
        <w:jc w:val="both"/>
        <w:rPr>
          <w:rFonts w:ascii="BiauKai" w:eastAsia="BiauKai" w:hAnsi="BiauKai" w:cs="標楷體"/>
        </w:rPr>
      </w:pPr>
      <w:r w:rsidRPr="007F27D3">
        <w:rPr>
          <w:rFonts w:ascii="BiauKai" w:eastAsia="BiauKai" w:hAnsi="BiauKai" w:cs="標楷體"/>
        </w:rPr>
        <w:t>規劃、建立、實施與維持稽核方案(參照9.2.2)</w:t>
      </w:r>
      <w:r w:rsidRPr="007F27D3">
        <w:rPr>
          <w:rFonts w:ascii="BiauKai" w:eastAsia="BiauKai" w:hAnsi="BiauKai" w:cs="標楷體" w:hint="eastAsia"/>
        </w:rPr>
        <w:t>。</w:t>
      </w:r>
    </w:p>
    <w:p w14:paraId="001B7D70" w14:textId="77777777" w:rsidR="00E5442C" w:rsidRPr="007F27D3" w:rsidRDefault="00E5442C" w:rsidP="0018519C">
      <w:pPr>
        <w:pStyle w:val="afc"/>
        <w:widowControl/>
        <w:numPr>
          <w:ilvl w:val="0"/>
          <w:numId w:val="20"/>
        </w:numPr>
        <w:kinsoku w:val="0"/>
        <w:overflowPunct w:val="0"/>
        <w:ind w:leftChars="0" w:left="2750" w:hanging="482"/>
        <w:jc w:val="both"/>
        <w:rPr>
          <w:rFonts w:ascii="BiauKai" w:eastAsia="BiauKai" w:hAnsi="BiauKai" w:cs="標楷體"/>
        </w:rPr>
      </w:pPr>
      <w:r w:rsidRPr="007F27D3">
        <w:rPr>
          <w:rFonts w:ascii="BiauKai" w:eastAsia="BiauKai" w:hAnsi="BiauKai" w:cs="標楷體"/>
        </w:rPr>
        <w:t>確保持續改善(參照10.3)</w:t>
      </w:r>
      <w:r w:rsidRPr="007F27D3">
        <w:rPr>
          <w:rFonts w:ascii="BiauKai" w:eastAsia="BiauKai" w:hAnsi="BiauKai" w:cs="標楷體" w:hint="eastAsia"/>
        </w:rPr>
        <w:t>。</w:t>
      </w:r>
    </w:p>
    <w:p w14:paraId="39A7EB4F" w14:textId="77777777" w:rsidR="00E5442C" w:rsidRPr="007F27D3" w:rsidRDefault="00E5442C" w:rsidP="0018519C">
      <w:pPr>
        <w:pStyle w:val="afc"/>
        <w:widowControl/>
        <w:numPr>
          <w:ilvl w:val="0"/>
          <w:numId w:val="19"/>
        </w:numPr>
        <w:kinsoku w:val="0"/>
        <w:overflowPunct w:val="0"/>
        <w:ind w:leftChars="0" w:left="2183" w:hanging="482"/>
        <w:jc w:val="both"/>
        <w:rPr>
          <w:rFonts w:ascii="BiauKai" w:eastAsia="BiauKai" w:hAnsi="BiauKai" w:cs="標楷體"/>
        </w:rPr>
      </w:pPr>
      <w:r w:rsidRPr="007F27D3">
        <w:rPr>
          <w:rFonts w:ascii="BiauKai" w:eastAsia="BiauKai" w:hAnsi="BiauKai" w:cs="標楷體"/>
        </w:rPr>
        <w:t>強調非管理階層工作者的參與，如下</w:t>
      </w:r>
      <w:r w:rsidRPr="007F27D3">
        <w:rPr>
          <w:rFonts w:ascii="BiauKai" w:eastAsia="BiauKai" w:hAnsi="BiauKai" w:cs="標楷體" w:hint="eastAsia"/>
        </w:rPr>
        <w:t>：</w:t>
      </w:r>
    </w:p>
    <w:p w14:paraId="79FB0353" w14:textId="77777777" w:rsidR="00E5442C" w:rsidRPr="007F27D3" w:rsidRDefault="00E5442C" w:rsidP="0018519C">
      <w:pPr>
        <w:pStyle w:val="afc"/>
        <w:widowControl/>
        <w:numPr>
          <w:ilvl w:val="0"/>
          <w:numId w:val="21"/>
        </w:numPr>
        <w:kinsoku w:val="0"/>
        <w:overflowPunct w:val="0"/>
        <w:ind w:leftChars="0" w:left="2750" w:hanging="482"/>
        <w:jc w:val="both"/>
        <w:rPr>
          <w:rFonts w:ascii="BiauKai" w:eastAsia="BiauKai" w:hAnsi="BiauKai" w:cs="標楷體"/>
        </w:rPr>
      </w:pPr>
      <w:r w:rsidRPr="007F27D3">
        <w:rPr>
          <w:rFonts w:ascii="BiauKai" w:eastAsia="BiauKai" w:hAnsi="BiauKai" w:cs="標楷體"/>
        </w:rPr>
        <w:t>決定諮詢及參與的機制</w:t>
      </w:r>
      <w:r w:rsidRPr="007F27D3">
        <w:rPr>
          <w:rFonts w:ascii="BiauKai" w:eastAsia="BiauKai" w:hAnsi="BiauKai" w:cs="標楷體" w:hint="eastAsia"/>
        </w:rPr>
        <w:t>。</w:t>
      </w:r>
    </w:p>
    <w:p w14:paraId="2DBB7646" w14:textId="77777777" w:rsidR="00E5442C" w:rsidRPr="007F27D3" w:rsidRDefault="00E5442C" w:rsidP="0018519C">
      <w:pPr>
        <w:pStyle w:val="afc"/>
        <w:widowControl/>
        <w:numPr>
          <w:ilvl w:val="0"/>
          <w:numId w:val="21"/>
        </w:numPr>
        <w:kinsoku w:val="0"/>
        <w:overflowPunct w:val="0"/>
        <w:ind w:leftChars="0" w:left="2750" w:hanging="482"/>
        <w:jc w:val="both"/>
        <w:rPr>
          <w:rFonts w:ascii="BiauKai" w:eastAsia="BiauKai" w:hAnsi="BiauKai" w:cs="標楷體"/>
        </w:rPr>
      </w:pPr>
      <w:r w:rsidRPr="007F27D3">
        <w:rPr>
          <w:rFonts w:ascii="BiauKai" w:eastAsia="BiauKai" w:hAnsi="BiauKai" w:cs="標楷體"/>
        </w:rPr>
        <w:t>鑑別危害及評估風險與機會(參照6.1.1和 6.1.2)</w:t>
      </w:r>
      <w:r w:rsidRPr="007F27D3">
        <w:rPr>
          <w:rFonts w:ascii="BiauKai" w:eastAsia="BiauKai" w:hAnsi="BiauKai" w:cs="標楷體" w:hint="eastAsia"/>
        </w:rPr>
        <w:t>。</w:t>
      </w:r>
    </w:p>
    <w:p w14:paraId="0BB51D4C" w14:textId="77777777" w:rsidR="00E5442C" w:rsidRPr="007F27D3" w:rsidRDefault="00E5442C" w:rsidP="0018519C">
      <w:pPr>
        <w:pStyle w:val="afc"/>
        <w:widowControl/>
        <w:numPr>
          <w:ilvl w:val="0"/>
          <w:numId w:val="21"/>
        </w:numPr>
        <w:kinsoku w:val="0"/>
        <w:overflowPunct w:val="0"/>
        <w:ind w:leftChars="0" w:left="2750" w:hanging="482"/>
        <w:jc w:val="both"/>
        <w:rPr>
          <w:rFonts w:ascii="BiauKai" w:eastAsia="BiauKai" w:hAnsi="BiauKai" w:cs="標楷體"/>
        </w:rPr>
      </w:pPr>
      <w:r w:rsidRPr="007F27D3">
        <w:rPr>
          <w:rFonts w:ascii="BiauKai" w:eastAsia="BiauKai" w:hAnsi="BiauKai" w:cs="標楷體"/>
        </w:rPr>
        <w:t>決定消除危害及降低職業安全衛生風險的行動方案(參照6.1.4)</w:t>
      </w:r>
      <w:r w:rsidRPr="007F27D3">
        <w:rPr>
          <w:rFonts w:ascii="BiauKai" w:eastAsia="BiauKai" w:hAnsi="BiauKai" w:cs="標楷體" w:hint="eastAsia"/>
        </w:rPr>
        <w:t>。</w:t>
      </w:r>
    </w:p>
    <w:p w14:paraId="3E31931F" w14:textId="77777777" w:rsidR="00E5442C" w:rsidRPr="007F27D3" w:rsidRDefault="00E5442C" w:rsidP="0018519C">
      <w:pPr>
        <w:pStyle w:val="afc"/>
        <w:widowControl/>
        <w:numPr>
          <w:ilvl w:val="0"/>
          <w:numId w:val="21"/>
        </w:numPr>
        <w:kinsoku w:val="0"/>
        <w:overflowPunct w:val="0"/>
        <w:ind w:leftChars="0" w:left="2750" w:hanging="482"/>
        <w:jc w:val="both"/>
        <w:rPr>
          <w:rFonts w:ascii="BiauKai" w:eastAsia="BiauKai" w:hAnsi="BiauKai" w:cs="標楷體"/>
        </w:rPr>
      </w:pPr>
      <w:r w:rsidRPr="007F27D3">
        <w:rPr>
          <w:rFonts w:ascii="BiauKai" w:eastAsia="BiauKai" w:hAnsi="BiauKai" w:cs="標楷體"/>
        </w:rPr>
        <w:t>決定能力要求、訓練需求和訓練評估(參照7.2)</w:t>
      </w:r>
      <w:r w:rsidRPr="007F27D3">
        <w:rPr>
          <w:rFonts w:ascii="BiauKai" w:eastAsia="BiauKai" w:hAnsi="BiauKai" w:cs="標楷體" w:hint="eastAsia"/>
        </w:rPr>
        <w:t>。</w:t>
      </w:r>
    </w:p>
    <w:p w14:paraId="0EE5F40A" w14:textId="77777777" w:rsidR="00E5442C" w:rsidRPr="007F27D3" w:rsidRDefault="00E5442C" w:rsidP="0018519C">
      <w:pPr>
        <w:pStyle w:val="afc"/>
        <w:widowControl/>
        <w:numPr>
          <w:ilvl w:val="0"/>
          <w:numId w:val="21"/>
        </w:numPr>
        <w:kinsoku w:val="0"/>
        <w:overflowPunct w:val="0"/>
        <w:ind w:leftChars="0" w:left="2750" w:hanging="482"/>
        <w:jc w:val="both"/>
        <w:rPr>
          <w:rFonts w:ascii="BiauKai" w:eastAsia="BiauKai" w:hAnsi="BiauKai" w:cs="標楷體"/>
        </w:rPr>
      </w:pPr>
      <w:r w:rsidRPr="007F27D3">
        <w:rPr>
          <w:rFonts w:ascii="BiauKai" w:eastAsia="BiauKai" w:hAnsi="BiauKai" w:cs="標楷體"/>
        </w:rPr>
        <w:t>決定那些資訊需要被溝通及將如何完成(參照7.4)</w:t>
      </w:r>
      <w:r w:rsidRPr="007F27D3">
        <w:rPr>
          <w:rFonts w:ascii="BiauKai" w:eastAsia="BiauKai" w:hAnsi="BiauKai" w:cs="標楷體" w:hint="eastAsia"/>
        </w:rPr>
        <w:t>。</w:t>
      </w:r>
    </w:p>
    <w:p w14:paraId="26CFED10" w14:textId="77777777" w:rsidR="00E5442C" w:rsidRPr="007F27D3" w:rsidRDefault="00E5442C" w:rsidP="0018519C">
      <w:pPr>
        <w:pStyle w:val="afc"/>
        <w:widowControl/>
        <w:numPr>
          <w:ilvl w:val="0"/>
          <w:numId w:val="21"/>
        </w:numPr>
        <w:kinsoku w:val="0"/>
        <w:overflowPunct w:val="0"/>
        <w:ind w:leftChars="0" w:left="2750" w:hanging="482"/>
        <w:jc w:val="both"/>
        <w:rPr>
          <w:rFonts w:ascii="BiauKai" w:eastAsia="BiauKai" w:hAnsi="BiauKai" w:cs="標楷體"/>
        </w:rPr>
      </w:pPr>
      <w:r w:rsidRPr="007F27D3">
        <w:rPr>
          <w:rFonts w:ascii="BiauKai" w:eastAsia="BiauKai" w:hAnsi="BiauKai" w:cs="標楷體"/>
        </w:rPr>
        <w:t>決定控制措施並有效地實施與運用(參照8.1、8.1.3和8.2)</w:t>
      </w:r>
      <w:r w:rsidRPr="007F27D3">
        <w:rPr>
          <w:rFonts w:ascii="BiauKai" w:eastAsia="BiauKai" w:hAnsi="BiauKai" w:cs="標楷體" w:hint="eastAsia"/>
        </w:rPr>
        <w:t>。</w:t>
      </w:r>
    </w:p>
    <w:p w14:paraId="11C658F4" w14:textId="77777777" w:rsidR="00E5442C" w:rsidRPr="007F27D3" w:rsidRDefault="00E5442C" w:rsidP="0018519C">
      <w:pPr>
        <w:pStyle w:val="afc"/>
        <w:widowControl/>
        <w:numPr>
          <w:ilvl w:val="0"/>
          <w:numId w:val="21"/>
        </w:numPr>
        <w:kinsoku w:val="0"/>
        <w:overflowPunct w:val="0"/>
        <w:ind w:leftChars="0" w:left="2750" w:hanging="482"/>
        <w:jc w:val="both"/>
        <w:rPr>
          <w:rFonts w:ascii="BiauKai" w:eastAsia="BiauKai" w:hAnsi="BiauKai" w:cs="標楷體"/>
        </w:rPr>
      </w:pPr>
      <w:r w:rsidRPr="007F27D3">
        <w:rPr>
          <w:rFonts w:ascii="BiauKai" w:eastAsia="BiauKai" w:hAnsi="BiauKai" w:cs="標楷體"/>
        </w:rPr>
        <w:t>調查事件及不符合事項並決定矯正措施(參照10.2)</w:t>
      </w:r>
      <w:r w:rsidRPr="007F27D3">
        <w:rPr>
          <w:rFonts w:ascii="BiauKai" w:eastAsia="BiauKai" w:hAnsi="BiauKai" w:cs="標楷體" w:hint="eastAsia"/>
        </w:rPr>
        <w:t>。</w:t>
      </w:r>
    </w:p>
    <w:p w14:paraId="014F4FD4" w14:textId="77777777" w:rsidR="00E5442C" w:rsidRPr="007F27D3" w:rsidRDefault="00E5442C" w:rsidP="00E5442C">
      <w:pPr>
        <w:widowControl/>
        <w:kinsoku w:val="0"/>
        <w:overflowPunct w:val="0"/>
        <w:jc w:val="both"/>
        <w:rPr>
          <w:rFonts w:ascii="BiauKai" w:eastAsia="BiauKai" w:hAnsi="BiauKai" w:cs="標楷體"/>
        </w:rPr>
      </w:pPr>
    </w:p>
    <w:p w14:paraId="5AB61A8E" w14:textId="77777777" w:rsidR="00E5442C" w:rsidRPr="007F27D3" w:rsidRDefault="00E5442C" w:rsidP="0018519C">
      <w:pPr>
        <w:pStyle w:val="afc"/>
        <w:widowControl/>
        <w:numPr>
          <w:ilvl w:val="0"/>
          <w:numId w:val="15"/>
        </w:numPr>
        <w:kinsoku w:val="0"/>
        <w:overflowPunct w:val="0"/>
        <w:ind w:leftChars="0" w:left="1701" w:hanging="567"/>
        <w:jc w:val="both"/>
        <w:rPr>
          <w:rFonts w:ascii="BiauKai" w:eastAsia="BiauKai" w:hAnsi="BiauKai" w:cs="標楷體"/>
        </w:rPr>
      </w:pPr>
      <w:r w:rsidRPr="007F27D3">
        <w:rPr>
          <w:rFonts w:ascii="BiauKai" w:eastAsia="BiauKai" w:hAnsi="BiauKai" w:cs="標楷體" w:hint="eastAsia"/>
        </w:rPr>
        <w:lastRenderedPageBreak/>
        <w:t>相關文件：</w:t>
      </w:r>
    </w:p>
    <w:p w14:paraId="1725AFAD" w14:textId="745F2574" w:rsidR="00E5442C" w:rsidRPr="007F27D3" w:rsidRDefault="007964DE" w:rsidP="0018519C">
      <w:pPr>
        <w:pStyle w:val="afc"/>
        <w:numPr>
          <w:ilvl w:val="0"/>
          <w:numId w:val="22"/>
        </w:numPr>
        <w:kinsoku w:val="0"/>
        <w:overflowPunct w:val="0"/>
        <w:spacing w:line="240" w:lineRule="atLeast"/>
        <w:ind w:leftChars="0" w:left="2269" w:hanging="851"/>
        <w:jc w:val="both"/>
        <w:outlineLvl w:val="0"/>
        <w:rPr>
          <w:rFonts w:ascii="BiauKai" w:eastAsia="BiauKai" w:hAnsi="BiauKai" w:cs="標楷體"/>
        </w:rPr>
      </w:pPr>
      <w:r>
        <w:rPr>
          <w:rFonts w:ascii="BiauKai" w:eastAsia="BiauKai" w:hAnsi="BiauKai" w:cs="標楷體" w:hint="eastAsia"/>
        </w:rPr>
        <w:t>職安衛管理組織權責與管理審查作業程序</w:t>
      </w:r>
      <w:r w:rsidR="00E5442C" w:rsidRPr="007F27D3">
        <w:rPr>
          <w:rFonts w:ascii="BiauKai" w:eastAsia="BiauKai" w:hAnsi="BiauKai" w:cs="標楷體" w:hint="eastAsia"/>
        </w:rPr>
        <w:t>。</w:t>
      </w:r>
    </w:p>
    <w:p w14:paraId="1BD148FB" w14:textId="77777777" w:rsidR="00E5442C" w:rsidRPr="007F27D3" w:rsidRDefault="00E5442C" w:rsidP="0018519C">
      <w:pPr>
        <w:pStyle w:val="afc"/>
        <w:numPr>
          <w:ilvl w:val="0"/>
          <w:numId w:val="22"/>
        </w:numPr>
        <w:kinsoku w:val="0"/>
        <w:overflowPunct w:val="0"/>
        <w:spacing w:line="240" w:lineRule="atLeast"/>
        <w:ind w:leftChars="0" w:left="2269" w:hanging="851"/>
        <w:jc w:val="both"/>
        <w:outlineLvl w:val="0"/>
        <w:rPr>
          <w:rFonts w:ascii="BiauKai" w:eastAsia="BiauKai" w:hAnsi="BiauKai" w:cs="標楷體"/>
        </w:rPr>
      </w:pPr>
      <w:r w:rsidRPr="007F27D3">
        <w:rPr>
          <w:rFonts w:ascii="BiauKai" w:eastAsia="BiauKai" w:hAnsi="BiauKai" w:cs="標楷體" w:hint="eastAsia"/>
        </w:rPr>
        <w:t>職安衛政策公告。</w:t>
      </w:r>
    </w:p>
    <w:p w14:paraId="46E98373" w14:textId="55285AF9" w:rsidR="00E5442C" w:rsidRPr="007F27D3" w:rsidRDefault="00995C6D" w:rsidP="0018519C">
      <w:pPr>
        <w:pStyle w:val="afc"/>
        <w:numPr>
          <w:ilvl w:val="0"/>
          <w:numId w:val="22"/>
        </w:numPr>
        <w:kinsoku w:val="0"/>
        <w:overflowPunct w:val="0"/>
        <w:spacing w:line="240" w:lineRule="atLeast"/>
        <w:ind w:leftChars="0" w:left="2269" w:hanging="851"/>
        <w:jc w:val="both"/>
        <w:outlineLvl w:val="0"/>
        <w:rPr>
          <w:rFonts w:ascii="BiauKai" w:eastAsia="BiauKai" w:hAnsi="BiauKai" w:cs="標楷體"/>
        </w:rPr>
      </w:pPr>
      <w:r>
        <w:rPr>
          <w:rFonts w:ascii="BiauKai" w:eastAsia="BiauKai" w:hAnsi="BiauKai" w:cs="標楷體" w:hint="eastAsia"/>
        </w:rPr>
        <w:t>職安衛內外部溝通諮詢與參與作業程序</w:t>
      </w:r>
      <w:r w:rsidR="00E5442C" w:rsidRPr="007F27D3">
        <w:rPr>
          <w:rFonts w:ascii="BiauKai" w:eastAsia="BiauKai" w:hAnsi="BiauKai" w:cs="標楷體" w:hint="eastAsia"/>
        </w:rPr>
        <w:t>。</w:t>
      </w:r>
    </w:p>
    <w:p w14:paraId="0764AA72" w14:textId="77777777" w:rsidR="00E5442C" w:rsidRPr="007F27D3" w:rsidRDefault="00E5442C" w:rsidP="00E5442C">
      <w:pPr>
        <w:kinsoku w:val="0"/>
        <w:overflowPunct w:val="0"/>
        <w:spacing w:line="240" w:lineRule="atLeast"/>
        <w:jc w:val="both"/>
        <w:outlineLvl w:val="0"/>
        <w:rPr>
          <w:rFonts w:ascii="BiauKai" w:eastAsia="BiauKai" w:hAnsi="BiauKai" w:cs="標楷體"/>
        </w:rPr>
      </w:pPr>
    </w:p>
    <w:p w14:paraId="3BEB9ED2" w14:textId="77777777" w:rsidR="00E5442C" w:rsidRPr="007F27D3" w:rsidRDefault="00E5442C" w:rsidP="0018519C">
      <w:pPr>
        <w:pStyle w:val="afc"/>
        <w:widowControl/>
        <w:numPr>
          <w:ilvl w:val="0"/>
          <w:numId w:val="12"/>
        </w:numPr>
        <w:kinsoku w:val="0"/>
        <w:overflowPunct w:val="0"/>
        <w:ind w:leftChars="0" w:left="1135" w:hanging="284"/>
        <w:jc w:val="both"/>
        <w:rPr>
          <w:rFonts w:ascii="BiauKai" w:eastAsia="BiauKai" w:hAnsi="BiauKai" w:cs="標楷體"/>
          <w:b/>
          <w:bCs/>
        </w:rPr>
      </w:pPr>
      <w:r w:rsidRPr="007F27D3">
        <w:rPr>
          <w:rFonts w:ascii="BiauKai" w:eastAsia="BiauKai" w:hAnsi="BiauKai" w:cs="標楷體" w:hint="eastAsia"/>
          <w:b/>
          <w:bCs/>
        </w:rPr>
        <w:t>計劃：</w:t>
      </w:r>
    </w:p>
    <w:p w14:paraId="5938BC19" w14:textId="77777777" w:rsidR="00E5442C" w:rsidRPr="007F27D3" w:rsidRDefault="00E5442C" w:rsidP="0018519C">
      <w:pPr>
        <w:pStyle w:val="afc"/>
        <w:widowControl/>
        <w:numPr>
          <w:ilvl w:val="1"/>
          <w:numId w:val="12"/>
        </w:numPr>
        <w:kinsoku w:val="0"/>
        <w:overflowPunct w:val="0"/>
        <w:ind w:leftChars="0" w:left="1701"/>
        <w:jc w:val="both"/>
        <w:rPr>
          <w:rFonts w:ascii="BiauKai" w:eastAsia="BiauKai" w:hAnsi="BiauKai" w:cs="標楷體"/>
        </w:rPr>
      </w:pPr>
      <w:r w:rsidRPr="007F27D3">
        <w:rPr>
          <w:rFonts w:ascii="BiauKai" w:eastAsia="BiauKai" w:hAnsi="BiauKai" w:cs="標楷體" w:hint="eastAsia"/>
        </w:rPr>
        <w:t>強調風險和機會的措施：</w:t>
      </w:r>
    </w:p>
    <w:p w14:paraId="1D8067FE" w14:textId="7B18DD26" w:rsidR="00E5442C" w:rsidRPr="00AC50C6" w:rsidRDefault="00B30EA0" w:rsidP="00AC50C6">
      <w:pPr>
        <w:pStyle w:val="afc"/>
        <w:widowControl/>
        <w:kinsoku w:val="0"/>
        <w:overflowPunct w:val="0"/>
        <w:ind w:leftChars="0" w:left="1701"/>
        <w:jc w:val="both"/>
        <w:rPr>
          <w:rFonts w:ascii="BiauKai" w:eastAsia="BiauKai" w:hAnsi="BiauKai"/>
        </w:rPr>
      </w:pPr>
      <w:r>
        <w:rPr>
          <w:rFonts w:ascii="BiauKai" w:eastAsia="BiauKai" w:hAnsi="BiauKai" w:hint="eastAsia"/>
        </w:rPr>
        <w:t>本校</w:t>
      </w:r>
      <w:r w:rsidR="00F66EB7">
        <w:rPr>
          <w:rFonts w:ascii="BiauKai" w:eastAsia="BiauKai" w:hAnsi="BiauKai" w:hint="eastAsia"/>
        </w:rPr>
        <w:t>制定「</w:t>
      </w:r>
      <w:r w:rsidR="00F66EB7" w:rsidRPr="00F66EB7">
        <w:rPr>
          <w:rFonts w:ascii="BiauKai" w:eastAsia="BiauKai" w:hAnsi="BiauKai" w:hint="eastAsia"/>
        </w:rPr>
        <w:t>職安衛組織處境風險機會與危害鑑別程序</w:t>
      </w:r>
      <w:r w:rsidR="00F66EB7">
        <w:rPr>
          <w:rFonts w:ascii="BiauKai" w:eastAsia="BiauKai" w:hAnsi="BiauKai" w:hint="eastAsia"/>
        </w:rPr>
        <w:t>」，</w:t>
      </w:r>
      <w:r w:rsidR="00E5442C" w:rsidRPr="007F27D3">
        <w:rPr>
          <w:rFonts w:ascii="BiauKai" w:eastAsia="BiauKai" w:hAnsi="BiauKai" w:hint="eastAsia"/>
        </w:rPr>
        <w:t>針對會影響</w:t>
      </w:r>
      <w:r w:rsidR="00E2716C">
        <w:rPr>
          <w:rFonts w:ascii="BiauKai" w:eastAsia="BiauKai" w:hAnsi="BiauKai" w:hint="eastAsia"/>
        </w:rPr>
        <w:t>學校</w:t>
      </w:r>
      <w:r w:rsidR="00E5442C" w:rsidRPr="007F27D3">
        <w:rPr>
          <w:rFonts w:ascii="BiauKai" w:eastAsia="BiauKai" w:hAnsi="BiauKai"/>
        </w:rPr>
        <w:t>職業安全衛生</w:t>
      </w:r>
      <w:r w:rsidR="00E5442C" w:rsidRPr="007F27D3">
        <w:rPr>
          <w:rFonts w:ascii="BiauKai" w:eastAsia="BiauKai" w:hAnsi="BiauKai" w:hint="eastAsia"/>
        </w:rPr>
        <w:t>之作業或潛在風險較高事件，實施</w:t>
      </w:r>
      <w:r w:rsidR="00A625CA">
        <w:rPr>
          <w:rFonts w:ascii="BiauKai" w:eastAsia="BiauKai" w:hAnsi="BiauKai" w:hint="eastAsia"/>
        </w:rPr>
        <w:t>風險管理與</w:t>
      </w:r>
      <w:r w:rsidR="00A7780C">
        <w:rPr>
          <w:rFonts w:ascii="BiauKai" w:eastAsia="BiauKai" w:hAnsi="BiauKai" w:hint="eastAsia"/>
        </w:rPr>
        <w:t>危害鑑別</w:t>
      </w:r>
      <w:r w:rsidR="00B35FE9">
        <w:rPr>
          <w:rFonts w:ascii="BiauKai" w:eastAsia="BiauKai" w:hAnsi="BiauKai" w:hint="eastAsia"/>
        </w:rPr>
        <w:t>活動</w:t>
      </w:r>
      <w:r w:rsidR="00E5442C" w:rsidRPr="007F27D3">
        <w:rPr>
          <w:rFonts w:ascii="BiauKai" w:eastAsia="BiauKai" w:hAnsi="BiauKai" w:hint="eastAsia"/>
        </w:rPr>
        <w:t>，並藉由執行必要之控制方法，防止或減少風險所造成之負面效果，同時評估各項機會的可能，以實現持續改進及突破成長。</w:t>
      </w:r>
    </w:p>
    <w:p w14:paraId="62223724" w14:textId="77777777" w:rsidR="00E5442C" w:rsidRPr="007F27D3" w:rsidRDefault="00E5442C" w:rsidP="0018519C">
      <w:pPr>
        <w:pStyle w:val="afc"/>
        <w:numPr>
          <w:ilvl w:val="2"/>
          <w:numId w:val="12"/>
        </w:numPr>
        <w:kinsoku w:val="0"/>
        <w:overflowPunct w:val="0"/>
        <w:spacing w:line="240" w:lineRule="atLeast"/>
        <w:ind w:leftChars="0" w:left="2269" w:hanging="851"/>
        <w:jc w:val="both"/>
        <w:outlineLvl w:val="0"/>
        <w:rPr>
          <w:rFonts w:ascii="BiauKai" w:eastAsia="BiauKai" w:hAnsi="BiauKai" w:cs="標楷體"/>
        </w:rPr>
      </w:pPr>
      <w:r w:rsidRPr="007F27D3">
        <w:rPr>
          <w:rFonts w:ascii="BiauKai" w:eastAsia="BiauKai" w:hAnsi="BiauKai" w:cs="標楷體"/>
        </w:rPr>
        <w:t>一</w:t>
      </w:r>
      <w:r w:rsidRPr="007F27D3">
        <w:rPr>
          <w:rFonts w:ascii="BiauKai" w:eastAsia="BiauKai" w:hAnsi="BiauKai" w:cs="標楷體" w:hint="eastAsia"/>
        </w:rPr>
        <w:t>般</w:t>
      </w:r>
      <w:r w:rsidRPr="007F27D3">
        <w:rPr>
          <w:rFonts w:ascii="BiauKai" w:eastAsia="BiauKai" w:hAnsi="BiauKai" w:cs="標楷體"/>
        </w:rPr>
        <w:t>要求事項</w:t>
      </w:r>
      <w:r w:rsidRPr="007F27D3">
        <w:rPr>
          <w:rFonts w:ascii="BiauKai" w:eastAsia="BiauKai" w:hAnsi="BiauKai" w:cs="標楷體" w:hint="eastAsia"/>
        </w:rPr>
        <w:t>：</w:t>
      </w:r>
    </w:p>
    <w:p w14:paraId="55AA3EF0" w14:textId="4D64BAA6" w:rsidR="00E5442C" w:rsidRPr="007F27D3" w:rsidRDefault="00B30EA0" w:rsidP="00E5442C">
      <w:pPr>
        <w:pStyle w:val="afc"/>
        <w:kinsoku w:val="0"/>
        <w:overflowPunct w:val="0"/>
        <w:spacing w:line="0" w:lineRule="atLeast"/>
        <w:ind w:leftChars="0" w:left="2268"/>
        <w:jc w:val="both"/>
        <w:outlineLvl w:val="0"/>
        <w:rPr>
          <w:rFonts w:ascii="BiauKai" w:eastAsia="BiauKai" w:hAnsi="BiauKai" w:cs="標楷體"/>
        </w:rPr>
      </w:pPr>
      <w:r>
        <w:rPr>
          <w:rFonts w:ascii="BiauKai" w:eastAsia="BiauKai" w:hAnsi="BiauKai" w:cs="標楷體" w:hint="eastAsia"/>
          <w:color w:val="000000" w:themeColor="text1"/>
        </w:rPr>
        <w:t>本校</w:t>
      </w:r>
      <w:r w:rsidR="00E5442C" w:rsidRPr="007F27D3">
        <w:rPr>
          <w:rFonts w:ascii="BiauKai" w:eastAsia="BiauKai" w:hAnsi="BiauKai" w:cs="標楷體" w:hint="eastAsia"/>
          <w:color w:val="000000" w:themeColor="text1"/>
        </w:rPr>
        <w:t>為確保</w:t>
      </w:r>
      <w:r w:rsidR="00E2716C">
        <w:rPr>
          <w:rFonts w:ascii="BiauKai" w:eastAsia="BiauKai" w:hAnsi="BiauKai" w:cs="標楷體" w:hint="eastAsia"/>
          <w:color w:val="000000" w:themeColor="text1"/>
        </w:rPr>
        <w:t>學校</w:t>
      </w:r>
      <w:r w:rsidR="004273EA">
        <w:rPr>
          <w:rFonts w:ascii="BiauKai" w:eastAsia="BiauKai" w:hAnsi="BiauKai" w:cs="標楷體" w:hint="eastAsia"/>
          <w:color w:val="000000" w:themeColor="text1"/>
        </w:rPr>
        <w:t>運作</w:t>
      </w:r>
      <w:r w:rsidR="00E5442C" w:rsidRPr="007F27D3">
        <w:rPr>
          <w:rFonts w:ascii="BiauKai" w:eastAsia="BiauKai" w:hAnsi="BiauKai" w:cs="標楷體" w:hint="eastAsia"/>
          <w:color w:val="000000" w:themeColor="text1"/>
        </w:rPr>
        <w:t>過程中所面臨之風險與機會，制定「</w:t>
      </w:r>
      <w:proofErr w:type="gramStart"/>
      <w:r w:rsidR="001B1939">
        <w:rPr>
          <w:rFonts w:ascii="BiauKai" w:eastAsia="BiauKai" w:hAnsi="BiauKai" w:cs="標楷體" w:hint="eastAsia"/>
          <w:color w:val="000000" w:themeColor="text1"/>
        </w:rPr>
        <w:t>職安衛</w:t>
      </w:r>
      <w:proofErr w:type="gramEnd"/>
      <w:r w:rsidR="001B1939">
        <w:rPr>
          <w:rFonts w:ascii="BiauKai" w:eastAsia="BiauKai" w:hAnsi="BiauKai" w:cs="標楷體" w:hint="eastAsia"/>
          <w:color w:val="000000" w:themeColor="text1"/>
        </w:rPr>
        <w:t>組織處境風險機會與危害鑑別程序</w:t>
      </w:r>
      <w:r w:rsidR="00E5442C" w:rsidRPr="007F27D3">
        <w:rPr>
          <w:rFonts w:ascii="BiauKai" w:eastAsia="BiauKai" w:hAnsi="BiauKai" w:cs="標楷體" w:hint="eastAsia"/>
          <w:color w:val="000000" w:themeColor="text1"/>
        </w:rPr>
        <w:t>」</w:t>
      </w:r>
      <w:r w:rsidR="00E5442C" w:rsidRPr="007F27D3">
        <w:rPr>
          <w:rFonts w:ascii="BiauKai" w:eastAsia="BiauKai" w:hAnsi="BiauKai" w:cs="標楷體" w:hint="eastAsia"/>
          <w:color w:val="000000"/>
        </w:rPr>
        <w:t>，以在策劃</w:t>
      </w:r>
      <w:r w:rsidR="00E5442C" w:rsidRPr="007F27D3">
        <w:rPr>
          <w:rFonts w:ascii="BiauKai" w:eastAsia="BiauKai" w:hAnsi="BiauKai" w:cs="標楷體"/>
          <w:color w:val="000000"/>
        </w:rPr>
        <w:t>職業安全衛生管理系統</w:t>
      </w:r>
      <w:r w:rsidR="00E5442C" w:rsidRPr="007F27D3">
        <w:rPr>
          <w:rFonts w:ascii="BiauKai" w:eastAsia="BiauKai" w:hAnsi="BiauKai" w:cs="標楷體" w:hint="eastAsia"/>
          <w:color w:val="000000"/>
        </w:rPr>
        <w:t>時，確定需要處理的風險和機會，</w:t>
      </w:r>
      <w:r w:rsidR="00E5442C" w:rsidRPr="007F27D3">
        <w:rPr>
          <w:rFonts w:ascii="BiauKai" w:eastAsia="BiauKai" w:hAnsi="BiauKai" w:cs="標楷體"/>
          <w:color w:val="000000"/>
        </w:rPr>
        <w:t>並考量4.1</w:t>
      </w:r>
      <w:r w:rsidR="00E5442C" w:rsidRPr="007F27D3">
        <w:rPr>
          <w:rFonts w:ascii="BiauKai" w:eastAsia="BiauKai" w:hAnsi="BiauKai" w:cs="標楷體" w:hint="eastAsia"/>
          <w:color w:val="000000"/>
        </w:rPr>
        <w:t>所</w:t>
      </w:r>
      <w:r w:rsidR="00E5442C" w:rsidRPr="007F27D3">
        <w:rPr>
          <w:rFonts w:ascii="BiauKai" w:eastAsia="BiauKai" w:hAnsi="BiauKai" w:cs="標楷體"/>
          <w:color w:val="000000"/>
        </w:rPr>
        <w:t>提的議題（</w:t>
      </w:r>
      <w:r w:rsidR="001B1939">
        <w:rPr>
          <w:rFonts w:ascii="BiauKai" w:eastAsia="BiauKai" w:hAnsi="BiauKai" w:cs="標楷體" w:hint="eastAsia"/>
        </w:rPr>
        <w:t>組織處境</w:t>
      </w:r>
      <w:r w:rsidR="00E5442C" w:rsidRPr="007F27D3">
        <w:rPr>
          <w:rFonts w:ascii="BiauKai" w:eastAsia="BiauKai" w:hAnsi="BiauKai" w:cs="標楷體"/>
          <w:color w:val="000000"/>
        </w:rPr>
        <w:t>）、4.2</w:t>
      </w:r>
      <w:r w:rsidR="00E5442C" w:rsidRPr="007F27D3">
        <w:rPr>
          <w:rFonts w:ascii="BiauKai" w:eastAsia="BiauKai" w:hAnsi="BiauKai" w:cs="標楷體" w:hint="eastAsia"/>
          <w:color w:val="000000"/>
        </w:rPr>
        <w:t>的</w:t>
      </w:r>
      <w:r w:rsidR="00E5442C" w:rsidRPr="007F27D3">
        <w:rPr>
          <w:rFonts w:ascii="BiauKai" w:eastAsia="BiauKai" w:hAnsi="BiauKai" w:cs="標楷體"/>
          <w:color w:val="000000"/>
        </w:rPr>
        <w:t>要求（</w:t>
      </w:r>
      <w:r w:rsidR="00E5442C" w:rsidRPr="007F27D3">
        <w:rPr>
          <w:rFonts w:ascii="BiauKai" w:eastAsia="BiauKai" w:hAnsi="BiauKai" w:cs="標楷體" w:hint="eastAsia"/>
          <w:color w:val="000000"/>
        </w:rPr>
        <w:t>利</w:t>
      </w:r>
      <w:r w:rsidR="00E5442C" w:rsidRPr="007F27D3">
        <w:rPr>
          <w:rFonts w:ascii="BiauKai" w:eastAsia="BiauKai" w:hAnsi="BiauKai" w:cs="標楷體"/>
          <w:color w:val="000000"/>
        </w:rPr>
        <w:t>害關係人）及4.3</w:t>
      </w:r>
      <w:r w:rsidR="00E5442C" w:rsidRPr="007F27D3">
        <w:rPr>
          <w:rFonts w:ascii="BiauKai" w:eastAsia="BiauKai" w:hAnsi="BiauKai" w:cs="標楷體" w:hint="eastAsia"/>
          <w:color w:val="000000"/>
        </w:rPr>
        <w:t>職</w:t>
      </w:r>
      <w:r w:rsidR="00E5442C" w:rsidRPr="007F27D3">
        <w:rPr>
          <w:rFonts w:ascii="BiauKai" w:eastAsia="BiauKai" w:hAnsi="BiauKai" w:cs="標楷體"/>
          <w:color w:val="000000"/>
        </w:rPr>
        <w:t>業安全</w:t>
      </w:r>
      <w:r w:rsidR="00E5442C" w:rsidRPr="007F27D3">
        <w:rPr>
          <w:rFonts w:ascii="BiauKai" w:eastAsia="BiauKai" w:hAnsi="BiauKai" w:cs="標楷體" w:hint="eastAsia"/>
          <w:color w:val="000000"/>
        </w:rPr>
        <w:t>衛</w:t>
      </w:r>
      <w:r w:rsidR="00E5442C" w:rsidRPr="007F27D3">
        <w:rPr>
          <w:rFonts w:ascii="BiauKai" w:eastAsia="BiauKai" w:hAnsi="BiauKai" w:cs="標楷體"/>
          <w:color w:val="000000"/>
        </w:rPr>
        <w:t>生管理系統範</w:t>
      </w:r>
      <w:r w:rsidR="00E5442C" w:rsidRPr="007F27D3">
        <w:rPr>
          <w:rFonts w:ascii="BiauKai" w:eastAsia="BiauKai" w:hAnsi="BiauKai" w:cs="標楷體" w:hint="eastAsia"/>
          <w:color w:val="000000"/>
        </w:rPr>
        <w:t>圍；相關風險鑑</w:t>
      </w:r>
      <w:r w:rsidR="00E5442C" w:rsidRPr="007F27D3">
        <w:rPr>
          <w:rFonts w:ascii="BiauKai" w:eastAsia="BiauKai" w:hAnsi="BiauKai" w:cs="標楷體" w:hint="eastAsia"/>
        </w:rPr>
        <w:t>別將每年進行，以維持</w:t>
      </w:r>
      <w:r w:rsidR="00E5442C" w:rsidRPr="007F27D3">
        <w:rPr>
          <w:rFonts w:ascii="BiauKai" w:eastAsia="BiauKai" w:hAnsi="BiauKai" w:cs="標楷體"/>
        </w:rPr>
        <w:t>職業安全衛生管理系統</w:t>
      </w:r>
      <w:r w:rsidR="00E5442C" w:rsidRPr="007F27D3">
        <w:rPr>
          <w:rFonts w:ascii="BiauKai" w:eastAsia="BiauKai" w:hAnsi="BiauKai" w:cs="標楷體" w:hint="eastAsia"/>
        </w:rPr>
        <w:t>運作的有效性，減少或防止預期外之負面效果與達成改善率</w:t>
      </w:r>
      <w:r w:rsidR="00E5442C" w:rsidRPr="007F27D3">
        <w:rPr>
          <w:rFonts w:ascii="BiauKai" w:eastAsia="BiauKai" w:hAnsi="BiauKai" w:cs="標楷體"/>
        </w:rPr>
        <w:t>決定需處理的風險與機會</w:t>
      </w:r>
      <w:proofErr w:type="gramStart"/>
      <w:r w:rsidR="00E5442C" w:rsidRPr="007F27D3">
        <w:rPr>
          <w:rFonts w:ascii="BiauKai" w:eastAsia="BiauKai" w:hAnsi="BiauKai" w:cs="標楷體"/>
        </w:rPr>
        <w:t>以</w:t>
      </w:r>
      <w:proofErr w:type="gramEnd"/>
      <w:r w:rsidR="00E5442C" w:rsidRPr="007F27D3">
        <w:rPr>
          <w:rFonts w:ascii="BiauKai" w:eastAsia="BiauKai" w:hAnsi="BiauKai" w:cs="標楷體" w:hint="eastAsia"/>
        </w:rPr>
        <w:t>：</w:t>
      </w:r>
    </w:p>
    <w:p w14:paraId="7F3D5560" w14:textId="77777777" w:rsidR="00E5442C" w:rsidRPr="007F27D3" w:rsidRDefault="00E5442C" w:rsidP="0018519C">
      <w:pPr>
        <w:pStyle w:val="afc"/>
        <w:numPr>
          <w:ilvl w:val="0"/>
          <w:numId w:val="23"/>
        </w:numPr>
        <w:kinsoku w:val="0"/>
        <w:overflowPunct w:val="0"/>
        <w:spacing w:line="240" w:lineRule="atLeast"/>
        <w:ind w:leftChars="0" w:left="2750" w:hanging="482"/>
        <w:jc w:val="both"/>
        <w:outlineLvl w:val="0"/>
        <w:rPr>
          <w:rFonts w:ascii="BiauKai" w:eastAsia="BiauKai" w:hAnsi="BiauKai" w:cs="標楷體"/>
        </w:rPr>
      </w:pPr>
      <w:r w:rsidRPr="007F27D3">
        <w:rPr>
          <w:rFonts w:ascii="BiauKai" w:eastAsia="BiauKai" w:hAnsi="BiauKai"/>
        </w:rPr>
        <w:t>確保職業安全衛生管理系統可達成預期的結果</w:t>
      </w:r>
      <w:r w:rsidRPr="007F27D3">
        <w:rPr>
          <w:rFonts w:ascii="BiauKai" w:eastAsia="BiauKai" w:hAnsi="BiauKai" w:hint="eastAsia"/>
        </w:rPr>
        <w:t>。</w:t>
      </w:r>
    </w:p>
    <w:p w14:paraId="6F013C0F" w14:textId="77777777" w:rsidR="00E5442C" w:rsidRPr="007F27D3" w:rsidRDefault="00E5442C" w:rsidP="0018519C">
      <w:pPr>
        <w:pStyle w:val="afc"/>
        <w:numPr>
          <w:ilvl w:val="0"/>
          <w:numId w:val="23"/>
        </w:numPr>
        <w:kinsoku w:val="0"/>
        <w:overflowPunct w:val="0"/>
        <w:spacing w:line="240" w:lineRule="atLeast"/>
        <w:ind w:leftChars="0" w:left="2750" w:hanging="482"/>
        <w:jc w:val="both"/>
        <w:outlineLvl w:val="0"/>
        <w:rPr>
          <w:rFonts w:ascii="BiauKai" w:eastAsia="BiauKai" w:hAnsi="BiauKai" w:cs="標楷體"/>
        </w:rPr>
      </w:pPr>
      <w:r w:rsidRPr="007F27D3">
        <w:rPr>
          <w:rFonts w:ascii="BiauKai" w:eastAsia="BiauKai" w:hAnsi="BiauKai"/>
        </w:rPr>
        <w:t>預防、或減少非預期的影</w:t>
      </w:r>
      <w:r w:rsidRPr="007F27D3">
        <w:rPr>
          <w:rFonts w:ascii="BiauKai" w:eastAsia="BiauKai" w:hAnsi="BiauKai" w:hint="eastAsia"/>
        </w:rPr>
        <w:t>響。</w:t>
      </w:r>
    </w:p>
    <w:p w14:paraId="1D69F2C7" w14:textId="77777777" w:rsidR="00E5442C" w:rsidRPr="007F27D3" w:rsidRDefault="00E5442C" w:rsidP="0018519C">
      <w:pPr>
        <w:pStyle w:val="afc"/>
        <w:numPr>
          <w:ilvl w:val="0"/>
          <w:numId w:val="23"/>
        </w:numPr>
        <w:kinsoku w:val="0"/>
        <w:overflowPunct w:val="0"/>
        <w:spacing w:line="240" w:lineRule="atLeast"/>
        <w:ind w:leftChars="0" w:left="2750" w:hanging="482"/>
        <w:jc w:val="both"/>
        <w:outlineLvl w:val="0"/>
        <w:rPr>
          <w:rFonts w:ascii="BiauKai" w:eastAsia="BiauKai" w:hAnsi="BiauKai" w:cs="標楷體"/>
        </w:rPr>
      </w:pPr>
      <w:r w:rsidRPr="007F27D3">
        <w:rPr>
          <w:rFonts w:ascii="BiauKai" w:eastAsia="BiauKai" w:hAnsi="BiauKai"/>
        </w:rPr>
        <w:t>達成持續改善</w:t>
      </w:r>
      <w:r w:rsidRPr="007F27D3">
        <w:rPr>
          <w:rFonts w:ascii="BiauKai" w:eastAsia="BiauKai" w:hAnsi="BiauKai" w:hint="eastAsia"/>
        </w:rPr>
        <w:t>。</w:t>
      </w:r>
    </w:p>
    <w:p w14:paraId="0493825B" w14:textId="77777777" w:rsidR="00E5442C" w:rsidRPr="007F27D3" w:rsidRDefault="00E5442C" w:rsidP="00E5442C">
      <w:pPr>
        <w:pStyle w:val="afc"/>
        <w:kinsoku w:val="0"/>
        <w:overflowPunct w:val="0"/>
        <w:spacing w:line="240" w:lineRule="atLeast"/>
        <w:ind w:leftChars="0" w:left="2552"/>
        <w:jc w:val="both"/>
        <w:outlineLvl w:val="0"/>
        <w:rPr>
          <w:rFonts w:ascii="BiauKai" w:eastAsia="BiauKai" w:hAnsi="BiauKai" w:cs="標楷體"/>
        </w:rPr>
      </w:pPr>
    </w:p>
    <w:p w14:paraId="29FC8A2B" w14:textId="1FFC2FED" w:rsidR="00E5442C" w:rsidRPr="007F27D3" w:rsidRDefault="00E5442C" w:rsidP="00E5442C">
      <w:pPr>
        <w:kinsoku w:val="0"/>
        <w:overflowPunct w:val="0"/>
        <w:spacing w:line="0" w:lineRule="atLeast"/>
        <w:ind w:left="2268"/>
        <w:jc w:val="both"/>
        <w:outlineLvl w:val="0"/>
        <w:rPr>
          <w:rFonts w:ascii="BiauKai" w:eastAsia="BiauKai" w:hAnsi="BiauKai"/>
        </w:rPr>
      </w:pPr>
      <w:r w:rsidRPr="007F27D3">
        <w:rPr>
          <w:rFonts w:ascii="BiauKai" w:eastAsia="BiauKai" w:hAnsi="BiauKai"/>
        </w:rPr>
        <w:t>當決定職業安全衛生管理系統的風險與機會，及其需被處理的預期成果時，</w:t>
      </w:r>
      <w:r w:rsidR="00B30EA0">
        <w:rPr>
          <w:rFonts w:ascii="BiauKai" w:eastAsia="BiauKai" w:hAnsi="BiauKai" w:hint="eastAsia"/>
        </w:rPr>
        <w:t>本校</w:t>
      </w:r>
      <w:r w:rsidRPr="007F27D3">
        <w:rPr>
          <w:rFonts w:ascii="BiauKai" w:eastAsia="BiauKai" w:hAnsi="BiauKai"/>
        </w:rPr>
        <w:t>考量</w:t>
      </w:r>
      <w:r w:rsidRPr="007F27D3">
        <w:rPr>
          <w:rFonts w:ascii="BiauKai" w:eastAsia="BiauKai" w:hAnsi="BiauKai" w:hint="eastAsia"/>
        </w:rPr>
        <w:t>：</w:t>
      </w:r>
    </w:p>
    <w:p w14:paraId="584D546F" w14:textId="77777777" w:rsidR="00E5442C" w:rsidRPr="007F27D3" w:rsidRDefault="00E5442C" w:rsidP="0018519C">
      <w:pPr>
        <w:pStyle w:val="afc"/>
        <w:numPr>
          <w:ilvl w:val="0"/>
          <w:numId w:val="24"/>
        </w:numPr>
        <w:kinsoku w:val="0"/>
        <w:overflowPunct w:val="0"/>
        <w:spacing w:line="0" w:lineRule="atLeast"/>
        <w:ind w:leftChars="0"/>
        <w:jc w:val="both"/>
        <w:outlineLvl w:val="0"/>
        <w:rPr>
          <w:rFonts w:ascii="BiauKai" w:eastAsia="BiauKai" w:hAnsi="BiauKai"/>
        </w:rPr>
      </w:pPr>
      <w:r w:rsidRPr="007F27D3">
        <w:rPr>
          <w:rFonts w:ascii="BiauKai" w:eastAsia="BiauKai" w:hAnsi="BiauKai" w:hint="eastAsia"/>
        </w:rPr>
        <w:t>危害(參照6.1.2.1)。</w:t>
      </w:r>
    </w:p>
    <w:p w14:paraId="29AD04BC" w14:textId="77777777" w:rsidR="00E5442C" w:rsidRPr="007F27D3" w:rsidRDefault="00E5442C" w:rsidP="0018519C">
      <w:pPr>
        <w:pStyle w:val="afc"/>
        <w:numPr>
          <w:ilvl w:val="0"/>
          <w:numId w:val="24"/>
        </w:numPr>
        <w:kinsoku w:val="0"/>
        <w:overflowPunct w:val="0"/>
        <w:spacing w:line="0" w:lineRule="atLeast"/>
        <w:ind w:leftChars="0"/>
        <w:jc w:val="both"/>
        <w:outlineLvl w:val="0"/>
        <w:rPr>
          <w:rFonts w:ascii="BiauKai" w:eastAsia="BiauKai" w:hAnsi="BiauKai"/>
        </w:rPr>
      </w:pPr>
      <w:r w:rsidRPr="007F27D3">
        <w:rPr>
          <w:rFonts w:ascii="BiauKai" w:eastAsia="BiauKai" w:hAnsi="BiauKai"/>
        </w:rPr>
        <w:t>職業安全衛生風險及其他風</w:t>
      </w:r>
      <w:r w:rsidRPr="007F27D3">
        <w:rPr>
          <w:rFonts w:ascii="BiauKai" w:eastAsia="BiauKai" w:hAnsi="BiauKai" w:hint="eastAsia"/>
        </w:rPr>
        <w:t>險(參照6.1.2.2)。</w:t>
      </w:r>
    </w:p>
    <w:p w14:paraId="6D9B750A" w14:textId="77777777" w:rsidR="00E5442C" w:rsidRPr="007F27D3" w:rsidRDefault="00E5442C" w:rsidP="0018519C">
      <w:pPr>
        <w:pStyle w:val="afc"/>
        <w:numPr>
          <w:ilvl w:val="0"/>
          <w:numId w:val="24"/>
        </w:numPr>
        <w:kinsoku w:val="0"/>
        <w:overflowPunct w:val="0"/>
        <w:spacing w:line="0" w:lineRule="atLeast"/>
        <w:ind w:leftChars="0"/>
        <w:jc w:val="both"/>
        <w:outlineLvl w:val="0"/>
        <w:rPr>
          <w:rFonts w:ascii="BiauKai" w:eastAsia="BiauKai" w:hAnsi="BiauKai"/>
        </w:rPr>
      </w:pPr>
      <w:r w:rsidRPr="007F27D3">
        <w:rPr>
          <w:rFonts w:ascii="BiauKai" w:eastAsia="BiauKai" w:hAnsi="BiauKai"/>
        </w:rPr>
        <w:t>職業安全衛生機會及其他機</w:t>
      </w:r>
      <w:r w:rsidRPr="007F27D3">
        <w:rPr>
          <w:rFonts w:ascii="BiauKai" w:eastAsia="BiauKai" w:hAnsi="BiauKai" w:hint="eastAsia"/>
        </w:rPr>
        <w:t>會(參照6.1.2.3)。</w:t>
      </w:r>
    </w:p>
    <w:p w14:paraId="7FE5EB2D" w14:textId="77777777" w:rsidR="00E5442C" w:rsidRPr="007F27D3" w:rsidRDefault="00E5442C" w:rsidP="0018519C">
      <w:pPr>
        <w:pStyle w:val="afc"/>
        <w:numPr>
          <w:ilvl w:val="0"/>
          <w:numId w:val="24"/>
        </w:numPr>
        <w:kinsoku w:val="0"/>
        <w:overflowPunct w:val="0"/>
        <w:spacing w:line="0" w:lineRule="atLeast"/>
        <w:ind w:leftChars="0"/>
        <w:jc w:val="both"/>
        <w:outlineLvl w:val="0"/>
        <w:rPr>
          <w:rFonts w:ascii="BiauKai" w:eastAsia="BiauKai" w:hAnsi="BiauKai"/>
        </w:rPr>
      </w:pPr>
      <w:r w:rsidRPr="007F27D3">
        <w:rPr>
          <w:rFonts w:ascii="BiauKai" w:eastAsia="BiauKai" w:hAnsi="BiauKai"/>
        </w:rPr>
        <w:t>法規要求和其他要</w:t>
      </w:r>
      <w:r w:rsidRPr="007F27D3">
        <w:rPr>
          <w:rFonts w:ascii="BiauKai" w:eastAsia="BiauKai" w:hAnsi="BiauKai" w:hint="eastAsia"/>
        </w:rPr>
        <w:t>求(參照6.1.3)。</w:t>
      </w:r>
    </w:p>
    <w:p w14:paraId="327C28F1" w14:textId="77777777" w:rsidR="00E5442C" w:rsidRPr="007F27D3" w:rsidRDefault="00E5442C" w:rsidP="00E5442C">
      <w:pPr>
        <w:kinsoku w:val="0"/>
        <w:overflowPunct w:val="0"/>
        <w:spacing w:line="0" w:lineRule="atLeast"/>
        <w:ind w:left="2268"/>
        <w:jc w:val="both"/>
        <w:outlineLvl w:val="0"/>
        <w:rPr>
          <w:rFonts w:ascii="BiauKai" w:eastAsia="BiauKai" w:hAnsi="BiauKai"/>
        </w:rPr>
      </w:pPr>
    </w:p>
    <w:p w14:paraId="603B684F" w14:textId="01FD4A23" w:rsidR="00E5442C" w:rsidRPr="007F27D3" w:rsidRDefault="00B30EA0" w:rsidP="00E5442C">
      <w:pPr>
        <w:kinsoku w:val="0"/>
        <w:overflowPunct w:val="0"/>
        <w:spacing w:line="0" w:lineRule="atLeast"/>
        <w:ind w:left="2268"/>
        <w:jc w:val="both"/>
        <w:outlineLvl w:val="0"/>
        <w:rPr>
          <w:rFonts w:ascii="BiauKai" w:eastAsia="BiauKai" w:hAnsi="BiauKai"/>
        </w:rPr>
      </w:pPr>
      <w:r>
        <w:rPr>
          <w:rFonts w:ascii="BiauKai" w:eastAsia="BiauKai" w:hAnsi="BiauKai" w:hint="eastAsia"/>
        </w:rPr>
        <w:t>本校</w:t>
      </w:r>
      <w:r w:rsidR="00E5442C" w:rsidRPr="007F27D3">
        <w:rPr>
          <w:rFonts w:ascii="BiauKai" w:eastAsia="BiauKai" w:hAnsi="BiauKai"/>
        </w:rPr>
        <w:t>在規劃過程中，決定及評估與組織、流程或職業安全衛</w:t>
      </w:r>
      <w:r w:rsidR="00E5442C" w:rsidRPr="007F27D3">
        <w:rPr>
          <w:rFonts w:ascii="BiauKai" w:eastAsia="BiauKai" w:hAnsi="BiauKai"/>
        </w:rPr>
        <w:lastRenderedPageBreak/>
        <w:t>生管理系統變更相關的職業安全衛生管理系統預期成果的風險與機會。若有計畫性變更(永久或暫時)，應在變更實施之前進行評估</w:t>
      </w:r>
      <w:r w:rsidR="00E5442C" w:rsidRPr="007F27D3">
        <w:rPr>
          <w:rFonts w:ascii="BiauKai" w:eastAsia="BiauKai" w:hAnsi="BiauKai" w:hint="eastAsia"/>
        </w:rPr>
        <w:t>(參照8.1.3)。</w:t>
      </w:r>
    </w:p>
    <w:p w14:paraId="621D98D5" w14:textId="77777777" w:rsidR="00E5442C" w:rsidRPr="007F27D3" w:rsidRDefault="00E5442C" w:rsidP="00E5442C">
      <w:pPr>
        <w:kinsoku w:val="0"/>
        <w:overflowPunct w:val="0"/>
        <w:spacing w:line="0" w:lineRule="atLeast"/>
        <w:ind w:left="2268"/>
        <w:jc w:val="both"/>
        <w:outlineLvl w:val="0"/>
        <w:rPr>
          <w:rFonts w:ascii="BiauKai" w:eastAsia="BiauKai" w:hAnsi="BiauKai"/>
        </w:rPr>
      </w:pPr>
    </w:p>
    <w:p w14:paraId="247D0011" w14:textId="5F8A9309" w:rsidR="00E5442C" w:rsidRPr="007F27D3" w:rsidRDefault="00B30EA0" w:rsidP="00E5442C">
      <w:pPr>
        <w:kinsoku w:val="0"/>
        <w:overflowPunct w:val="0"/>
        <w:spacing w:line="0" w:lineRule="atLeast"/>
        <w:ind w:left="2268"/>
        <w:jc w:val="both"/>
        <w:outlineLvl w:val="0"/>
        <w:rPr>
          <w:rFonts w:ascii="BiauKai" w:eastAsia="BiauKai" w:hAnsi="BiauKai"/>
        </w:rPr>
      </w:pPr>
      <w:r>
        <w:rPr>
          <w:rFonts w:ascii="BiauKai" w:eastAsia="BiauKai" w:hAnsi="BiauKai" w:hint="eastAsia"/>
        </w:rPr>
        <w:t>本校</w:t>
      </w:r>
      <w:r w:rsidR="00E5442C" w:rsidRPr="007F27D3">
        <w:rPr>
          <w:rFonts w:ascii="BiauKai" w:eastAsia="BiauKai" w:hAnsi="BiauKai"/>
        </w:rPr>
        <w:t>維持以下文件化資訊</w:t>
      </w:r>
      <w:r w:rsidR="00E5442C" w:rsidRPr="007F27D3">
        <w:rPr>
          <w:rFonts w:ascii="BiauKai" w:eastAsia="BiauKai" w:hAnsi="BiauKai" w:hint="eastAsia"/>
        </w:rPr>
        <w:t>：</w:t>
      </w:r>
    </w:p>
    <w:p w14:paraId="6A785A19" w14:textId="77777777" w:rsidR="00E5442C" w:rsidRPr="007F27D3" w:rsidRDefault="00E5442C" w:rsidP="0018519C">
      <w:pPr>
        <w:pStyle w:val="afc"/>
        <w:numPr>
          <w:ilvl w:val="0"/>
          <w:numId w:val="25"/>
        </w:numPr>
        <w:kinsoku w:val="0"/>
        <w:overflowPunct w:val="0"/>
        <w:spacing w:line="0" w:lineRule="atLeast"/>
        <w:ind w:leftChars="0"/>
        <w:jc w:val="both"/>
        <w:outlineLvl w:val="0"/>
        <w:rPr>
          <w:rFonts w:ascii="BiauKai" w:eastAsia="BiauKai" w:hAnsi="BiauKai"/>
        </w:rPr>
      </w:pPr>
      <w:r w:rsidRPr="007F27D3">
        <w:rPr>
          <w:rFonts w:ascii="BiauKai" w:eastAsia="BiauKai" w:hAnsi="BiauKai"/>
        </w:rPr>
        <w:t>風險與機會</w:t>
      </w:r>
      <w:r w:rsidRPr="007F27D3">
        <w:rPr>
          <w:rFonts w:ascii="BiauKai" w:eastAsia="BiauKai" w:hAnsi="BiauKai" w:hint="eastAsia"/>
        </w:rPr>
        <w:t>。</w:t>
      </w:r>
    </w:p>
    <w:p w14:paraId="26256DB1" w14:textId="77777777" w:rsidR="00E5442C" w:rsidRPr="007F27D3" w:rsidRDefault="00E5442C" w:rsidP="0018519C">
      <w:pPr>
        <w:pStyle w:val="afc"/>
        <w:numPr>
          <w:ilvl w:val="0"/>
          <w:numId w:val="25"/>
        </w:numPr>
        <w:kinsoku w:val="0"/>
        <w:overflowPunct w:val="0"/>
        <w:spacing w:line="0" w:lineRule="atLeast"/>
        <w:ind w:leftChars="0"/>
        <w:jc w:val="both"/>
        <w:outlineLvl w:val="0"/>
        <w:rPr>
          <w:rFonts w:ascii="BiauKai" w:eastAsia="BiauKai" w:hAnsi="BiauKai"/>
        </w:rPr>
      </w:pPr>
      <w:r w:rsidRPr="007F27D3">
        <w:rPr>
          <w:rFonts w:ascii="BiauKai" w:eastAsia="BiauKai" w:hAnsi="BiauKai"/>
        </w:rPr>
        <w:t>決定與處理風險和機會所需的流程和行動措施(參照6.1.2至6.1.4)，以確保其能依規劃執行</w:t>
      </w:r>
      <w:r w:rsidRPr="007F27D3">
        <w:rPr>
          <w:rFonts w:ascii="BiauKai" w:eastAsia="BiauKai" w:hAnsi="BiauKai" w:hint="eastAsia"/>
        </w:rPr>
        <w:t>。</w:t>
      </w:r>
    </w:p>
    <w:p w14:paraId="04EDD567" w14:textId="77777777" w:rsidR="00E5442C" w:rsidRPr="007F27D3" w:rsidRDefault="00E5442C" w:rsidP="00E5442C">
      <w:pPr>
        <w:kinsoku w:val="0"/>
        <w:overflowPunct w:val="0"/>
        <w:spacing w:line="0" w:lineRule="atLeast"/>
        <w:jc w:val="both"/>
        <w:outlineLvl w:val="0"/>
        <w:rPr>
          <w:rFonts w:ascii="BiauKai" w:eastAsia="BiauKai" w:hAnsi="BiauKai"/>
        </w:rPr>
      </w:pPr>
    </w:p>
    <w:p w14:paraId="33208971" w14:textId="77777777" w:rsidR="00E5442C" w:rsidRPr="007F27D3" w:rsidRDefault="00E5442C" w:rsidP="0018519C">
      <w:pPr>
        <w:pStyle w:val="afc"/>
        <w:numPr>
          <w:ilvl w:val="2"/>
          <w:numId w:val="12"/>
        </w:numPr>
        <w:kinsoku w:val="0"/>
        <w:overflowPunct w:val="0"/>
        <w:spacing w:line="240" w:lineRule="atLeast"/>
        <w:ind w:leftChars="0" w:left="2269" w:hanging="851"/>
        <w:jc w:val="both"/>
        <w:outlineLvl w:val="0"/>
        <w:rPr>
          <w:rFonts w:ascii="BiauKai" w:eastAsia="BiauKai" w:hAnsi="BiauKai"/>
        </w:rPr>
      </w:pPr>
      <w:r w:rsidRPr="007F27D3">
        <w:rPr>
          <w:rFonts w:ascii="BiauKai" w:eastAsia="BiauKai" w:hAnsi="BiauKai" w:cs="標楷體" w:hint="eastAsia"/>
        </w:rPr>
        <w:t>面對風險之因應與規劃：</w:t>
      </w:r>
    </w:p>
    <w:p w14:paraId="0245704C" w14:textId="25F3E5E3" w:rsidR="00E5442C" w:rsidRPr="007F27D3" w:rsidRDefault="00B30EA0" w:rsidP="00E5442C">
      <w:pPr>
        <w:pStyle w:val="afc"/>
        <w:kinsoku w:val="0"/>
        <w:overflowPunct w:val="0"/>
        <w:spacing w:line="240" w:lineRule="atLeast"/>
        <w:ind w:leftChars="0" w:left="2268"/>
        <w:jc w:val="both"/>
        <w:outlineLvl w:val="0"/>
        <w:rPr>
          <w:rFonts w:ascii="BiauKai" w:eastAsia="BiauKai" w:hAnsi="BiauKai" w:cs="標楷體"/>
        </w:rPr>
      </w:pPr>
      <w:r>
        <w:rPr>
          <w:rFonts w:ascii="BiauKai" w:eastAsia="BiauKai" w:hAnsi="BiauKai" w:cs="標楷體" w:hint="eastAsia"/>
        </w:rPr>
        <w:t>本校</w:t>
      </w:r>
      <w:r w:rsidR="00E5442C" w:rsidRPr="007F27D3">
        <w:rPr>
          <w:rFonts w:ascii="BiauKai" w:eastAsia="BiauKai" w:hAnsi="BiauKai" w:cs="標楷體" w:hint="eastAsia"/>
        </w:rPr>
        <w:t>將依據「</w:t>
      </w:r>
      <w:r w:rsidR="001B1939">
        <w:rPr>
          <w:rFonts w:ascii="BiauKai" w:eastAsia="BiauKai" w:hAnsi="BiauKai" w:cs="標楷體" w:hint="eastAsia"/>
          <w:color w:val="000000" w:themeColor="text1"/>
        </w:rPr>
        <w:t>職安衛組織處境風險機會與危害鑑別程序</w:t>
      </w:r>
      <w:r w:rsidR="00E5442C" w:rsidRPr="007F27D3">
        <w:rPr>
          <w:rFonts w:ascii="BiauKai" w:eastAsia="BiauKai" w:hAnsi="BiauKai" w:cs="標楷體" w:hint="eastAsia"/>
        </w:rPr>
        <w:t>」，針對高度風險與機會之流程或服務，制定應對措施，以告知</w:t>
      </w:r>
      <w:r w:rsidR="000C1EA3">
        <w:rPr>
          <w:rFonts w:ascii="BiauKai" w:eastAsia="BiauKai" w:hAnsi="BiauKai" w:cs="標楷體" w:hint="eastAsia"/>
        </w:rPr>
        <w:t>各處室</w:t>
      </w:r>
      <w:r w:rsidR="00E5442C" w:rsidRPr="007F27D3">
        <w:rPr>
          <w:rFonts w:ascii="BiauKai" w:eastAsia="BiauKai" w:hAnsi="BiauKai" w:cs="標楷體" w:hint="eastAsia"/>
        </w:rPr>
        <w:t>進行管控</w:t>
      </w:r>
      <w:r w:rsidR="00E5442C" w:rsidRPr="007F27D3">
        <w:rPr>
          <w:rFonts w:ascii="BiauKai" w:eastAsia="BiauKai" w:hAnsi="BiauKai" w:cs="標楷體"/>
        </w:rPr>
        <w:t>，</w:t>
      </w:r>
      <w:r w:rsidR="00E5442C" w:rsidRPr="007F27D3">
        <w:rPr>
          <w:rFonts w:ascii="BiauKai" w:eastAsia="BiauKai" w:hAnsi="BiauKai" w:cs="標楷體" w:hint="eastAsia"/>
        </w:rPr>
        <w:t>進</w:t>
      </w:r>
      <w:r w:rsidR="00E5442C" w:rsidRPr="007F27D3">
        <w:rPr>
          <w:rFonts w:ascii="BiauKai" w:eastAsia="BiauKai" w:hAnsi="BiauKai" w:cs="標楷體"/>
        </w:rPr>
        <w:t>行</w:t>
      </w:r>
      <w:r w:rsidR="00E5442C" w:rsidRPr="007F27D3">
        <w:rPr>
          <w:rFonts w:ascii="BiauKai" w:eastAsia="BiauKai" w:hAnsi="BiauKai" w:cs="標楷體" w:hint="eastAsia"/>
        </w:rPr>
        <w:t>危</w:t>
      </w:r>
      <w:r w:rsidR="00E5442C" w:rsidRPr="007F27D3">
        <w:rPr>
          <w:rFonts w:ascii="BiauKai" w:eastAsia="BiauKai" w:hAnsi="BiauKai" w:cs="標楷體"/>
        </w:rPr>
        <w:t>害鑑別及風險與機會的評估</w:t>
      </w:r>
      <w:r w:rsidR="00E5442C" w:rsidRPr="007F27D3">
        <w:rPr>
          <w:rFonts w:ascii="BiauKai" w:eastAsia="BiauKai" w:hAnsi="BiauKai" w:cs="標楷體" w:hint="eastAsia"/>
        </w:rPr>
        <w:t>，並定期經由績效統計分析，評估這些措施的有效性。</w:t>
      </w:r>
    </w:p>
    <w:p w14:paraId="3CF1C896" w14:textId="77777777" w:rsidR="00E5442C" w:rsidRPr="007F27D3" w:rsidRDefault="00E5442C" w:rsidP="00E5442C">
      <w:pPr>
        <w:kinsoku w:val="0"/>
        <w:overflowPunct w:val="0"/>
        <w:spacing w:line="240" w:lineRule="atLeast"/>
        <w:jc w:val="both"/>
        <w:outlineLvl w:val="0"/>
        <w:rPr>
          <w:rFonts w:ascii="BiauKai" w:eastAsia="BiauKai" w:hAnsi="BiauKai" w:cs="標楷體"/>
        </w:rPr>
      </w:pPr>
    </w:p>
    <w:p w14:paraId="22A8E615" w14:textId="77777777" w:rsidR="00E5442C" w:rsidRPr="007F27D3" w:rsidRDefault="00E5442C" w:rsidP="0018519C">
      <w:pPr>
        <w:pStyle w:val="afc"/>
        <w:numPr>
          <w:ilvl w:val="3"/>
          <w:numId w:val="12"/>
        </w:numPr>
        <w:kinsoku w:val="0"/>
        <w:overflowPunct w:val="0"/>
        <w:spacing w:line="240" w:lineRule="atLeast"/>
        <w:ind w:leftChars="0" w:left="2722" w:hanging="1021"/>
        <w:jc w:val="both"/>
        <w:outlineLvl w:val="0"/>
        <w:rPr>
          <w:rFonts w:ascii="BiauKai" w:eastAsia="BiauKai" w:hAnsi="BiauKai"/>
        </w:rPr>
      </w:pPr>
      <w:r w:rsidRPr="007F27D3">
        <w:rPr>
          <w:rFonts w:ascii="BiauKai" w:eastAsia="BiauKai" w:hAnsi="BiauKai" w:cs="標楷體" w:hint="eastAsia"/>
        </w:rPr>
        <w:t>危</w:t>
      </w:r>
      <w:r w:rsidRPr="007F27D3">
        <w:rPr>
          <w:rFonts w:ascii="BiauKai" w:eastAsia="BiauKai" w:hAnsi="BiauKai" w:cs="標楷體"/>
        </w:rPr>
        <w:t>害鑑別</w:t>
      </w:r>
      <w:r w:rsidRPr="007F27D3">
        <w:rPr>
          <w:rFonts w:ascii="BiauKai" w:eastAsia="BiauKai" w:hAnsi="BiauKai" w:cs="標楷體" w:hint="eastAsia"/>
        </w:rPr>
        <w:t>：</w:t>
      </w:r>
    </w:p>
    <w:p w14:paraId="448F77F7" w14:textId="645653A3" w:rsidR="00E5442C" w:rsidRPr="007F27D3" w:rsidRDefault="00B30EA0" w:rsidP="00E5442C">
      <w:pPr>
        <w:pStyle w:val="afc"/>
        <w:kinsoku w:val="0"/>
        <w:overflowPunct w:val="0"/>
        <w:spacing w:line="240" w:lineRule="atLeast"/>
        <w:ind w:leftChars="0" w:left="2722"/>
        <w:jc w:val="both"/>
        <w:outlineLvl w:val="0"/>
        <w:rPr>
          <w:rFonts w:ascii="BiauKai" w:eastAsia="BiauKai" w:hAnsi="BiauKai" w:cs="標楷體"/>
        </w:rPr>
      </w:pPr>
      <w:r>
        <w:rPr>
          <w:rFonts w:ascii="BiauKai" w:eastAsia="BiauKai" w:hAnsi="BiauKai" w:cs="標楷體" w:hint="eastAsia"/>
        </w:rPr>
        <w:t>本校</w:t>
      </w:r>
      <w:r w:rsidR="00E5442C" w:rsidRPr="007F27D3">
        <w:rPr>
          <w:rFonts w:ascii="BiauKai" w:eastAsia="BiauKai" w:hAnsi="BiauKai" w:cs="標楷體"/>
        </w:rPr>
        <w:t>建立、實施及維持持續</w:t>
      </w:r>
      <w:r w:rsidR="00E5442C" w:rsidRPr="007F27D3">
        <w:rPr>
          <w:rFonts w:ascii="BiauKai" w:eastAsia="BiauKai" w:hAnsi="BiauKai" w:cs="標楷體" w:hint="eastAsia"/>
        </w:rPr>
        <w:t>「</w:t>
      </w:r>
      <w:r w:rsidR="001B1939">
        <w:rPr>
          <w:rFonts w:ascii="BiauKai" w:eastAsia="BiauKai" w:hAnsi="BiauKai" w:cs="標楷體" w:hint="eastAsia"/>
          <w:color w:val="000000" w:themeColor="text1"/>
        </w:rPr>
        <w:t>職安衛組織處境風險機會與危害鑑別程序</w:t>
      </w:r>
      <w:r w:rsidR="00E5442C" w:rsidRPr="007F27D3">
        <w:rPr>
          <w:rFonts w:ascii="BiauKai" w:eastAsia="BiauKai" w:hAnsi="BiauKai" w:cs="標楷體" w:hint="eastAsia"/>
        </w:rPr>
        <w:t>」，以</w:t>
      </w:r>
      <w:r w:rsidR="00E5442C" w:rsidRPr="007F27D3">
        <w:rPr>
          <w:rFonts w:ascii="BiauKai" w:eastAsia="BiauKai" w:hAnsi="BiauKai" w:cs="標楷體"/>
        </w:rPr>
        <w:t>主動鑑別危害的流程。這流程</w:t>
      </w:r>
      <w:r w:rsidR="00E5442C" w:rsidRPr="007F27D3">
        <w:rPr>
          <w:rFonts w:ascii="BiauKai" w:eastAsia="BiauKai" w:hAnsi="BiauKai" w:cs="標楷體" w:hint="eastAsia"/>
        </w:rPr>
        <w:t>將</w:t>
      </w:r>
      <w:r w:rsidR="00E5442C" w:rsidRPr="007F27D3">
        <w:rPr>
          <w:rFonts w:ascii="BiauKai" w:eastAsia="BiauKai" w:hAnsi="BiauKai" w:cs="標楷體"/>
        </w:rPr>
        <w:t>考量但不限於:</w:t>
      </w:r>
    </w:p>
    <w:p w14:paraId="4EFA0B62" w14:textId="77777777" w:rsidR="00E5442C" w:rsidRPr="007F27D3" w:rsidRDefault="00E5442C" w:rsidP="0018519C">
      <w:pPr>
        <w:pStyle w:val="afc"/>
        <w:numPr>
          <w:ilvl w:val="0"/>
          <w:numId w:val="5"/>
        </w:numPr>
        <w:kinsoku w:val="0"/>
        <w:overflowPunct w:val="0"/>
        <w:spacing w:line="240" w:lineRule="atLeast"/>
        <w:ind w:leftChars="1150" w:left="3120" w:hangingChars="150" w:hanging="360"/>
        <w:jc w:val="both"/>
        <w:outlineLvl w:val="0"/>
        <w:rPr>
          <w:rFonts w:ascii="BiauKai" w:eastAsia="BiauKai" w:hAnsi="BiauKai" w:cs="標楷體"/>
        </w:rPr>
      </w:pPr>
      <w:r w:rsidRPr="007F27D3">
        <w:rPr>
          <w:rFonts w:ascii="BiauKai" w:eastAsia="BiauKai" w:hAnsi="BiauKai" w:cs="標楷體"/>
        </w:rPr>
        <w:t>工作如何被規範及社會因素(包含工作量、工作時數、迫害、騷擾與</w:t>
      </w:r>
      <w:proofErr w:type="gramStart"/>
      <w:r w:rsidRPr="007F27D3">
        <w:rPr>
          <w:rFonts w:ascii="BiauKai" w:eastAsia="BiauKai" w:hAnsi="BiauKai" w:cs="標楷體"/>
        </w:rPr>
        <w:t>霸凌)</w:t>
      </w:r>
      <w:proofErr w:type="gramEnd"/>
      <w:r w:rsidRPr="007F27D3">
        <w:rPr>
          <w:rFonts w:ascii="BiauKai" w:eastAsia="BiauKai" w:hAnsi="BiauKai" w:cs="標楷體"/>
        </w:rPr>
        <w:t>，領導統御及組織文化。</w:t>
      </w:r>
    </w:p>
    <w:p w14:paraId="69938178" w14:textId="77777777" w:rsidR="00E5442C" w:rsidRPr="007F27D3" w:rsidRDefault="00E5442C" w:rsidP="0018519C">
      <w:pPr>
        <w:pStyle w:val="afc"/>
        <w:numPr>
          <w:ilvl w:val="0"/>
          <w:numId w:val="5"/>
        </w:numPr>
        <w:kinsoku w:val="0"/>
        <w:overflowPunct w:val="0"/>
        <w:spacing w:line="240" w:lineRule="atLeast"/>
        <w:ind w:leftChars="1150" w:left="3120" w:hangingChars="150" w:hanging="360"/>
        <w:jc w:val="both"/>
        <w:outlineLvl w:val="0"/>
        <w:rPr>
          <w:rFonts w:ascii="BiauKai" w:eastAsia="BiauKai" w:hAnsi="BiauKai" w:cs="標楷體"/>
        </w:rPr>
      </w:pPr>
      <w:r w:rsidRPr="007F27D3">
        <w:rPr>
          <w:rFonts w:ascii="BiauKai" w:eastAsia="BiauKai" w:hAnsi="BiauKai" w:cs="標楷體"/>
        </w:rPr>
        <w:t>例行性和非例行的活動和狀態，包含以下所情況產生的危害:</w:t>
      </w:r>
    </w:p>
    <w:p w14:paraId="5ADAD4C0" w14:textId="77777777" w:rsidR="00E5442C" w:rsidRPr="007F27D3" w:rsidRDefault="00E5442C" w:rsidP="0018519C">
      <w:pPr>
        <w:pStyle w:val="afc"/>
        <w:numPr>
          <w:ilvl w:val="0"/>
          <w:numId w:val="26"/>
        </w:numPr>
        <w:kinsoku w:val="0"/>
        <w:overflowPunct w:val="0"/>
        <w:spacing w:line="240" w:lineRule="atLeast"/>
        <w:ind w:leftChars="0"/>
        <w:jc w:val="both"/>
        <w:outlineLvl w:val="0"/>
        <w:rPr>
          <w:rFonts w:ascii="BiauKai" w:eastAsia="BiauKai" w:hAnsi="BiauKai" w:cs="標楷體"/>
        </w:rPr>
      </w:pPr>
      <w:r w:rsidRPr="007F27D3">
        <w:rPr>
          <w:rFonts w:ascii="BiauKai" w:eastAsia="BiauKai" w:hAnsi="BiauKai" w:cs="標楷體"/>
        </w:rPr>
        <w:t>工作場所的基礎設施、設備、物料、物質及物理狀態</w:t>
      </w:r>
      <w:r w:rsidRPr="007F27D3">
        <w:rPr>
          <w:rFonts w:ascii="BiauKai" w:eastAsia="BiauKai" w:hAnsi="BiauKai" w:cs="標楷體" w:hint="eastAsia"/>
        </w:rPr>
        <w:t>。</w:t>
      </w:r>
    </w:p>
    <w:p w14:paraId="1820A2C4" w14:textId="77777777" w:rsidR="00E5442C" w:rsidRPr="007F27D3" w:rsidRDefault="00E5442C" w:rsidP="0018519C">
      <w:pPr>
        <w:pStyle w:val="afc"/>
        <w:numPr>
          <w:ilvl w:val="0"/>
          <w:numId w:val="26"/>
        </w:numPr>
        <w:kinsoku w:val="0"/>
        <w:overflowPunct w:val="0"/>
        <w:spacing w:line="240" w:lineRule="atLeast"/>
        <w:ind w:leftChars="0"/>
        <w:jc w:val="both"/>
        <w:outlineLvl w:val="0"/>
        <w:rPr>
          <w:rFonts w:ascii="BiauKai" w:eastAsia="BiauKai" w:hAnsi="BiauKai" w:cs="標楷體"/>
        </w:rPr>
      </w:pPr>
      <w:r w:rsidRPr="007F27D3">
        <w:rPr>
          <w:rFonts w:ascii="BiauKai" w:eastAsia="BiauKai" w:hAnsi="BiauKai" w:cs="標楷體"/>
        </w:rPr>
        <w:t>產品及服務設計、研究、開發、測試、生產、組裝、建造、提供服務、維護及報廢處置</w:t>
      </w:r>
      <w:r w:rsidRPr="007F27D3">
        <w:rPr>
          <w:rFonts w:ascii="BiauKai" w:eastAsia="BiauKai" w:hAnsi="BiauKai" w:cs="標楷體" w:hint="eastAsia"/>
        </w:rPr>
        <w:t>。</w:t>
      </w:r>
    </w:p>
    <w:p w14:paraId="37110AF3" w14:textId="77777777" w:rsidR="00E5442C" w:rsidRPr="007F27D3" w:rsidRDefault="00E5442C" w:rsidP="0018519C">
      <w:pPr>
        <w:pStyle w:val="afc"/>
        <w:numPr>
          <w:ilvl w:val="0"/>
          <w:numId w:val="26"/>
        </w:numPr>
        <w:kinsoku w:val="0"/>
        <w:overflowPunct w:val="0"/>
        <w:spacing w:line="240" w:lineRule="atLeast"/>
        <w:ind w:leftChars="0"/>
        <w:jc w:val="both"/>
        <w:outlineLvl w:val="0"/>
        <w:rPr>
          <w:rFonts w:ascii="BiauKai" w:eastAsia="BiauKai" w:hAnsi="BiauKai" w:cs="標楷體"/>
        </w:rPr>
      </w:pPr>
      <w:r w:rsidRPr="007F27D3">
        <w:rPr>
          <w:rFonts w:ascii="BiauKai" w:eastAsia="BiauKai" w:hAnsi="BiauKai" w:cs="標楷體"/>
        </w:rPr>
        <w:t>人為因素</w:t>
      </w:r>
      <w:r w:rsidRPr="007F27D3">
        <w:rPr>
          <w:rFonts w:ascii="BiauKai" w:eastAsia="BiauKai" w:hAnsi="BiauKai" w:cs="標楷體" w:hint="eastAsia"/>
        </w:rPr>
        <w:t>。</w:t>
      </w:r>
    </w:p>
    <w:p w14:paraId="23DDECA3" w14:textId="77777777" w:rsidR="00E5442C" w:rsidRPr="007F27D3" w:rsidRDefault="00E5442C" w:rsidP="0018519C">
      <w:pPr>
        <w:pStyle w:val="afc"/>
        <w:numPr>
          <w:ilvl w:val="0"/>
          <w:numId w:val="26"/>
        </w:numPr>
        <w:kinsoku w:val="0"/>
        <w:overflowPunct w:val="0"/>
        <w:spacing w:line="240" w:lineRule="atLeast"/>
        <w:ind w:leftChars="0"/>
        <w:jc w:val="both"/>
        <w:outlineLvl w:val="0"/>
        <w:rPr>
          <w:rFonts w:ascii="BiauKai" w:eastAsia="BiauKai" w:hAnsi="BiauKai" w:cs="標楷體"/>
        </w:rPr>
      </w:pPr>
      <w:r w:rsidRPr="007F27D3">
        <w:rPr>
          <w:rFonts w:ascii="BiauKai" w:eastAsia="BiauKai" w:hAnsi="BiauKai" w:cs="標楷體"/>
        </w:rPr>
        <w:t>工作進行方式</w:t>
      </w:r>
      <w:r w:rsidRPr="007F27D3">
        <w:rPr>
          <w:rFonts w:ascii="BiauKai" w:eastAsia="BiauKai" w:hAnsi="BiauKai" w:cs="標楷體" w:hint="eastAsia"/>
        </w:rPr>
        <w:t>。</w:t>
      </w:r>
    </w:p>
    <w:p w14:paraId="13CBF352" w14:textId="77777777" w:rsidR="00E5442C" w:rsidRPr="007F27D3" w:rsidRDefault="00E5442C" w:rsidP="0018519C">
      <w:pPr>
        <w:pStyle w:val="afc"/>
        <w:numPr>
          <w:ilvl w:val="0"/>
          <w:numId w:val="5"/>
        </w:numPr>
        <w:kinsoku w:val="0"/>
        <w:overflowPunct w:val="0"/>
        <w:spacing w:line="240" w:lineRule="atLeast"/>
        <w:ind w:leftChars="1150" w:left="3120" w:hangingChars="150" w:hanging="360"/>
        <w:jc w:val="both"/>
        <w:outlineLvl w:val="0"/>
        <w:rPr>
          <w:rFonts w:ascii="BiauKai" w:eastAsia="BiauKai" w:hAnsi="BiauKai" w:cs="標楷體"/>
        </w:rPr>
      </w:pPr>
      <w:r w:rsidRPr="007F27D3">
        <w:rPr>
          <w:rFonts w:ascii="BiauKai" w:eastAsia="BiauKai" w:hAnsi="BiauKai" w:cs="標楷體"/>
        </w:rPr>
        <w:t>過往組織內部或外部相關事件，包含緊急事件，及其發生原因</w:t>
      </w:r>
      <w:r w:rsidRPr="007F27D3">
        <w:rPr>
          <w:rFonts w:ascii="BiauKai" w:eastAsia="BiauKai" w:hAnsi="BiauKai" w:cs="標楷體" w:hint="eastAsia"/>
        </w:rPr>
        <w:t>。</w:t>
      </w:r>
    </w:p>
    <w:p w14:paraId="12425CEB" w14:textId="77777777" w:rsidR="00E5442C" w:rsidRPr="007F27D3" w:rsidRDefault="00E5442C" w:rsidP="0018519C">
      <w:pPr>
        <w:pStyle w:val="afc"/>
        <w:numPr>
          <w:ilvl w:val="0"/>
          <w:numId w:val="5"/>
        </w:numPr>
        <w:kinsoku w:val="0"/>
        <w:overflowPunct w:val="0"/>
        <w:spacing w:line="240" w:lineRule="atLeast"/>
        <w:ind w:leftChars="1150" w:left="3120" w:hangingChars="150" w:hanging="360"/>
        <w:jc w:val="both"/>
        <w:outlineLvl w:val="0"/>
        <w:rPr>
          <w:rFonts w:ascii="BiauKai" w:eastAsia="BiauKai" w:hAnsi="BiauKai" w:cs="標楷體"/>
        </w:rPr>
      </w:pPr>
      <w:r w:rsidRPr="007F27D3">
        <w:rPr>
          <w:rFonts w:ascii="BiauKai" w:eastAsia="BiauKai" w:hAnsi="BiauKai" w:cs="標楷體"/>
        </w:rPr>
        <w:t>潛在的緊急狀況</w:t>
      </w:r>
      <w:r w:rsidRPr="007F27D3">
        <w:rPr>
          <w:rFonts w:ascii="BiauKai" w:eastAsia="BiauKai" w:hAnsi="BiauKai" w:cs="標楷體" w:hint="eastAsia"/>
        </w:rPr>
        <w:t>。</w:t>
      </w:r>
    </w:p>
    <w:p w14:paraId="16F36BD4" w14:textId="77777777" w:rsidR="00E5442C" w:rsidRPr="007F27D3" w:rsidRDefault="00E5442C" w:rsidP="0018519C">
      <w:pPr>
        <w:pStyle w:val="afc"/>
        <w:numPr>
          <w:ilvl w:val="0"/>
          <w:numId w:val="5"/>
        </w:numPr>
        <w:kinsoku w:val="0"/>
        <w:overflowPunct w:val="0"/>
        <w:spacing w:line="240" w:lineRule="atLeast"/>
        <w:ind w:leftChars="1150" w:left="3120" w:hangingChars="150" w:hanging="360"/>
        <w:jc w:val="both"/>
        <w:outlineLvl w:val="0"/>
        <w:rPr>
          <w:rFonts w:ascii="BiauKai" w:eastAsia="BiauKai" w:hAnsi="BiauKai" w:cs="標楷體"/>
        </w:rPr>
      </w:pPr>
      <w:r w:rsidRPr="007F27D3">
        <w:rPr>
          <w:rFonts w:ascii="BiauKai" w:eastAsia="BiauKai" w:hAnsi="BiauKai" w:cs="標楷體"/>
        </w:rPr>
        <w:lastRenderedPageBreak/>
        <w:t>人員，包含考量</w:t>
      </w:r>
      <w:r w:rsidRPr="007F27D3">
        <w:rPr>
          <w:rFonts w:ascii="BiauKai" w:eastAsia="BiauKai" w:hAnsi="BiauKai" w:cs="標楷體" w:hint="eastAsia"/>
        </w:rPr>
        <w:t>：</w:t>
      </w:r>
    </w:p>
    <w:p w14:paraId="137C704C" w14:textId="77777777" w:rsidR="00E5442C" w:rsidRPr="007F27D3" w:rsidRDefault="00E5442C" w:rsidP="0018519C">
      <w:pPr>
        <w:pStyle w:val="afc"/>
        <w:numPr>
          <w:ilvl w:val="0"/>
          <w:numId w:val="27"/>
        </w:numPr>
        <w:kinsoku w:val="0"/>
        <w:overflowPunct w:val="0"/>
        <w:spacing w:line="240" w:lineRule="atLeast"/>
        <w:ind w:leftChars="0"/>
        <w:jc w:val="both"/>
        <w:outlineLvl w:val="0"/>
        <w:rPr>
          <w:rFonts w:ascii="BiauKai" w:eastAsia="BiauKai" w:hAnsi="BiauKai" w:cs="標楷體"/>
        </w:rPr>
      </w:pPr>
      <w:r w:rsidRPr="007F27D3">
        <w:rPr>
          <w:rFonts w:ascii="BiauKai" w:eastAsia="BiauKai" w:hAnsi="BiauKai" w:cs="標楷體"/>
        </w:rPr>
        <w:t>可進入工作場所的人員的活動，包含工作者、承攬商、訪客及其他人員</w:t>
      </w:r>
      <w:r w:rsidRPr="007F27D3">
        <w:rPr>
          <w:rFonts w:ascii="BiauKai" w:eastAsia="BiauKai" w:hAnsi="BiauKai" w:cs="標楷體" w:hint="eastAsia"/>
        </w:rPr>
        <w:t>。</w:t>
      </w:r>
    </w:p>
    <w:p w14:paraId="27ECC3A4" w14:textId="77777777" w:rsidR="00E5442C" w:rsidRPr="007F27D3" w:rsidRDefault="00E5442C" w:rsidP="0018519C">
      <w:pPr>
        <w:pStyle w:val="afc"/>
        <w:numPr>
          <w:ilvl w:val="0"/>
          <w:numId w:val="27"/>
        </w:numPr>
        <w:kinsoku w:val="0"/>
        <w:overflowPunct w:val="0"/>
        <w:spacing w:line="240" w:lineRule="atLeast"/>
        <w:ind w:leftChars="0"/>
        <w:jc w:val="both"/>
        <w:outlineLvl w:val="0"/>
        <w:rPr>
          <w:rFonts w:ascii="BiauKai" w:eastAsia="BiauKai" w:hAnsi="BiauKai" w:cs="標楷體"/>
        </w:rPr>
      </w:pPr>
      <w:r w:rsidRPr="007F27D3">
        <w:rPr>
          <w:rFonts w:ascii="BiauKai" w:eastAsia="BiauKai" w:hAnsi="BiauKai" w:cs="標楷體"/>
        </w:rPr>
        <w:t>在工作場所附近可能會被組織活動影響的人員</w:t>
      </w:r>
      <w:r w:rsidRPr="007F27D3">
        <w:rPr>
          <w:rFonts w:ascii="BiauKai" w:eastAsia="BiauKai" w:hAnsi="BiauKai" w:cs="標楷體" w:hint="eastAsia"/>
        </w:rPr>
        <w:t>。</w:t>
      </w:r>
    </w:p>
    <w:p w14:paraId="411A2E9D" w14:textId="77777777" w:rsidR="00E5442C" w:rsidRPr="007F27D3" w:rsidRDefault="00E5442C" w:rsidP="0018519C">
      <w:pPr>
        <w:pStyle w:val="afc"/>
        <w:numPr>
          <w:ilvl w:val="0"/>
          <w:numId w:val="27"/>
        </w:numPr>
        <w:kinsoku w:val="0"/>
        <w:overflowPunct w:val="0"/>
        <w:spacing w:line="240" w:lineRule="atLeast"/>
        <w:ind w:leftChars="0"/>
        <w:jc w:val="both"/>
        <w:outlineLvl w:val="0"/>
        <w:rPr>
          <w:rFonts w:ascii="BiauKai" w:eastAsia="BiauKai" w:hAnsi="BiauKai" w:cs="標楷體"/>
        </w:rPr>
      </w:pPr>
      <w:r w:rsidRPr="007F27D3">
        <w:rPr>
          <w:rFonts w:ascii="BiauKai" w:eastAsia="BiauKai" w:hAnsi="BiauKai" w:cs="標楷體"/>
        </w:rPr>
        <w:t>在非組織直接控制下之地點的工作者</w:t>
      </w:r>
      <w:r w:rsidRPr="007F27D3">
        <w:rPr>
          <w:rFonts w:ascii="BiauKai" w:eastAsia="BiauKai" w:hAnsi="BiauKai" w:cs="標楷體" w:hint="eastAsia"/>
        </w:rPr>
        <w:t>。</w:t>
      </w:r>
    </w:p>
    <w:p w14:paraId="247B142E" w14:textId="77777777" w:rsidR="00E5442C" w:rsidRPr="007F27D3" w:rsidRDefault="00E5442C" w:rsidP="0018519C">
      <w:pPr>
        <w:pStyle w:val="afc"/>
        <w:numPr>
          <w:ilvl w:val="0"/>
          <w:numId w:val="5"/>
        </w:numPr>
        <w:kinsoku w:val="0"/>
        <w:overflowPunct w:val="0"/>
        <w:spacing w:line="240" w:lineRule="atLeast"/>
        <w:ind w:leftChars="1150" w:left="3120" w:hangingChars="150" w:hanging="360"/>
        <w:jc w:val="both"/>
        <w:outlineLvl w:val="0"/>
        <w:rPr>
          <w:rFonts w:ascii="BiauKai" w:eastAsia="BiauKai" w:hAnsi="BiauKai" w:cs="標楷體"/>
        </w:rPr>
      </w:pPr>
      <w:r w:rsidRPr="007F27D3">
        <w:rPr>
          <w:rFonts w:ascii="BiauKai" w:eastAsia="BiauKai" w:hAnsi="BiauKai" w:cs="標楷體"/>
        </w:rPr>
        <w:t>其他議題，包含考量：</w:t>
      </w:r>
    </w:p>
    <w:p w14:paraId="20C1E5B4" w14:textId="77777777" w:rsidR="00E5442C" w:rsidRPr="007F27D3" w:rsidRDefault="00E5442C" w:rsidP="0018519C">
      <w:pPr>
        <w:pStyle w:val="afc"/>
        <w:numPr>
          <w:ilvl w:val="0"/>
          <w:numId w:val="28"/>
        </w:numPr>
        <w:kinsoku w:val="0"/>
        <w:overflowPunct w:val="0"/>
        <w:spacing w:line="240" w:lineRule="atLeast"/>
        <w:ind w:leftChars="0"/>
        <w:jc w:val="both"/>
        <w:outlineLvl w:val="0"/>
        <w:rPr>
          <w:rFonts w:ascii="BiauKai" w:eastAsia="BiauKai" w:hAnsi="BiauKai" w:cs="標楷體"/>
        </w:rPr>
      </w:pPr>
      <w:r w:rsidRPr="007F27D3">
        <w:rPr>
          <w:rFonts w:ascii="BiauKai" w:eastAsia="BiauKai" w:hAnsi="BiauKai" w:cs="標楷體"/>
        </w:rPr>
        <w:t>工作區域、流程、安裝、機械/設備、操作程序和工作組織等的設計，包含對於所涉及工作者需求與能力的調適/調整</w:t>
      </w:r>
      <w:r w:rsidRPr="007F27D3">
        <w:rPr>
          <w:rFonts w:ascii="BiauKai" w:eastAsia="BiauKai" w:hAnsi="BiauKai" w:cs="標楷體" w:hint="eastAsia"/>
        </w:rPr>
        <w:t>。</w:t>
      </w:r>
    </w:p>
    <w:p w14:paraId="4995FEAF" w14:textId="77777777" w:rsidR="00E5442C" w:rsidRPr="007F27D3" w:rsidRDefault="00E5442C" w:rsidP="0018519C">
      <w:pPr>
        <w:pStyle w:val="afc"/>
        <w:numPr>
          <w:ilvl w:val="0"/>
          <w:numId w:val="28"/>
        </w:numPr>
        <w:kinsoku w:val="0"/>
        <w:overflowPunct w:val="0"/>
        <w:spacing w:line="240" w:lineRule="atLeast"/>
        <w:ind w:leftChars="0"/>
        <w:jc w:val="both"/>
        <w:outlineLvl w:val="0"/>
        <w:rPr>
          <w:rFonts w:ascii="BiauKai" w:eastAsia="BiauKai" w:hAnsi="BiauKai" w:cs="標楷體"/>
        </w:rPr>
      </w:pPr>
      <w:r w:rsidRPr="007F27D3">
        <w:rPr>
          <w:rFonts w:ascii="BiauKai" w:eastAsia="BiauKai" w:hAnsi="BiauKai" w:cs="標楷體"/>
        </w:rPr>
        <w:t>在組織控制下因工作相關活動而在工作場所附近引發的狀況</w:t>
      </w:r>
      <w:r w:rsidRPr="007F27D3">
        <w:rPr>
          <w:rFonts w:ascii="BiauKai" w:eastAsia="BiauKai" w:hAnsi="BiauKai" w:cs="標楷體" w:hint="eastAsia"/>
        </w:rPr>
        <w:t>。</w:t>
      </w:r>
    </w:p>
    <w:p w14:paraId="1A5866AE" w14:textId="77777777" w:rsidR="00E5442C" w:rsidRPr="007F27D3" w:rsidRDefault="00E5442C" w:rsidP="0018519C">
      <w:pPr>
        <w:pStyle w:val="afc"/>
        <w:numPr>
          <w:ilvl w:val="0"/>
          <w:numId w:val="28"/>
        </w:numPr>
        <w:kinsoku w:val="0"/>
        <w:overflowPunct w:val="0"/>
        <w:spacing w:line="240" w:lineRule="atLeast"/>
        <w:ind w:leftChars="0"/>
        <w:jc w:val="both"/>
        <w:outlineLvl w:val="0"/>
        <w:rPr>
          <w:rFonts w:ascii="BiauKai" w:eastAsia="BiauKai" w:hAnsi="BiauKai" w:cs="標楷體"/>
        </w:rPr>
      </w:pPr>
      <w:r w:rsidRPr="007F27D3">
        <w:rPr>
          <w:rFonts w:ascii="BiauKai" w:eastAsia="BiauKai" w:hAnsi="BiauKai" w:cs="標楷體"/>
        </w:rPr>
        <w:t>非受組織掌控且發生於工作場所附近，會造成工作場所人工作者作相關的傷害和健康影響的狀況</w:t>
      </w:r>
      <w:r w:rsidRPr="007F27D3">
        <w:rPr>
          <w:rFonts w:ascii="BiauKai" w:eastAsia="BiauKai" w:hAnsi="BiauKai" w:cs="標楷體" w:hint="eastAsia"/>
        </w:rPr>
        <w:t>。</w:t>
      </w:r>
    </w:p>
    <w:p w14:paraId="4C67D24A" w14:textId="77777777" w:rsidR="00E5442C" w:rsidRPr="007F27D3" w:rsidRDefault="00E5442C" w:rsidP="0018519C">
      <w:pPr>
        <w:pStyle w:val="afc"/>
        <w:numPr>
          <w:ilvl w:val="0"/>
          <w:numId w:val="5"/>
        </w:numPr>
        <w:kinsoku w:val="0"/>
        <w:overflowPunct w:val="0"/>
        <w:spacing w:line="240" w:lineRule="atLeast"/>
        <w:ind w:leftChars="1150" w:left="3120" w:hangingChars="150" w:hanging="360"/>
        <w:jc w:val="both"/>
        <w:outlineLvl w:val="0"/>
        <w:rPr>
          <w:rFonts w:ascii="BiauKai" w:eastAsia="BiauKai" w:hAnsi="BiauKai" w:cs="標楷體"/>
        </w:rPr>
      </w:pPr>
      <w:r w:rsidRPr="007F27D3">
        <w:rPr>
          <w:rFonts w:ascii="BiauKai" w:eastAsia="BiauKai" w:hAnsi="BiauKai" w:cs="標楷體"/>
        </w:rPr>
        <w:t>實際或規劃中的組織、操作、流程、活動和職業安全衛生管理系統的變更</w:t>
      </w:r>
      <w:r w:rsidRPr="007F27D3">
        <w:rPr>
          <w:rFonts w:ascii="BiauKai" w:eastAsia="BiauKai" w:hAnsi="BiauKai" w:cs="標楷體" w:hint="eastAsia"/>
        </w:rPr>
        <w:t>(參照8.1.3)。</w:t>
      </w:r>
    </w:p>
    <w:p w14:paraId="45FB39BF" w14:textId="77777777" w:rsidR="00E5442C" w:rsidRPr="007F27D3" w:rsidRDefault="00E5442C" w:rsidP="0018519C">
      <w:pPr>
        <w:pStyle w:val="afc"/>
        <w:numPr>
          <w:ilvl w:val="0"/>
          <w:numId w:val="5"/>
        </w:numPr>
        <w:kinsoku w:val="0"/>
        <w:overflowPunct w:val="0"/>
        <w:spacing w:line="240" w:lineRule="atLeast"/>
        <w:ind w:leftChars="1150" w:left="3120" w:hangingChars="150" w:hanging="360"/>
        <w:jc w:val="both"/>
        <w:outlineLvl w:val="0"/>
        <w:rPr>
          <w:rFonts w:ascii="BiauKai" w:eastAsia="BiauKai" w:hAnsi="BiauKai" w:cs="標楷體"/>
        </w:rPr>
      </w:pPr>
      <w:r w:rsidRPr="007F27D3">
        <w:rPr>
          <w:rFonts w:ascii="BiauKai" w:eastAsia="BiauKai" w:hAnsi="BiauKai" w:cs="標楷體"/>
        </w:rPr>
        <w:t>危害相關知識及資訊的變更。</w:t>
      </w:r>
    </w:p>
    <w:p w14:paraId="51E33E8F" w14:textId="77777777" w:rsidR="00E5442C" w:rsidRPr="007F27D3" w:rsidRDefault="00E5442C" w:rsidP="00E5442C">
      <w:pPr>
        <w:pStyle w:val="afc"/>
        <w:kinsoku w:val="0"/>
        <w:overflowPunct w:val="0"/>
        <w:spacing w:line="240" w:lineRule="atLeast"/>
        <w:ind w:leftChars="0" w:left="2722"/>
        <w:jc w:val="both"/>
        <w:outlineLvl w:val="0"/>
        <w:rPr>
          <w:rFonts w:ascii="BiauKai" w:eastAsia="BiauKai" w:hAnsi="BiauKai"/>
        </w:rPr>
      </w:pPr>
    </w:p>
    <w:p w14:paraId="15E3DC8D" w14:textId="77777777" w:rsidR="00E5442C" w:rsidRPr="007F27D3" w:rsidRDefault="00E5442C" w:rsidP="0018519C">
      <w:pPr>
        <w:pStyle w:val="afc"/>
        <w:numPr>
          <w:ilvl w:val="3"/>
          <w:numId w:val="12"/>
        </w:numPr>
        <w:kinsoku w:val="0"/>
        <w:overflowPunct w:val="0"/>
        <w:spacing w:line="240" w:lineRule="atLeast"/>
        <w:ind w:leftChars="0" w:left="2722" w:hanging="1021"/>
        <w:jc w:val="both"/>
        <w:outlineLvl w:val="0"/>
        <w:rPr>
          <w:rFonts w:ascii="BiauKai" w:eastAsia="BiauKai" w:hAnsi="BiauKai"/>
        </w:rPr>
      </w:pPr>
      <w:r w:rsidRPr="007F27D3">
        <w:rPr>
          <w:rFonts w:ascii="BiauKai" w:eastAsia="BiauKai" w:hAnsi="BiauKai" w:hint="eastAsia"/>
        </w:rPr>
        <w:t>職業健康安全風險與職業健康安全管理系統風險的評估：</w:t>
      </w:r>
    </w:p>
    <w:p w14:paraId="6190D693" w14:textId="7561E502" w:rsidR="00E5442C" w:rsidRPr="007F27D3" w:rsidRDefault="00B30EA0" w:rsidP="00E5442C">
      <w:pPr>
        <w:kinsoku w:val="0"/>
        <w:overflowPunct w:val="0"/>
        <w:spacing w:line="240" w:lineRule="atLeast"/>
        <w:ind w:left="2495" w:firstLine="56"/>
        <w:jc w:val="both"/>
        <w:outlineLvl w:val="0"/>
        <w:rPr>
          <w:rFonts w:ascii="BiauKai" w:eastAsia="BiauKai" w:hAnsi="BiauKai"/>
        </w:rPr>
      </w:pPr>
      <w:r>
        <w:rPr>
          <w:rFonts w:ascii="BiauKai" w:eastAsia="BiauKai" w:hAnsi="BiauKai" w:hint="eastAsia"/>
        </w:rPr>
        <w:t>本校</w:t>
      </w:r>
      <w:r w:rsidR="00E5442C" w:rsidRPr="007F27D3">
        <w:rPr>
          <w:rFonts w:ascii="BiauKai" w:eastAsia="BiauKai" w:hAnsi="BiauKai" w:hint="eastAsia"/>
        </w:rPr>
        <w:t>透過「</w:t>
      </w:r>
      <w:r w:rsidR="001B1939">
        <w:rPr>
          <w:rFonts w:ascii="BiauKai" w:eastAsia="BiauKai" w:hAnsi="BiauKai" w:cs="標楷體" w:hint="eastAsia"/>
          <w:color w:val="000000" w:themeColor="text1"/>
        </w:rPr>
        <w:t>職安衛組織處境風險機會與危害鑑別程序</w:t>
      </w:r>
      <w:r w:rsidR="00E5442C" w:rsidRPr="007F27D3">
        <w:rPr>
          <w:rFonts w:ascii="BiauKai" w:eastAsia="BiauKai" w:hAnsi="BiauKai" w:hint="eastAsia"/>
        </w:rPr>
        <w:t>」建立、實施和保持一個或多個流程，以便：</w:t>
      </w:r>
    </w:p>
    <w:p w14:paraId="0C84BEF1" w14:textId="77777777" w:rsidR="00E5442C" w:rsidRPr="007F27D3" w:rsidRDefault="00E5442C" w:rsidP="0018519C">
      <w:pPr>
        <w:pStyle w:val="afc"/>
        <w:numPr>
          <w:ilvl w:val="0"/>
          <w:numId w:val="67"/>
        </w:numPr>
        <w:kinsoku w:val="0"/>
        <w:overflowPunct w:val="0"/>
        <w:spacing w:line="240" w:lineRule="atLeast"/>
        <w:ind w:leftChars="0"/>
        <w:jc w:val="both"/>
        <w:outlineLvl w:val="0"/>
        <w:rPr>
          <w:rFonts w:ascii="BiauKai" w:eastAsia="BiauKai" w:hAnsi="BiauKai" w:cs="標楷體"/>
        </w:rPr>
      </w:pPr>
      <w:r w:rsidRPr="007F27D3">
        <w:rPr>
          <w:rFonts w:ascii="BiauKai" w:eastAsia="BiauKai" w:hAnsi="BiauKai" w:cs="標楷體" w:hint="eastAsia"/>
        </w:rPr>
        <w:t>從鑑別出的危害，評估其職業安全衛生風險，並考量現有控制措施的有效性</w:t>
      </w:r>
      <w:r w:rsidRPr="007F27D3">
        <w:rPr>
          <w:rFonts w:ascii="BiauKai" w:eastAsia="BiauKai" w:hAnsi="BiauKai" w:cs="標楷體"/>
        </w:rPr>
        <w:t>。</w:t>
      </w:r>
    </w:p>
    <w:p w14:paraId="5B9DC87D" w14:textId="77777777" w:rsidR="00E5442C" w:rsidRPr="007F27D3" w:rsidRDefault="00E5442C" w:rsidP="0018519C">
      <w:pPr>
        <w:pStyle w:val="afc"/>
        <w:numPr>
          <w:ilvl w:val="0"/>
          <w:numId w:val="67"/>
        </w:numPr>
        <w:kinsoku w:val="0"/>
        <w:overflowPunct w:val="0"/>
        <w:spacing w:line="240" w:lineRule="atLeast"/>
        <w:ind w:leftChars="0"/>
        <w:jc w:val="both"/>
        <w:outlineLvl w:val="0"/>
        <w:rPr>
          <w:rFonts w:ascii="BiauKai" w:eastAsia="BiauKai" w:hAnsi="BiauKai" w:cs="標楷體"/>
        </w:rPr>
      </w:pPr>
      <w:r w:rsidRPr="007F27D3">
        <w:rPr>
          <w:rFonts w:ascii="BiauKai" w:eastAsia="BiauKai" w:hAnsi="BiauKai" w:cs="標楷體" w:hint="eastAsia"/>
        </w:rPr>
        <w:t>決定和評估其他與職業安全衛生管理系統建立、實施、運作、維持有關的風險。</w:t>
      </w:r>
    </w:p>
    <w:p w14:paraId="4F21524E" w14:textId="2F8C0FA1" w:rsidR="00E5442C" w:rsidRPr="007F27D3" w:rsidRDefault="00B30EA0" w:rsidP="00E5442C">
      <w:pPr>
        <w:kinsoku w:val="0"/>
        <w:overflowPunct w:val="0"/>
        <w:spacing w:line="240" w:lineRule="atLeast"/>
        <w:ind w:left="2551"/>
        <w:jc w:val="both"/>
        <w:outlineLvl w:val="0"/>
        <w:rPr>
          <w:rFonts w:ascii="BiauKai" w:eastAsia="BiauKai" w:hAnsi="BiauKai" w:cs="標楷體"/>
        </w:rPr>
      </w:pPr>
      <w:r>
        <w:rPr>
          <w:rFonts w:ascii="BiauKai" w:eastAsia="BiauKai" w:hAnsi="BiauKai" w:cs="標楷體" w:hint="eastAsia"/>
        </w:rPr>
        <w:t>本校</w:t>
      </w:r>
      <w:r w:rsidR="00E5442C" w:rsidRPr="007F27D3">
        <w:rPr>
          <w:rFonts w:ascii="BiauKai" w:eastAsia="BiauKai" w:hAnsi="BiauKai" w:cs="標楷體" w:hint="eastAsia"/>
        </w:rPr>
        <w:t>評估職業安全衛生風險的方法與準則應依其範圍、特性與時機來加以定義，以確保其主動性而非被動性並以系統化的方式實施。方法與準則應以文件化資訊的方式維持及保存。</w:t>
      </w:r>
    </w:p>
    <w:p w14:paraId="4C5F4D95" w14:textId="77777777" w:rsidR="00E5442C" w:rsidRPr="007F27D3" w:rsidRDefault="00E5442C" w:rsidP="0018519C">
      <w:pPr>
        <w:pStyle w:val="afc"/>
        <w:numPr>
          <w:ilvl w:val="3"/>
          <w:numId w:val="12"/>
        </w:numPr>
        <w:kinsoku w:val="0"/>
        <w:overflowPunct w:val="0"/>
        <w:spacing w:line="240" w:lineRule="atLeast"/>
        <w:ind w:leftChars="0" w:left="2722" w:hanging="1021"/>
        <w:jc w:val="both"/>
        <w:outlineLvl w:val="0"/>
        <w:rPr>
          <w:rFonts w:ascii="BiauKai" w:eastAsia="BiauKai" w:hAnsi="BiauKai"/>
        </w:rPr>
      </w:pPr>
      <w:r w:rsidRPr="007F27D3">
        <w:rPr>
          <w:rFonts w:ascii="BiauKai" w:eastAsia="BiauKai" w:hAnsi="BiauKai" w:hint="eastAsia"/>
        </w:rPr>
        <w:t>職業安全衛生機會與職業安全衛生管理系統其他機會之</w:t>
      </w:r>
      <w:r w:rsidRPr="007F27D3">
        <w:rPr>
          <w:rFonts w:ascii="BiauKai" w:eastAsia="BiauKai" w:hAnsi="BiauKai" w:hint="eastAsia"/>
        </w:rPr>
        <w:lastRenderedPageBreak/>
        <w:t>評估：</w:t>
      </w:r>
    </w:p>
    <w:p w14:paraId="7F301F66" w14:textId="5E4248A1" w:rsidR="00E5442C" w:rsidRPr="007F27D3" w:rsidRDefault="00B30EA0" w:rsidP="00E5442C">
      <w:pPr>
        <w:pStyle w:val="afc"/>
        <w:kinsoku w:val="0"/>
        <w:overflowPunct w:val="0"/>
        <w:spacing w:line="240" w:lineRule="atLeast"/>
        <w:ind w:leftChars="0" w:left="2722"/>
        <w:jc w:val="both"/>
        <w:outlineLvl w:val="0"/>
        <w:rPr>
          <w:rFonts w:ascii="BiauKai" w:eastAsia="BiauKai" w:hAnsi="BiauKai"/>
        </w:rPr>
      </w:pPr>
      <w:r>
        <w:rPr>
          <w:rFonts w:ascii="BiauKai" w:eastAsia="BiauKai" w:hAnsi="BiauKai" w:hint="eastAsia"/>
        </w:rPr>
        <w:t>本校</w:t>
      </w:r>
      <w:r w:rsidR="00E5442C" w:rsidRPr="007F27D3">
        <w:rPr>
          <w:rFonts w:ascii="BiauKai" w:eastAsia="BiauKai" w:hAnsi="BiauKai" w:hint="eastAsia"/>
        </w:rPr>
        <w:t>建立、實施並維持一個或多個流程，以評估：</w:t>
      </w:r>
    </w:p>
    <w:p w14:paraId="743176D3" w14:textId="77777777" w:rsidR="00E5442C" w:rsidRPr="007F27D3" w:rsidRDefault="00E5442C" w:rsidP="0018519C">
      <w:pPr>
        <w:pStyle w:val="afc"/>
        <w:numPr>
          <w:ilvl w:val="0"/>
          <w:numId w:val="68"/>
        </w:numPr>
        <w:kinsoku w:val="0"/>
        <w:overflowPunct w:val="0"/>
        <w:spacing w:line="240" w:lineRule="atLeast"/>
        <w:ind w:leftChars="0"/>
        <w:jc w:val="both"/>
        <w:outlineLvl w:val="0"/>
        <w:rPr>
          <w:rFonts w:ascii="BiauKai" w:eastAsia="BiauKai" w:hAnsi="BiauKai" w:cs="標楷體"/>
        </w:rPr>
      </w:pPr>
      <w:r w:rsidRPr="007F27D3">
        <w:rPr>
          <w:rFonts w:ascii="BiauKai" w:eastAsia="BiauKai" w:hAnsi="BiauKai" w:cs="標楷體" w:hint="eastAsia"/>
        </w:rPr>
        <w:t>可以提升職業安全衛生績效的機會，考量的事項有已規劃的組織、政策、程序或活動的變更，及：</w:t>
      </w:r>
    </w:p>
    <w:p w14:paraId="28A876B6" w14:textId="77777777" w:rsidR="00E5442C" w:rsidRPr="007F27D3" w:rsidRDefault="00E5442C" w:rsidP="0018519C">
      <w:pPr>
        <w:pStyle w:val="afc"/>
        <w:numPr>
          <w:ilvl w:val="0"/>
          <w:numId w:val="69"/>
        </w:numPr>
        <w:kinsoku w:val="0"/>
        <w:overflowPunct w:val="0"/>
        <w:spacing w:line="240" w:lineRule="atLeast"/>
        <w:ind w:leftChars="0"/>
        <w:jc w:val="both"/>
        <w:outlineLvl w:val="0"/>
        <w:rPr>
          <w:rFonts w:ascii="BiauKai" w:eastAsia="BiauKai" w:hAnsi="BiauKai" w:cs="標楷體"/>
        </w:rPr>
      </w:pPr>
      <w:r w:rsidRPr="007F27D3">
        <w:rPr>
          <w:rFonts w:ascii="BiauKai" w:eastAsia="BiauKai" w:hAnsi="BiauKai" w:cs="標楷體" w:hint="eastAsia"/>
        </w:rPr>
        <w:t>調整適合工作者的作業、作業規劃及工作環境的機會。</w:t>
      </w:r>
    </w:p>
    <w:p w14:paraId="61DEF9E9" w14:textId="77777777" w:rsidR="00E5442C" w:rsidRPr="007F27D3" w:rsidRDefault="00E5442C" w:rsidP="0018519C">
      <w:pPr>
        <w:pStyle w:val="afc"/>
        <w:numPr>
          <w:ilvl w:val="0"/>
          <w:numId w:val="69"/>
        </w:numPr>
        <w:kinsoku w:val="0"/>
        <w:overflowPunct w:val="0"/>
        <w:spacing w:line="240" w:lineRule="atLeast"/>
        <w:ind w:leftChars="0"/>
        <w:jc w:val="both"/>
        <w:outlineLvl w:val="0"/>
        <w:rPr>
          <w:rFonts w:ascii="BiauKai" w:eastAsia="BiauKai" w:hAnsi="BiauKai" w:cs="標楷體"/>
        </w:rPr>
      </w:pPr>
      <w:r w:rsidRPr="007F27D3">
        <w:rPr>
          <w:rFonts w:ascii="BiauKai" w:eastAsia="BiauKai" w:hAnsi="BiauKai" w:cs="標楷體" w:hint="eastAsia"/>
        </w:rPr>
        <w:t>消除危害並降低職業安全衛生風險的機會。</w:t>
      </w:r>
    </w:p>
    <w:p w14:paraId="422638A9" w14:textId="77777777" w:rsidR="00E5442C" w:rsidRPr="007F27D3" w:rsidRDefault="00E5442C" w:rsidP="0018519C">
      <w:pPr>
        <w:pStyle w:val="afc"/>
        <w:numPr>
          <w:ilvl w:val="0"/>
          <w:numId w:val="68"/>
        </w:numPr>
        <w:kinsoku w:val="0"/>
        <w:overflowPunct w:val="0"/>
        <w:spacing w:line="240" w:lineRule="atLeast"/>
        <w:ind w:leftChars="0"/>
        <w:jc w:val="both"/>
        <w:outlineLvl w:val="0"/>
        <w:rPr>
          <w:rFonts w:ascii="BiauKai" w:eastAsia="BiauKai" w:hAnsi="BiauKai"/>
        </w:rPr>
      </w:pPr>
      <w:r w:rsidRPr="007F27D3">
        <w:rPr>
          <w:rFonts w:ascii="BiauKai" w:eastAsia="BiauKai" w:hAnsi="BiauKai" w:hint="eastAsia"/>
        </w:rPr>
        <w:t>改善職業安全衛生管理系統的其他機會。</w:t>
      </w:r>
    </w:p>
    <w:p w14:paraId="4F587D24" w14:textId="22297066" w:rsidR="00E5442C" w:rsidRPr="007F27D3" w:rsidRDefault="00E5442C" w:rsidP="00E5442C">
      <w:pPr>
        <w:pStyle w:val="afc"/>
        <w:kinsoku w:val="0"/>
        <w:overflowPunct w:val="0"/>
        <w:spacing w:line="240" w:lineRule="atLeast"/>
        <w:ind w:leftChars="0" w:left="2722"/>
        <w:jc w:val="both"/>
        <w:outlineLvl w:val="0"/>
        <w:rPr>
          <w:rFonts w:ascii="BiauKai" w:eastAsia="BiauKai" w:hAnsi="BiauKai"/>
        </w:rPr>
      </w:pPr>
      <w:r w:rsidRPr="007F27D3">
        <w:rPr>
          <w:rFonts w:ascii="BiauKai" w:eastAsia="BiauKai" w:hAnsi="BiauKai" w:hint="eastAsia"/>
        </w:rPr>
        <w:t>備註：職業安全衛生風險與職業安全衛生機會造成</w:t>
      </w:r>
      <w:r w:rsidR="00B30EA0">
        <w:rPr>
          <w:rFonts w:ascii="BiauKai" w:eastAsia="BiauKai" w:hAnsi="BiauKai" w:hint="eastAsia"/>
        </w:rPr>
        <w:t>本校</w:t>
      </w:r>
      <w:r w:rsidRPr="007F27D3">
        <w:rPr>
          <w:rFonts w:ascii="BiauKai" w:eastAsia="BiauKai" w:hAnsi="BiauKai" w:hint="eastAsia"/>
        </w:rPr>
        <w:t>的其他風險及機會。</w:t>
      </w:r>
    </w:p>
    <w:p w14:paraId="10C5AE70" w14:textId="77777777" w:rsidR="00E5442C" w:rsidRPr="007F27D3" w:rsidRDefault="00E5442C" w:rsidP="0018519C">
      <w:pPr>
        <w:pStyle w:val="afc"/>
        <w:numPr>
          <w:ilvl w:val="2"/>
          <w:numId w:val="12"/>
        </w:numPr>
        <w:kinsoku w:val="0"/>
        <w:overflowPunct w:val="0"/>
        <w:spacing w:line="240" w:lineRule="atLeast"/>
        <w:ind w:leftChars="0" w:left="2269" w:hanging="851"/>
        <w:jc w:val="both"/>
        <w:outlineLvl w:val="0"/>
        <w:rPr>
          <w:rFonts w:ascii="BiauKai" w:eastAsia="BiauKai" w:hAnsi="BiauKai" w:cs="標楷體"/>
        </w:rPr>
      </w:pPr>
      <w:r w:rsidRPr="007F27D3">
        <w:rPr>
          <w:rFonts w:ascii="BiauKai" w:eastAsia="BiauKai" w:hAnsi="BiauKai" w:cs="標楷體"/>
        </w:rPr>
        <w:t>決定適用法令要求及其他要求</w:t>
      </w:r>
      <w:r w:rsidRPr="007F27D3">
        <w:rPr>
          <w:rFonts w:ascii="BiauKai" w:eastAsia="BiauKai" w:hAnsi="BiauKai" w:cs="標楷體" w:hint="eastAsia"/>
        </w:rPr>
        <w:t>：</w:t>
      </w:r>
    </w:p>
    <w:p w14:paraId="0AC1C8CC" w14:textId="50E86CA1" w:rsidR="00E5442C" w:rsidRPr="007F27D3" w:rsidRDefault="00B30EA0" w:rsidP="00E5442C">
      <w:pPr>
        <w:pStyle w:val="afc"/>
        <w:kinsoku w:val="0"/>
        <w:overflowPunct w:val="0"/>
        <w:spacing w:line="240" w:lineRule="atLeast"/>
        <w:ind w:leftChars="0" w:left="2268"/>
        <w:jc w:val="both"/>
        <w:outlineLvl w:val="0"/>
        <w:rPr>
          <w:rFonts w:ascii="BiauKai" w:eastAsia="BiauKai" w:hAnsi="BiauKai" w:cs="標楷體"/>
        </w:rPr>
      </w:pPr>
      <w:r>
        <w:rPr>
          <w:rFonts w:ascii="BiauKai" w:eastAsia="BiauKai" w:hAnsi="BiauKai" w:cs="標楷體" w:hint="eastAsia"/>
        </w:rPr>
        <w:t>本校</w:t>
      </w:r>
      <w:r w:rsidR="00E5442C" w:rsidRPr="007F27D3">
        <w:rPr>
          <w:rFonts w:ascii="BiauKai" w:eastAsia="BiauKai" w:hAnsi="BiauKai" w:cs="標楷體" w:hint="eastAsia"/>
        </w:rPr>
        <w:t>制定「</w:t>
      </w:r>
      <w:r w:rsidR="00875825">
        <w:rPr>
          <w:rFonts w:ascii="BiauKai" w:eastAsia="BiauKai" w:hAnsi="BiauKai" w:cs="標楷體" w:hint="eastAsia"/>
        </w:rPr>
        <w:t>職安衛管理法規鑑別與評估作業程序</w:t>
      </w:r>
      <w:r w:rsidR="00E5442C" w:rsidRPr="007F27D3">
        <w:rPr>
          <w:rFonts w:ascii="BiauKai" w:eastAsia="BiauKai" w:hAnsi="BiauKai" w:cs="標楷體" w:hint="eastAsia"/>
        </w:rPr>
        <w:t>」</w:t>
      </w:r>
      <w:proofErr w:type="gramStart"/>
      <w:r w:rsidR="00E5442C" w:rsidRPr="007F27D3">
        <w:rPr>
          <w:rFonts w:ascii="BiauKai" w:eastAsia="BiauKai" w:hAnsi="BiauKai" w:cs="標楷體" w:hint="eastAsia"/>
        </w:rPr>
        <w:t>以</w:t>
      </w:r>
      <w:proofErr w:type="gramEnd"/>
      <w:r w:rsidR="00E5442C" w:rsidRPr="007F27D3">
        <w:rPr>
          <w:rFonts w:ascii="BiauKai" w:eastAsia="BiauKai" w:hAnsi="BiauKai" w:cs="標楷體" w:hint="eastAsia"/>
        </w:rPr>
        <w:t>：</w:t>
      </w:r>
    </w:p>
    <w:p w14:paraId="4740DFE0" w14:textId="77777777" w:rsidR="00E5442C" w:rsidRPr="007F27D3" w:rsidRDefault="00E5442C" w:rsidP="0018519C">
      <w:pPr>
        <w:pStyle w:val="afc"/>
        <w:numPr>
          <w:ilvl w:val="0"/>
          <w:numId w:val="6"/>
        </w:numPr>
        <w:kinsoku w:val="0"/>
        <w:overflowPunct w:val="0"/>
        <w:spacing w:line="240" w:lineRule="atLeast"/>
        <w:ind w:leftChars="0" w:left="2750" w:hanging="482"/>
        <w:jc w:val="both"/>
        <w:outlineLvl w:val="0"/>
        <w:rPr>
          <w:rFonts w:ascii="BiauKai" w:eastAsia="BiauKai" w:hAnsi="BiauKai" w:cs="標楷體"/>
        </w:rPr>
      </w:pPr>
      <w:r w:rsidRPr="007F27D3">
        <w:rPr>
          <w:rFonts w:ascii="BiauKai" w:eastAsia="BiauKai" w:hAnsi="BiauKai" w:cs="標楷體"/>
        </w:rPr>
        <w:t>決定及取得適用於危害、職業安全衛生風險及職業安全衛生管理系統的法令規章和其他要求事項，並保持更新</w:t>
      </w:r>
      <w:r w:rsidRPr="007F27D3">
        <w:rPr>
          <w:rFonts w:ascii="BiauKai" w:eastAsia="BiauKai" w:hAnsi="BiauKai" w:cs="標楷體" w:hint="eastAsia"/>
        </w:rPr>
        <w:t>。</w:t>
      </w:r>
    </w:p>
    <w:p w14:paraId="1ED95CD5" w14:textId="77777777" w:rsidR="00E5442C" w:rsidRPr="007F27D3" w:rsidRDefault="00E5442C" w:rsidP="0018519C">
      <w:pPr>
        <w:pStyle w:val="afc"/>
        <w:numPr>
          <w:ilvl w:val="0"/>
          <w:numId w:val="6"/>
        </w:numPr>
        <w:kinsoku w:val="0"/>
        <w:overflowPunct w:val="0"/>
        <w:spacing w:line="240" w:lineRule="atLeast"/>
        <w:ind w:leftChars="0" w:left="2750" w:hanging="482"/>
        <w:jc w:val="both"/>
        <w:outlineLvl w:val="0"/>
        <w:rPr>
          <w:rFonts w:ascii="BiauKai" w:eastAsia="BiauKai" w:hAnsi="BiauKai" w:cs="標楷體"/>
        </w:rPr>
      </w:pPr>
      <w:r w:rsidRPr="007F27D3">
        <w:rPr>
          <w:rFonts w:ascii="BiauKai" w:eastAsia="BiauKai" w:hAnsi="BiauKai" w:cs="標楷體"/>
        </w:rPr>
        <w:t>決定這些法規和其他要求如何應用於組織及那些應該被溝通</w:t>
      </w:r>
      <w:r w:rsidRPr="007F27D3">
        <w:rPr>
          <w:rFonts w:ascii="BiauKai" w:eastAsia="BiauKai" w:hAnsi="BiauKai" w:cs="標楷體" w:hint="eastAsia"/>
        </w:rPr>
        <w:t>。</w:t>
      </w:r>
    </w:p>
    <w:p w14:paraId="13CB23A9" w14:textId="77777777" w:rsidR="00E5442C" w:rsidRPr="007F27D3" w:rsidRDefault="00E5442C" w:rsidP="0018519C">
      <w:pPr>
        <w:pStyle w:val="afc"/>
        <w:numPr>
          <w:ilvl w:val="0"/>
          <w:numId w:val="6"/>
        </w:numPr>
        <w:kinsoku w:val="0"/>
        <w:overflowPunct w:val="0"/>
        <w:spacing w:line="240" w:lineRule="atLeast"/>
        <w:ind w:leftChars="0" w:left="2750" w:hanging="482"/>
        <w:jc w:val="both"/>
        <w:outlineLvl w:val="0"/>
        <w:rPr>
          <w:rFonts w:ascii="BiauKai" w:eastAsia="BiauKai" w:hAnsi="BiauKai" w:cs="標楷體"/>
        </w:rPr>
      </w:pPr>
      <w:r w:rsidRPr="007F27D3">
        <w:rPr>
          <w:rFonts w:ascii="BiauKai" w:eastAsia="BiauKai" w:hAnsi="BiauKai" w:cs="標楷體"/>
        </w:rPr>
        <w:t>在建立、實施、維持及持續改善職業安全衛生管理系統時，應將與這些法規要求事項和組織所簽訂的其他要求事項納入考量</w:t>
      </w:r>
      <w:r w:rsidRPr="007F27D3">
        <w:rPr>
          <w:rFonts w:ascii="BiauKai" w:eastAsia="BiauKai" w:hAnsi="BiauKai" w:cs="標楷體" w:hint="eastAsia"/>
        </w:rPr>
        <w:t>。</w:t>
      </w:r>
    </w:p>
    <w:p w14:paraId="7323BA6C" w14:textId="77777777" w:rsidR="00E5442C" w:rsidRPr="007F27D3" w:rsidRDefault="00E5442C" w:rsidP="00E5442C">
      <w:pPr>
        <w:kinsoku w:val="0"/>
        <w:overflowPunct w:val="0"/>
        <w:spacing w:line="240" w:lineRule="atLeast"/>
        <w:jc w:val="both"/>
        <w:outlineLvl w:val="0"/>
        <w:rPr>
          <w:rFonts w:ascii="BiauKai" w:eastAsia="BiauKai" w:hAnsi="BiauKai" w:cs="標楷體"/>
        </w:rPr>
      </w:pPr>
    </w:p>
    <w:p w14:paraId="3CB3ABA2" w14:textId="78490BBF" w:rsidR="00E5442C" w:rsidRPr="007F27D3" w:rsidRDefault="00B30EA0" w:rsidP="00E5442C">
      <w:pPr>
        <w:kinsoku w:val="0"/>
        <w:overflowPunct w:val="0"/>
        <w:spacing w:line="240" w:lineRule="atLeast"/>
        <w:ind w:left="2268"/>
        <w:jc w:val="both"/>
        <w:outlineLvl w:val="0"/>
        <w:rPr>
          <w:rFonts w:ascii="BiauKai" w:eastAsia="BiauKai" w:hAnsi="BiauKai" w:cs="標楷體"/>
        </w:rPr>
      </w:pPr>
      <w:r>
        <w:rPr>
          <w:rFonts w:ascii="BiauKai" w:eastAsia="BiauKai" w:hAnsi="BiauKai" w:cs="標楷體" w:hint="eastAsia"/>
        </w:rPr>
        <w:t>本校</w:t>
      </w:r>
      <w:r w:rsidR="00E5442C" w:rsidRPr="007F27D3">
        <w:rPr>
          <w:rFonts w:ascii="BiauKai" w:eastAsia="BiauKai" w:hAnsi="BiauKai" w:cs="標楷體"/>
        </w:rPr>
        <w:t>應維持和保留法規和其他要求的文件化資訊，並確保及時反應任何變更。</w:t>
      </w:r>
    </w:p>
    <w:p w14:paraId="53CC3CFE" w14:textId="77777777" w:rsidR="00E5442C" w:rsidRPr="007F27D3" w:rsidRDefault="00E5442C" w:rsidP="00E5442C">
      <w:pPr>
        <w:kinsoku w:val="0"/>
        <w:overflowPunct w:val="0"/>
        <w:spacing w:line="240" w:lineRule="atLeast"/>
        <w:jc w:val="both"/>
        <w:outlineLvl w:val="0"/>
        <w:rPr>
          <w:rFonts w:ascii="BiauKai" w:eastAsia="BiauKai" w:hAnsi="BiauKai" w:cs="標楷體"/>
        </w:rPr>
      </w:pPr>
    </w:p>
    <w:p w14:paraId="5D4CBFA0" w14:textId="77777777" w:rsidR="00E5442C" w:rsidRPr="007F27D3" w:rsidRDefault="00E5442C" w:rsidP="0018519C">
      <w:pPr>
        <w:pStyle w:val="afc"/>
        <w:numPr>
          <w:ilvl w:val="2"/>
          <w:numId w:val="12"/>
        </w:numPr>
        <w:kinsoku w:val="0"/>
        <w:overflowPunct w:val="0"/>
        <w:spacing w:line="240" w:lineRule="atLeast"/>
        <w:ind w:leftChars="0" w:left="2269" w:hanging="851"/>
        <w:jc w:val="both"/>
        <w:outlineLvl w:val="0"/>
        <w:rPr>
          <w:rFonts w:ascii="BiauKai" w:eastAsia="BiauKai" w:hAnsi="BiauKai" w:cs="標楷體"/>
        </w:rPr>
      </w:pPr>
      <w:r w:rsidRPr="007F27D3">
        <w:rPr>
          <w:rFonts w:ascii="BiauKai" w:eastAsia="BiauKai" w:hAnsi="BiauKai" w:cs="標楷體"/>
        </w:rPr>
        <w:t>規劃行動措施</w:t>
      </w:r>
      <w:r w:rsidRPr="007F27D3">
        <w:rPr>
          <w:rFonts w:ascii="BiauKai" w:eastAsia="BiauKai" w:hAnsi="BiauKai" w:cs="標楷體" w:hint="eastAsia"/>
        </w:rPr>
        <w:t>：</w:t>
      </w:r>
    </w:p>
    <w:p w14:paraId="646057C8" w14:textId="2B941FD9" w:rsidR="00E5442C" w:rsidRPr="007F27D3" w:rsidRDefault="00B30EA0" w:rsidP="0018519C">
      <w:pPr>
        <w:pStyle w:val="afc"/>
        <w:numPr>
          <w:ilvl w:val="0"/>
          <w:numId w:val="7"/>
        </w:numPr>
        <w:kinsoku w:val="0"/>
        <w:overflowPunct w:val="0"/>
        <w:spacing w:line="240" w:lineRule="atLeast"/>
        <w:ind w:leftChars="0" w:left="2750" w:hanging="482"/>
        <w:jc w:val="both"/>
        <w:outlineLvl w:val="0"/>
        <w:rPr>
          <w:rFonts w:ascii="BiauKai" w:eastAsia="BiauKai" w:hAnsi="BiauKai" w:cs="標楷體"/>
        </w:rPr>
      </w:pPr>
      <w:r>
        <w:rPr>
          <w:rFonts w:ascii="BiauKai" w:eastAsia="BiauKai" w:hAnsi="BiauKai" w:cs="標楷體" w:hint="eastAsia"/>
        </w:rPr>
        <w:t>本校</w:t>
      </w:r>
      <w:r w:rsidR="00E5442C" w:rsidRPr="007F27D3">
        <w:rPr>
          <w:rFonts w:ascii="BiauKai" w:eastAsia="BiauKai" w:hAnsi="BiauKai" w:cs="標楷體" w:hint="eastAsia"/>
        </w:rPr>
        <w:t>透過「</w:t>
      </w:r>
      <w:r w:rsidR="001B1939">
        <w:rPr>
          <w:rFonts w:ascii="BiauKai" w:eastAsia="BiauKai" w:hAnsi="BiauKai" w:cs="標楷體" w:hint="eastAsia"/>
          <w:color w:val="000000" w:themeColor="text1"/>
        </w:rPr>
        <w:t>職安衛組織處境風險機會與危害鑑別程序</w:t>
      </w:r>
      <w:r w:rsidR="00E5442C" w:rsidRPr="007F27D3">
        <w:rPr>
          <w:rFonts w:ascii="BiauKai" w:eastAsia="BiauKai" w:hAnsi="BiauKai" w:cs="標楷體" w:hint="eastAsia"/>
        </w:rPr>
        <w:t>」、</w:t>
      </w:r>
      <w:r w:rsidR="00D05C91">
        <w:rPr>
          <w:rFonts w:ascii="BiauKai" w:eastAsia="BiauKai" w:hAnsi="BiauKai" w:cs="標楷體" w:hint="eastAsia"/>
        </w:rPr>
        <w:t>「</w:t>
      </w:r>
      <w:r w:rsidR="00875825">
        <w:rPr>
          <w:rFonts w:ascii="BiauKai" w:eastAsia="BiauKai" w:hAnsi="BiauKai" w:cs="標楷體" w:hint="eastAsia"/>
        </w:rPr>
        <w:t>職安衛管理法規鑑別與評估作業程序</w:t>
      </w:r>
      <w:r w:rsidR="00E5442C" w:rsidRPr="007F27D3">
        <w:rPr>
          <w:rFonts w:ascii="BiauKai" w:eastAsia="BiauKai" w:hAnsi="BiauKai" w:cs="標楷體" w:hint="eastAsia"/>
        </w:rPr>
        <w:t>」決定：</w:t>
      </w:r>
    </w:p>
    <w:p w14:paraId="5F147AC2" w14:textId="77777777" w:rsidR="00E5442C" w:rsidRPr="007F27D3" w:rsidRDefault="00E5442C" w:rsidP="0018519C">
      <w:pPr>
        <w:pStyle w:val="afc"/>
        <w:numPr>
          <w:ilvl w:val="0"/>
          <w:numId w:val="29"/>
        </w:numPr>
        <w:kinsoku w:val="0"/>
        <w:overflowPunct w:val="0"/>
        <w:spacing w:line="240" w:lineRule="atLeast"/>
        <w:ind w:leftChars="0" w:left="3232" w:hanging="482"/>
        <w:jc w:val="both"/>
        <w:outlineLvl w:val="0"/>
        <w:rPr>
          <w:rFonts w:ascii="BiauKai" w:eastAsia="BiauKai" w:hAnsi="BiauKai" w:cs="標楷體"/>
        </w:rPr>
      </w:pPr>
      <w:r w:rsidRPr="007F27D3">
        <w:rPr>
          <w:rFonts w:ascii="BiauKai" w:eastAsia="BiauKai" w:hAnsi="BiauKai" w:cs="標楷體"/>
        </w:rPr>
        <w:t>應處理的風險與機會</w:t>
      </w:r>
      <w:r w:rsidRPr="007F27D3">
        <w:rPr>
          <w:rFonts w:ascii="BiauKai" w:eastAsia="BiauKai" w:hAnsi="BiauKai" w:cs="標楷體" w:hint="eastAsia"/>
        </w:rPr>
        <w:t>(參照6.1.2.2和6.1.2.3)。</w:t>
      </w:r>
    </w:p>
    <w:p w14:paraId="2FB63BEB" w14:textId="77777777" w:rsidR="00E5442C" w:rsidRPr="007F27D3" w:rsidRDefault="00E5442C" w:rsidP="0018519C">
      <w:pPr>
        <w:pStyle w:val="afc"/>
        <w:numPr>
          <w:ilvl w:val="0"/>
          <w:numId w:val="29"/>
        </w:numPr>
        <w:kinsoku w:val="0"/>
        <w:overflowPunct w:val="0"/>
        <w:spacing w:line="240" w:lineRule="atLeast"/>
        <w:ind w:leftChars="0"/>
        <w:jc w:val="both"/>
        <w:outlineLvl w:val="0"/>
        <w:rPr>
          <w:rFonts w:ascii="BiauKai" w:eastAsia="BiauKai" w:hAnsi="BiauKai" w:cs="標楷體"/>
        </w:rPr>
      </w:pPr>
      <w:r w:rsidRPr="007F27D3">
        <w:rPr>
          <w:rFonts w:ascii="BiauKai" w:eastAsia="BiauKai" w:hAnsi="BiauKai" w:cs="標楷體"/>
        </w:rPr>
        <w:t>決定適用法規及其他要求</w:t>
      </w:r>
      <w:r w:rsidRPr="007F27D3">
        <w:rPr>
          <w:rFonts w:ascii="BiauKai" w:eastAsia="BiauKai" w:hAnsi="BiauKai" w:cs="標楷體" w:hint="eastAsia"/>
        </w:rPr>
        <w:t>(參照6.1.3)。</w:t>
      </w:r>
    </w:p>
    <w:p w14:paraId="7D257F3C" w14:textId="77777777" w:rsidR="00E5442C" w:rsidRPr="007F27D3" w:rsidRDefault="00E5442C" w:rsidP="0018519C">
      <w:pPr>
        <w:pStyle w:val="afc"/>
        <w:numPr>
          <w:ilvl w:val="0"/>
          <w:numId w:val="29"/>
        </w:numPr>
        <w:kinsoku w:val="0"/>
        <w:overflowPunct w:val="0"/>
        <w:spacing w:line="240" w:lineRule="atLeast"/>
        <w:ind w:leftChars="0"/>
        <w:jc w:val="both"/>
        <w:outlineLvl w:val="0"/>
        <w:rPr>
          <w:rFonts w:ascii="BiauKai" w:eastAsia="BiauKai" w:hAnsi="BiauKai" w:cs="標楷體"/>
        </w:rPr>
      </w:pPr>
      <w:r w:rsidRPr="007F27D3">
        <w:rPr>
          <w:rFonts w:ascii="BiauKai" w:eastAsia="BiauKai" w:hAnsi="BiauKai" w:cs="標楷體"/>
        </w:rPr>
        <w:t>緊急狀況準備與應變</w:t>
      </w:r>
      <w:r w:rsidRPr="007F27D3">
        <w:rPr>
          <w:rFonts w:ascii="BiauKai" w:eastAsia="BiauKai" w:hAnsi="BiauKai" w:cs="標楷體" w:hint="eastAsia"/>
        </w:rPr>
        <w:t>(參照8.2)。</w:t>
      </w:r>
    </w:p>
    <w:p w14:paraId="228F0AF9" w14:textId="77777777" w:rsidR="00E5442C" w:rsidRPr="007F27D3" w:rsidRDefault="00E5442C" w:rsidP="0018519C">
      <w:pPr>
        <w:pStyle w:val="afc"/>
        <w:numPr>
          <w:ilvl w:val="0"/>
          <w:numId w:val="7"/>
        </w:numPr>
        <w:kinsoku w:val="0"/>
        <w:overflowPunct w:val="0"/>
        <w:spacing w:line="240" w:lineRule="atLeast"/>
        <w:ind w:leftChars="0" w:left="2750" w:hanging="482"/>
        <w:jc w:val="both"/>
        <w:outlineLvl w:val="0"/>
        <w:rPr>
          <w:rFonts w:ascii="BiauKai" w:eastAsia="BiauKai" w:hAnsi="BiauKai" w:cs="標楷體"/>
        </w:rPr>
      </w:pPr>
      <w:r w:rsidRPr="007F27D3">
        <w:rPr>
          <w:rFonts w:ascii="BiauKai" w:eastAsia="BiauKai" w:hAnsi="BiauKai" w:cs="標楷體"/>
        </w:rPr>
        <w:t>如何</w:t>
      </w:r>
      <w:r w:rsidRPr="007F27D3">
        <w:rPr>
          <w:rFonts w:ascii="BiauKai" w:eastAsia="BiauKai" w:hAnsi="BiauKai" w:cs="標楷體" w:hint="eastAsia"/>
        </w:rPr>
        <w:t>：</w:t>
      </w:r>
    </w:p>
    <w:p w14:paraId="64A4B4C4" w14:textId="7746EA92" w:rsidR="00E5442C" w:rsidRPr="007F27D3" w:rsidRDefault="00E5442C" w:rsidP="0018519C">
      <w:pPr>
        <w:pStyle w:val="afc"/>
        <w:numPr>
          <w:ilvl w:val="0"/>
          <w:numId w:val="8"/>
        </w:numPr>
        <w:kinsoku w:val="0"/>
        <w:overflowPunct w:val="0"/>
        <w:spacing w:line="240" w:lineRule="atLeast"/>
        <w:ind w:leftChars="0" w:left="3232" w:hanging="482"/>
        <w:jc w:val="both"/>
        <w:outlineLvl w:val="0"/>
        <w:rPr>
          <w:rFonts w:ascii="BiauKai" w:eastAsia="BiauKai" w:hAnsi="BiauKai" w:cs="標楷體"/>
        </w:rPr>
      </w:pPr>
      <w:r w:rsidRPr="007F27D3">
        <w:rPr>
          <w:rFonts w:ascii="BiauKai" w:eastAsia="BiauKai" w:hAnsi="BiauKai" w:cs="標楷體"/>
        </w:rPr>
        <w:t>整合與實施行動措施於職業安全衛生管理系統流</w:t>
      </w:r>
      <w:r w:rsidRPr="007F27D3">
        <w:rPr>
          <w:rFonts w:ascii="BiauKai" w:eastAsia="BiauKai" w:hAnsi="BiauKai" w:cs="標楷體"/>
        </w:rPr>
        <w:lastRenderedPageBreak/>
        <w:t>程或其他</w:t>
      </w:r>
      <w:r w:rsidR="004273EA">
        <w:rPr>
          <w:rFonts w:ascii="BiauKai" w:eastAsia="BiauKai" w:hAnsi="BiauKai" w:cs="標楷體"/>
        </w:rPr>
        <w:t>運作</w:t>
      </w:r>
      <w:r w:rsidRPr="007F27D3">
        <w:rPr>
          <w:rFonts w:ascii="BiauKai" w:eastAsia="BiauKai" w:hAnsi="BiauKai" w:cs="標楷體"/>
        </w:rPr>
        <w:t>流程</w:t>
      </w:r>
      <w:r w:rsidRPr="007F27D3">
        <w:rPr>
          <w:rFonts w:ascii="BiauKai" w:eastAsia="BiauKai" w:hAnsi="BiauKai" w:cs="標楷體" w:hint="eastAsia"/>
        </w:rPr>
        <w:t>。</w:t>
      </w:r>
    </w:p>
    <w:p w14:paraId="1DB7B9E4" w14:textId="77777777" w:rsidR="00E5442C" w:rsidRPr="007F27D3" w:rsidRDefault="00E5442C" w:rsidP="0018519C">
      <w:pPr>
        <w:pStyle w:val="afc"/>
        <w:numPr>
          <w:ilvl w:val="0"/>
          <w:numId w:val="8"/>
        </w:numPr>
        <w:kinsoku w:val="0"/>
        <w:overflowPunct w:val="0"/>
        <w:spacing w:line="240" w:lineRule="atLeast"/>
        <w:ind w:leftChars="0" w:left="3232" w:hanging="482"/>
        <w:jc w:val="both"/>
        <w:outlineLvl w:val="0"/>
        <w:rPr>
          <w:rFonts w:ascii="BiauKai" w:eastAsia="BiauKai" w:hAnsi="BiauKai" w:cs="標楷體"/>
        </w:rPr>
      </w:pPr>
      <w:r w:rsidRPr="007F27D3">
        <w:rPr>
          <w:rFonts w:ascii="BiauKai" w:eastAsia="BiauKai" w:hAnsi="BiauKai" w:cs="標楷體"/>
        </w:rPr>
        <w:t>評估這些行動措施的有效性</w:t>
      </w:r>
      <w:r w:rsidRPr="007F27D3">
        <w:rPr>
          <w:rFonts w:ascii="BiauKai" w:eastAsia="BiauKai" w:hAnsi="BiauKai" w:cs="標楷體" w:hint="eastAsia"/>
        </w:rPr>
        <w:t>。</w:t>
      </w:r>
    </w:p>
    <w:p w14:paraId="2C632EE1" w14:textId="360D4E82" w:rsidR="00E5442C" w:rsidRPr="007F27D3" w:rsidRDefault="00B30EA0" w:rsidP="00E5442C">
      <w:pPr>
        <w:kinsoku w:val="0"/>
        <w:overflowPunct w:val="0"/>
        <w:spacing w:line="240" w:lineRule="atLeast"/>
        <w:ind w:left="2268"/>
        <w:jc w:val="both"/>
        <w:outlineLvl w:val="0"/>
        <w:rPr>
          <w:rFonts w:ascii="BiauKai" w:eastAsia="BiauKai" w:hAnsi="BiauKai" w:cs="標楷體"/>
        </w:rPr>
      </w:pPr>
      <w:r>
        <w:rPr>
          <w:rFonts w:ascii="BiauKai" w:eastAsia="BiauKai" w:hAnsi="BiauKai" w:cs="標楷體" w:hint="eastAsia"/>
        </w:rPr>
        <w:t>本校</w:t>
      </w:r>
      <w:r w:rsidR="00E5442C" w:rsidRPr="007F27D3">
        <w:rPr>
          <w:rFonts w:ascii="BiauKai" w:eastAsia="BiauKai" w:hAnsi="BiauKai" w:cs="標楷體"/>
        </w:rPr>
        <w:t>規劃採取行動措施</w:t>
      </w:r>
      <w:r w:rsidR="00E5442C" w:rsidRPr="007F27D3">
        <w:rPr>
          <w:rFonts w:ascii="BiauKai" w:eastAsia="BiauKai" w:hAnsi="BiauKai" w:cs="標楷體" w:hint="eastAsia"/>
        </w:rPr>
        <w:t>將</w:t>
      </w:r>
      <w:r w:rsidR="00E5442C" w:rsidRPr="007F27D3">
        <w:rPr>
          <w:rFonts w:ascii="BiauKai" w:eastAsia="BiauKai" w:hAnsi="BiauKai" w:cs="標楷體"/>
        </w:rPr>
        <w:t>考量控制分級及職業安全衛生管理系統輸出</w:t>
      </w:r>
      <w:r w:rsidR="00E5442C" w:rsidRPr="007F27D3">
        <w:rPr>
          <w:rFonts w:ascii="BiauKai" w:eastAsia="BiauKai" w:hAnsi="BiauKai" w:cs="標楷體" w:hint="eastAsia"/>
        </w:rPr>
        <w:t>(參照8.1.2)。</w:t>
      </w:r>
    </w:p>
    <w:p w14:paraId="740A396A" w14:textId="38A9551A" w:rsidR="00E5442C" w:rsidRPr="007F27D3" w:rsidRDefault="00E5442C" w:rsidP="00E5442C">
      <w:pPr>
        <w:kinsoku w:val="0"/>
        <w:overflowPunct w:val="0"/>
        <w:spacing w:line="240" w:lineRule="atLeast"/>
        <w:ind w:left="2268"/>
        <w:jc w:val="both"/>
        <w:outlineLvl w:val="0"/>
        <w:rPr>
          <w:rFonts w:ascii="BiauKai" w:eastAsia="BiauKai" w:hAnsi="BiauKai" w:cs="標楷體"/>
        </w:rPr>
      </w:pPr>
      <w:r w:rsidRPr="007F27D3">
        <w:rPr>
          <w:rFonts w:ascii="BiauKai" w:eastAsia="BiauKai" w:hAnsi="BiauKai" w:cs="標楷體"/>
        </w:rPr>
        <w:t>當規劃行動措施時，</w:t>
      </w:r>
      <w:r w:rsidR="00B30EA0">
        <w:rPr>
          <w:rFonts w:ascii="BiauKai" w:eastAsia="BiauKai" w:hAnsi="BiauKai" w:cs="標楷體" w:hint="eastAsia"/>
        </w:rPr>
        <w:t>本校</w:t>
      </w:r>
      <w:r w:rsidRPr="007F27D3">
        <w:rPr>
          <w:rFonts w:ascii="BiauKai" w:eastAsia="BiauKai" w:hAnsi="BiauKai" w:cs="標楷體"/>
        </w:rPr>
        <w:t>應考量實務上最佳可行經驗、技術選項、財務、操作和</w:t>
      </w:r>
      <w:r w:rsidR="004273EA">
        <w:rPr>
          <w:rFonts w:ascii="BiauKai" w:eastAsia="BiauKai" w:hAnsi="BiauKai" w:cs="標楷體"/>
        </w:rPr>
        <w:t>運作</w:t>
      </w:r>
      <w:r w:rsidRPr="007F27D3">
        <w:rPr>
          <w:rFonts w:ascii="BiauKai" w:eastAsia="BiauKai" w:hAnsi="BiauKai" w:cs="標楷體"/>
        </w:rPr>
        <w:t>要求。</w:t>
      </w:r>
    </w:p>
    <w:p w14:paraId="474982E1" w14:textId="77777777" w:rsidR="00E5442C" w:rsidRPr="007F27D3" w:rsidRDefault="00E5442C" w:rsidP="00E5442C">
      <w:pPr>
        <w:kinsoku w:val="0"/>
        <w:overflowPunct w:val="0"/>
        <w:spacing w:line="240" w:lineRule="atLeast"/>
        <w:jc w:val="both"/>
        <w:outlineLvl w:val="0"/>
        <w:rPr>
          <w:rFonts w:ascii="BiauKai" w:eastAsia="BiauKai" w:hAnsi="BiauKai" w:cs="標楷體"/>
        </w:rPr>
      </w:pPr>
    </w:p>
    <w:p w14:paraId="6A2ED6D0" w14:textId="77777777" w:rsidR="00E5442C" w:rsidRPr="007F27D3" w:rsidRDefault="00E5442C" w:rsidP="0018519C">
      <w:pPr>
        <w:pStyle w:val="afc"/>
        <w:widowControl/>
        <w:numPr>
          <w:ilvl w:val="1"/>
          <w:numId w:val="12"/>
        </w:numPr>
        <w:kinsoku w:val="0"/>
        <w:overflowPunct w:val="0"/>
        <w:ind w:leftChars="0" w:left="1701"/>
        <w:jc w:val="both"/>
        <w:rPr>
          <w:rFonts w:ascii="BiauKai" w:eastAsia="BiauKai" w:hAnsi="BiauKai"/>
        </w:rPr>
      </w:pPr>
      <w:r w:rsidRPr="007F27D3">
        <w:rPr>
          <w:rFonts w:ascii="BiauKai" w:eastAsia="BiauKai" w:hAnsi="BiauKai" w:cs="標楷體"/>
        </w:rPr>
        <w:t>職業安全衛生</w:t>
      </w:r>
      <w:r w:rsidRPr="007F27D3">
        <w:rPr>
          <w:rFonts w:ascii="BiauKai" w:eastAsia="BiauKai" w:hAnsi="BiauKai" w:cs="標楷體" w:hint="eastAsia"/>
        </w:rPr>
        <w:t>目標及</w:t>
      </w:r>
      <w:r w:rsidRPr="007F27D3">
        <w:rPr>
          <w:rFonts w:ascii="BiauKai" w:eastAsia="BiauKai" w:hAnsi="BiauKai" w:cs="標楷體"/>
        </w:rPr>
        <w:t>達成目標</w:t>
      </w:r>
      <w:r w:rsidRPr="007F27D3">
        <w:rPr>
          <w:rFonts w:ascii="BiauKai" w:eastAsia="BiauKai" w:hAnsi="BiauKai" w:cs="標楷體" w:hint="eastAsia"/>
        </w:rPr>
        <w:t>之實現規劃：</w:t>
      </w:r>
    </w:p>
    <w:p w14:paraId="21F3EB0A" w14:textId="1E98FE52" w:rsidR="00E5442C" w:rsidRPr="007F27D3" w:rsidRDefault="00B30EA0" w:rsidP="0018519C">
      <w:pPr>
        <w:pStyle w:val="afc"/>
        <w:numPr>
          <w:ilvl w:val="2"/>
          <w:numId w:val="12"/>
        </w:numPr>
        <w:kinsoku w:val="0"/>
        <w:overflowPunct w:val="0"/>
        <w:spacing w:line="240" w:lineRule="atLeast"/>
        <w:ind w:leftChars="0" w:left="2269" w:hanging="851"/>
        <w:jc w:val="both"/>
        <w:outlineLvl w:val="0"/>
        <w:rPr>
          <w:rFonts w:ascii="BiauKai" w:eastAsia="BiauKai" w:hAnsi="BiauKai"/>
        </w:rPr>
      </w:pPr>
      <w:r>
        <w:rPr>
          <w:rFonts w:ascii="BiauKai" w:eastAsia="BiauKai" w:hAnsi="BiauKai" w:hint="eastAsia"/>
        </w:rPr>
        <w:t>本校</w:t>
      </w:r>
      <w:r w:rsidR="00E5442C" w:rsidRPr="007F27D3">
        <w:rPr>
          <w:rFonts w:ascii="BiauKai" w:eastAsia="BiauKai" w:hAnsi="BiauKai" w:hint="eastAsia"/>
        </w:rPr>
        <w:t>訂立「</w:t>
      </w:r>
      <w:r w:rsidR="00F5372C">
        <w:rPr>
          <w:rFonts w:ascii="BiauKai" w:eastAsia="BiauKai" w:hAnsi="BiauKai" w:hint="eastAsia"/>
        </w:rPr>
        <w:t>職安衛目標、標的與行動計畫作業程序</w:t>
      </w:r>
      <w:r w:rsidR="00E5442C" w:rsidRPr="007F27D3">
        <w:rPr>
          <w:rFonts w:ascii="BiauKai" w:eastAsia="BiauKai" w:hAnsi="BiauKai" w:hint="eastAsia"/>
        </w:rPr>
        <w:t>」作為</w:t>
      </w:r>
      <w:r w:rsidR="00E5442C" w:rsidRPr="007F27D3">
        <w:rPr>
          <w:rFonts w:ascii="BiauKai" w:eastAsia="BiauKai" w:hAnsi="BiauKai"/>
        </w:rPr>
        <w:t>職業安</w:t>
      </w:r>
      <w:r w:rsidR="00E5442C" w:rsidRPr="007F27D3">
        <w:rPr>
          <w:rFonts w:ascii="BiauKai" w:eastAsia="BiauKai" w:hAnsi="BiauKai" w:hint="eastAsia"/>
        </w:rPr>
        <w:t>全</w:t>
      </w:r>
      <w:r w:rsidR="00E5442C" w:rsidRPr="007F27D3">
        <w:rPr>
          <w:rFonts w:ascii="BiauKai" w:eastAsia="BiauKai" w:hAnsi="BiauKai"/>
        </w:rPr>
        <w:t>衛生</w:t>
      </w:r>
      <w:r w:rsidR="00E5442C" w:rsidRPr="007F27D3">
        <w:rPr>
          <w:rFonts w:ascii="BiauKai" w:eastAsia="BiauKai" w:hAnsi="BiauKai" w:hint="eastAsia"/>
        </w:rPr>
        <w:t>政策目標其制訂、宣導、實施及審查評估等作業，</w:t>
      </w:r>
      <w:r w:rsidR="00E5442C" w:rsidRPr="007F27D3">
        <w:rPr>
          <w:rFonts w:ascii="BiauKai" w:eastAsia="BiauKai" w:hAnsi="BiauKai"/>
        </w:rPr>
        <w:t>以維持並持續改善職業安全管理系統與</w:t>
      </w:r>
      <w:r w:rsidR="00E5442C" w:rsidRPr="007F27D3">
        <w:rPr>
          <w:rFonts w:ascii="BiauKai" w:eastAsia="BiauKai" w:hAnsi="BiauKai" w:hint="eastAsia"/>
        </w:rPr>
        <w:t>職</w:t>
      </w:r>
      <w:r w:rsidR="00E5442C" w:rsidRPr="007F27D3">
        <w:rPr>
          <w:rFonts w:ascii="BiauKai" w:eastAsia="BiauKai" w:hAnsi="BiauKai"/>
        </w:rPr>
        <w:t>業安</w:t>
      </w:r>
      <w:r w:rsidR="00E5442C" w:rsidRPr="007F27D3">
        <w:rPr>
          <w:rFonts w:ascii="BiauKai" w:eastAsia="BiauKai" w:hAnsi="BiauKai" w:hint="eastAsia"/>
        </w:rPr>
        <w:t>全</w:t>
      </w:r>
      <w:r w:rsidR="00E5442C" w:rsidRPr="007F27D3">
        <w:rPr>
          <w:rFonts w:ascii="BiauKai" w:eastAsia="BiauKai" w:hAnsi="BiauKai"/>
        </w:rPr>
        <w:t>衛生績效</w:t>
      </w:r>
      <w:r w:rsidR="00E5442C" w:rsidRPr="007F27D3">
        <w:rPr>
          <w:rFonts w:ascii="BiauKai" w:eastAsia="BiauKai" w:hAnsi="BiauKai" w:hint="eastAsia"/>
        </w:rPr>
        <w:t>(參照10.3)，</w:t>
      </w:r>
      <w:r w:rsidR="00E5442C" w:rsidRPr="007F27D3">
        <w:rPr>
          <w:rFonts w:ascii="BiauKai" w:eastAsia="BiauKai" w:hAnsi="BiauKai"/>
        </w:rPr>
        <w:t>應</w:t>
      </w:r>
      <w:r w:rsidR="00E5442C" w:rsidRPr="007F27D3">
        <w:rPr>
          <w:rFonts w:ascii="BiauKai" w:eastAsia="BiauKai" w:hAnsi="BiauKai" w:hint="eastAsia"/>
        </w:rPr>
        <w:t>經由</w:t>
      </w:r>
      <w:r w:rsidR="006E2B4C">
        <w:rPr>
          <w:rFonts w:ascii="BiauKai" w:eastAsia="BiauKai" w:hAnsi="BiauKai" w:hint="eastAsia"/>
        </w:rPr>
        <w:t>管理代表</w:t>
      </w:r>
      <w:r w:rsidR="00E5442C" w:rsidRPr="007F27D3">
        <w:rPr>
          <w:rFonts w:ascii="BiauKai" w:eastAsia="BiauKai" w:hAnsi="BiauKai" w:hint="eastAsia"/>
        </w:rPr>
        <w:t>與最高管理階層之討論與資訊匯總，在相關職責、層級和流程中建立</w:t>
      </w:r>
      <w:r w:rsidR="00E5442C" w:rsidRPr="007F27D3">
        <w:rPr>
          <w:rFonts w:ascii="BiauKai" w:eastAsia="BiauKai" w:hAnsi="BiauKai"/>
        </w:rPr>
        <w:t>職業安</w:t>
      </w:r>
      <w:r w:rsidR="00E5442C" w:rsidRPr="007F27D3">
        <w:rPr>
          <w:rFonts w:ascii="BiauKai" w:eastAsia="BiauKai" w:hAnsi="BiauKai" w:hint="eastAsia"/>
        </w:rPr>
        <w:t>全</w:t>
      </w:r>
      <w:r w:rsidR="00E5442C" w:rsidRPr="007F27D3">
        <w:rPr>
          <w:rFonts w:ascii="BiauKai" w:eastAsia="BiauKai" w:hAnsi="BiauKai"/>
        </w:rPr>
        <w:t>衛生</w:t>
      </w:r>
      <w:r w:rsidR="00E5442C" w:rsidRPr="007F27D3">
        <w:rPr>
          <w:rFonts w:ascii="BiauKai" w:eastAsia="BiauKai" w:hAnsi="BiauKai" w:hint="eastAsia"/>
        </w:rPr>
        <w:t>目標，</w:t>
      </w:r>
      <w:r w:rsidR="00E5442C" w:rsidRPr="007F27D3">
        <w:rPr>
          <w:rFonts w:ascii="BiauKai" w:eastAsia="BiauKai" w:hAnsi="BiauKai"/>
        </w:rPr>
        <w:t>職業安</w:t>
      </w:r>
      <w:r w:rsidR="00E5442C" w:rsidRPr="007F27D3">
        <w:rPr>
          <w:rFonts w:ascii="BiauKai" w:eastAsia="BiauKai" w:hAnsi="BiauKai" w:hint="eastAsia"/>
        </w:rPr>
        <w:t>全</w:t>
      </w:r>
      <w:r w:rsidR="00E5442C" w:rsidRPr="007F27D3">
        <w:rPr>
          <w:rFonts w:ascii="BiauKai" w:eastAsia="BiauKai" w:hAnsi="BiauKai"/>
        </w:rPr>
        <w:t>衛生</w:t>
      </w:r>
      <w:r w:rsidR="00E5442C" w:rsidRPr="007F27D3">
        <w:rPr>
          <w:rFonts w:ascii="BiauKai" w:eastAsia="BiauKai" w:hAnsi="BiauKai" w:hint="eastAsia"/>
        </w:rPr>
        <w:t>目標應遵守以下原則：</w:t>
      </w:r>
    </w:p>
    <w:p w14:paraId="258CB3AE" w14:textId="77777777" w:rsidR="00E5442C" w:rsidRPr="007F27D3" w:rsidRDefault="00E5442C" w:rsidP="0018519C">
      <w:pPr>
        <w:pStyle w:val="afc"/>
        <w:numPr>
          <w:ilvl w:val="0"/>
          <w:numId w:val="30"/>
        </w:numPr>
        <w:kinsoku w:val="0"/>
        <w:overflowPunct w:val="0"/>
        <w:spacing w:line="240" w:lineRule="atLeast"/>
        <w:ind w:leftChars="0" w:left="2750" w:hanging="482"/>
        <w:jc w:val="both"/>
        <w:outlineLvl w:val="0"/>
        <w:rPr>
          <w:rFonts w:ascii="BiauKai" w:eastAsia="BiauKai" w:hAnsi="BiauKai"/>
        </w:rPr>
      </w:pPr>
      <w:r w:rsidRPr="007F27D3">
        <w:rPr>
          <w:rFonts w:ascii="BiauKai" w:eastAsia="BiauKai" w:hAnsi="BiauKai" w:cs="標楷體" w:hint="eastAsia"/>
        </w:rPr>
        <w:t>與</w:t>
      </w:r>
      <w:r w:rsidRPr="007F27D3">
        <w:rPr>
          <w:rFonts w:ascii="BiauKai" w:eastAsia="BiauKai" w:hAnsi="BiauKai"/>
        </w:rPr>
        <w:t>職業安</w:t>
      </w:r>
      <w:r w:rsidRPr="007F27D3">
        <w:rPr>
          <w:rFonts w:ascii="BiauKai" w:eastAsia="BiauKai" w:hAnsi="BiauKai" w:hint="eastAsia"/>
        </w:rPr>
        <w:t>全</w:t>
      </w:r>
      <w:r w:rsidRPr="007F27D3">
        <w:rPr>
          <w:rFonts w:ascii="BiauKai" w:eastAsia="BiauKai" w:hAnsi="BiauKai"/>
        </w:rPr>
        <w:t>衛生</w:t>
      </w:r>
      <w:r w:rsidRPr="007F27D3">
        <w:rPr>
          <w:rFonts w:ascii="BiauKai" w:eastAsia="BiauKai" w:hAnsi="BiauKai" w:cs="標楷體" w:hint="eastAsia"/>
        </w:rPr>
        <w:t>政策保持一致性。</w:t>
      </w:r>
    </w:p>
    <w:p w14:paraId="21D5D3E8" w14:textId="77777777" w:rsidR="00E5442C" w:rsidRPr="007F27D3" w:rsidRDefault="00E5442C" w:rsidP="0018519C">
      <w:pPr>
        <w:pStyle w:val="afc"/>
        <w:numPr>
          <w:ilvl w:val="0"/>
          <w:numId w:val="30"/>
        </w:numPr>
        <w:kinsoku w:val="0"/>
        <w:overflowPunct w:val="0"/>
        <w:spacing w:line="240" w:lineRule="atLeast"/>
        <w:ind w:leftChars="0" w:left="2750" w:hanging="482"/>
        <w:jc w:val="both"/>
        <w:outlineLvl w:val="0"/>
        <w:rPr>
          <w:rFonts w:ascii="BiauKai" w:eastAsia="BiauKai" w:hAnsi="BiauKai"/>
        </w:rPr>
      </w:pPr>
      <w:r w:rsidRPr="007F27D3">
        <w:rPr>
          <w:rFonts w:ascii="BiauKai" w:eastAsia="BiauKai" w:hAnsi="BiauKai" w:cs="標楷體" w:hint="eastAsia"/>
        </w:rPr>
        <w:t>可測量（如</w:t>
      </w:r>
      <w:r w:rsidRPr="007F27D3">
        <w:rPr>
          <w:rFonts w:ascii="BiauKai" w:eastAsia="BiauKai" w:hAnsi="BiauKai" w:cs="標楷體"/>
        </w:rPr>
        <w:t>實際可行）</w:t>
      </w:r>
      <w:r w:rsidRPr="007F27D3">
        <w:rPr>
          <w:rFonts w:ascii="BiauKai" w:eastAsia="BiauKai" w:hAnsi="BiauKai" w:cs="標楷體" w:hint="eastAsia"/>
        </w:rPr>
        <w:t>或</w:t>
      </w:r>
      <w:r w:rsidRPr="007F27D3">
        <w:rPr>
          <w:rFonts w:ascii="BiauKai" w:eastAsia="BiauKai" w:hAnsi="BiauKai" w:cs="標楷體"/>
        </w:rPr>
        <w:t>能夠評估績效</w:t>
      </w:r>
      <w:r w:rsidRPr="007F27D3">
        <w:rPr>
          <w:rFonts w:ascii="BiauKai" w:eastAsia="BiauKai" w:hAnsi="BiauKai" w:cs="標楷體" w:hint="eastAsia"/>
        </w:rPr>
        <w:t>。</w:t>
      </w:r>
    </w:p>
    <w:p w14:paraId="232F3FE1" w14:textId="77777777" w:rsidR="00E5442C" w:rsidRPr="007F27D3" w:rsidRDefault="00E5442C" w:rsidP="0018519C">
      <w:pPr>
        <w:pStyle w:val="afc"/>
        <w:numPr>
          <w:ilvl w:val="0"/>
          <w:numId w:val="30"/>
        </w:numPr>
        <w:kinsoku w:val="0"/>
        <w:overflowPunct w:val="0"/>
        <w:spacing w:line="240" w:lineRule="atLeast"/>
        <w:ind w:leftChars="0" w:left="2750" w:hanging="482"/>
        <w:jc w:val="both"/>
        <w:outlineLvl w:val="0"/>
        <w:rPr>
          <w:rFonts w:ascii="BiauKai" w:eastAsia="BiauKai" w:hAnsi="BiauKai"/>
        </w:rPr>
      </w:pPr>
      <w:r w:rsidRPr="007F27D3">
        <w:rPr>
          <w:rFonts w:ascii="BiauKai" w:eastAsia="BiauKai" w:hAnsi="BiauKai" w:cs="標楷體" w:hint="eastAsia"/>
        </w:rPr>
        <w:t>考慮以</w:t>
      </w:r>
      <w:r w:rsidRPr="007F27D3">
        <w:rPr>
          <w:rFonts w:ascii="BiauKai" w:eastAsia="BiauKai" w:hAnsi="BiauKai" w:cs="標楷體"/>
        </w:rPr>
        <w:t>下</w:t>
      </w:r>
      <w:r w:rsidRPr="007F27D3">
        <w:rPr>
          <w:rFonts w:ascii="BiauKai" w:eastAsia="BiauKai" w:hAnsi="BiauKai" w:cs="標楷體" w:hint="eastAsia"/>
        </w:rPr>
        <w:t>：</w:t>
      </w:r>
    </w:p>
    <w:p w14:paraId="66B250FC" w14:textId="77777777" w:rsidR="00E5442C" w:rsidRPr="007F27D3" w:rsidRDefault="00E5442C" w:rsidP="0018519C">
      <w:pPr>
        <w:pStyle w:val="afc"/>
        <w:numPr>
          <w:ilvl w:val="0"/>
          <w:numId w:val="31"/>
        </w:numPr>
        <w:kinsoku w:val="0"/>
        <w:overflowPunct w:val="0"/>
        <w:spacing w:line="240" w:lineRule="atLeast"/>
        <w:ind w:leftChars="0"/>
        <w:jc w:val="both"/>
        <w:outlineLvl w:val="0"/>
        <w:rPr>
          <w:rFonts w:ascii="BiauKai" w:eastAsia="BiauKai" w:hAnsi="BiauKai"/>
        </w:rPr>
      </w:pPr>
      <w:r w:rsidRPr="007F27D3">
        <w:rPr>
          <w:rFonts w:ascii="BiauKai" w:eastAsia="BiauKai" w:hAnsi="BiauKai" w:cs="標楷體" w:hint="eastAsia"/>
        </w:rPr>
        <w:t>適</w:t>
      </w:r>
      <w:r w:rsidRPr="007F27D3">
        <w:rPr>
          <w:rFonts w:ascii="BiauKai" w:eastAsia="BiauKai" w:hAnsi="BiauKai" w:cs="標楷體"/>
        </w:rPr>
        <w:t>用的要</w:t>
      </w:r>
      <w:r w:rsidRPr="007F27D3">
        <w:rPr>
          <w:rFonts w:ascii="BiauKai" w:eastAsia="BiauKai" w:hAnsi="BiauKai" w:cs="標楷體" w:hint="eastAsia"/>
        </w:rPr>
        <w:t>求。</w:t>
      </w:r>
    </w:p>
    <w:p w14:paraId="61D9C0DE" w14:textId="77777777" w:rsidR="00E5442C" w:rsidRPr="007F27D3" w:rsidRDefault="00E5442C" w:rsidP="0018519C">
      <w:pPr>
        <w:pStyle w:val="afc"/>
        <w:numPr>
          <w:ilvl w:val="0"/>
          <w:numId w:val="31"/>
        </w:numPr>
        <w:kinsoku w:val="0"/>
        <w:overflowPunct w:val="0"/>
        <w:spacing w:line="240" w:lineRule="atLeast"/>
        <w:ind w:leftChars="0"/>
        <w:jc w:val="both"/>
        <w:outlineLvl w:val="0"/>
        <w:rPr>
          <w:rFonts w:ascii="BiauKai" w:eastAsia="BiauKai" w:hAnsi="BiauKai"/>
        </w:rPr>
      </w:pPr>
      <w:r w:rsidRPr="007F27D3">
        <w:rPr>
          <w:rFonts w:ascii="BiauKai" w:eastAsia="BiauKai" w:hAnsi="BiauKai" w:cs="標楷體" w:hint="eastAsia"/>
        </w:rPr>
        <w:t>風</w:t>
      </w:r>
      <w:r w:rsidRPr="007F27D3">
        <w:rPr>
          <w:rFonts w:ascii="BiauKai" w:eastAsia="BiauKai" w:hAnsi="BiauKai" w:cs="標楷體"/>
        </w:rPr>
        <w:t>險與機會評估的結</w:t>
      </w:r>
      <w:r w:rsidRPr="007F27D3">
        <w:rPr>
          <w:rFonts w:ascii="BiauKai" w:eastAsia="BiauKai" w:hAnsi="BiauKai" w:cs="標楷體" w:hint="eastAsia"/>
        </w:rPr>
        <w:t>果(參照6.1.2.2和6.1.2.3)。</w:t>
      </w:r>
    </w:p>
    <w:p w14:paraId="79C8DF02" w14:textId="77777777" w:rsidR="00E5442C" w:rsidRPr="007F27D3" w:rsidRDefault="00E5442C" w:rsidP="0018519C">
      <w:pPr>
        <w:pStyle w:val="afc"/>
        <w:numPr>
          <w:ilvl w:val="0"/>
          <w:numId w:val="31"/>
        </w:numPr>
        <w:kinsoku w:val="0"/>
        <w:overflowPunct w:val="0"/>
        <w:spacing w:line="240" w:lineRule="atLeast"/>
        <w:ind w:leftChars="0"/>
        <w:jc w:val="both"/>
        <w:outlineLvl w:val="0"/>
        <w:rPr>
          <w:rFonts w:ascii="BiauKai" w:eastAsia="BiauKai" w:hAnsi="BiauKai"/>
        </w:rPr>
      </w:pPr>
      <w:r w:rsidRPr="007F27D3">
        <w:rPr>
          <w:rFonts w:ascii="BiauKai" w:eastAsia="BiauKai" w:hAnsi="BiauKai" w:cs="標楷體" w:hint="eastAsia"/>
        </w:rPr>
        <w:t>與</w:t>
      </w:r>
      <w:r w:rsidRPr="007F27D3">
        <w:rPr>
          <w:rFonts w:ascii="BiauKai" w:eastAsia="BiauKai" w:hAnsi="BiauKai" w:cs="標楷體"/>
        </w:rPr>
        <w:t>工作</w:t>
      </w:r>
      <w:r w:rsidRPr="007F27D3">
        <w:rPr>
          <w:rFonts w:ascii="BiauKai" w:eastAsia="BiauKai" w:hAnsi="BiauKai" w:cs="標楷體" w:hint="eastAsia"/>
        </w:rPr>
        <w:t>者</w:t>
      </w:r>
      <w:r w:rsidRPr="007F27D3">
        <w:rPr>
          <w:rFonts w:ascii="BiauKai" w:eastAsia="BiauKai" w:hAnsi="BiauKai" w:cs="標楷體"/>
        </w:rPr>
        <w:t>及工作者代表（</w:t>
      </w:r>
      <w:r w:rsidRPr="007F27D3">
        <w:rPr>
          <w:rFonts w:ascii="BiauKai" w:eastAsia="BiauKai" w:hAnsi="BiauKai" w:cs="標楷體" w:hint="eastAsia"/>
        </w:rPr>
        <w:t>若有</w:t>
      </w:r>
      <w:r w:rsidRPr="007F27D3">
        <w:rPr>
          <w:rFonts w:ascii="BiauKai" w:eastAsia="BiauKai" w:hAnsi="BiauKai" w:cs="標楷體"/>
        </w:rPr>
        <w:t>）</w:t>
      </w:r>
      <w:r w:rsidRPr="007F27D3">
        <w:rPr>
          <w:rFonts w:ascii="BiauKai" w:eastAsia="BiauKai" w:hAnsi="BiauKai" w:cs="標楷體" w:hint="eastAsia"/>
        </w:rPr>
        <w:t>諮</w:t>
      </w:r>
      <w:r w:rsidRPr="007F27D3">
        <w:rPr>
          <w:rFonts w:ascii="BiauKai" w:eastAsia="BiauKai" w:hAnsi="BiauKai" w:cs="標楷體"/>
        </w:rPr>
        <w:t>詢的結</w:t>
      </w:r>
      <w:r w:rsidRPr="007F27D3">
        <w:rPr>
          <w:rFonts w:ascii="BiauKai" w:eastAsia="BiauKai" w:hAnsi="BiauKai" w:cs="標楷體" w:hint="eastAsia"/>
        </w:rPr>
        <w:t>果(參照5.4)。</w:t>
      </w:r>
    </w:p>
    <w:p w14:paraId="2A20522E" w14:textId="77777777" w:rsidR="00E5442C" w:rsidRPr="007F27D3" w:rsidRDefault="00E5442C" w:rsidP="0018519C">
      <w:pPr>
        <w:pStyle w:val="afc"/>
        <w:numPr>
          <w:ilvl w:val="0"/>
          <w:numId w:val="30"/>
        </w:numPr>
        <w:kinsoku w:val="0"/>
        <w:overflowPunct w:val="0"/>
        <w:spacing w:line="240" w:lineRule="atLeast"/>
        <w:ind w:leftChars="0" w:left="2750" w:hanging="482"/>
        <w:jc w:val="both"/>
        <w:outlineLvl w:val="0"/>
        <w:rPr>
          <w:rFonts w:ascii="BiauKai" w:eastAsia="BiauKai" w:hAnsi="BiauKai"/>
        </w:rPr>
      </w:pPr>
      <w:r w:rsidRPr="007F27D3">
        <w:rPr>
          <w:rFonts w:ascii="BiauKai" w:eastAsia="BiauKai" w:hAnsi="BiauKai" w:cs="標楷體" w:hint="eastAsia"/>
        </w:rPr>
        <w:t>可</w:t>
      </w:r>
      <w:r w:rsidRPr="007F27D3">
        <w:rPr>
          <w:rFonts w:ascii="BiauKai" w:eastAsia="BiauKai" w:hAnsi="BiauKai" w:cs="標楷體"/>
        </w:rPr>
        <w:t>被</w:t>
      </w:r>
      <w:r w:rsidRPr="007F27D3">
        <w:rPr>
          <w:rFonts w:ascii="BiauKai" w:eastAsia="BiauKai" w:hAnsi="BiauKai" w:cs="標楷體" w:hint="eastAsia"/>
        </w:rPr>
        <w:t>監控的。</w:t>
      </w:r>
    </w:p>
    <w:p w14:paraId="34FD6B54" w14:textId="77777777" w:rsidR="00E5442C" w:rsidRPr="007F27D3" w:rsidRDefault="00E5442C" w:rsidP="0018519C">
      <w:pPr>
        <w:pStyle w:val="afc"/>
        <w:numPr>
          <w:ilvl w:val="0"/>
          <w:numId w:val="30"/>
        </w:numPr>
        <w:kinsoku w:val="0"/>
        <w:overflowPunct w:val="0"/>
        <w:spacing w:line="240" w:lineRule="atLeast"/>
        <w:ind w:leftChars="0" w:left="2750" w:hanging="482"/>
        <w:jc w:val="both"/>
        <w:outlineLvl w:val="0"/>
        <w:rPr>
          <w:rFonts w:ascii="BiauKai" w:eastAsia="BiauKai" w:hAnsi="BiauKai"/>
        </w:rPr>
      </w:pPr>
      <w:r w:rsidRPr="007F27D3">
        <w:rPr>
          <w:rFonts w:ascii="BiauKai" w:eastAsia="BiauKai" w:hAnsi="BiauKai" w:cs="標楷體"/>
        </w:rPr>
        <w:t>可</w:t>
      </w:r>
      <w:r w:rsidRPr="007F27D3">
        <w:rPr>
          <w:rFonts w:ascii="BiauKai" w:eastAsia="BiauKai" w:hAnsi="BiauKai" w:cs="標楷體" w:hint="eastAsia"/>
        </w:rPr>
        <w:t>被傳達的。</w:t>
      </w:r>
    </w:p>
    <w:p w14:paraId="790B4D54" w14:textId="77777777" w:rsidR="00E5442C" w:rsidRPr="007F27D3" w:rsidRDefault="00E5442C" w:rsidP="0018519C">
      <w:pPr>
        <w:pStyle w:val="afc"/>
        <w:numPr>
          <w:ilvl w:val="0"/>
          <w:numId w:val="30"/>
        </w:numPr>
        <w:kinsoku w:val="0"/>
        <w:overflowPunct w:val="0"/>
        <w:spacing w:line="240" w:lineRule="atLeast"/>
        <w:ind w:leftChars="0" w:left="2750" w:hanging="482"/>
        <w:jc w:val="both"/>
        <w:outlineLvl w:val="0"/>
        <w:rPr>
          <w:rFonts w:ascii="BiauKai" w:eastAsia="BiauKai" w:hAnsi="BiauKai"/>
        </w:rPr>
      </w:pPr>
      <w:r w:rsidRPr="007F27D3">
        <w:rPr>
          <w:rFonts w:ascii="BiauKai" w:eastAsia="BiauKai" w:hAnsi="BiauKai" w:cs="標楷體" w:hint="eastAsia"/>
        </w:rPr>
        <w:t>適時進行更新。</w:t>
      </w:r>
    </w:p>
    <w:p w14:paraId="41A28B39" w14:textId="77777777" w:rsidR="00E5442C" w:rsidRPr="007F27D3" w:rsidRDefault="00E5442C" w:rsidP="00E5442C">
      <w:pPr>
        <w:kinsoku w:val="0"/>
        <w:overflowPunct w:val="0"/>
        <w:spacing w:line="240" w:lineRule="atLeast"/>
        <w:jc w:val="both"/>
        <w:outlineLvl w:val="0"/>
        <w:rPr>
          <w:rFonts w:ascii="BiauKai" w:eastAsia="BiauKai" w:hAnsi="BiauKai"/>
        </w:rPr>
      </w:pPr>
    </w:p>
    <w:p w14:paraId="13C3DF5A" w14:textId="255E2DDE" w:rsidR="00E5442C" w:rsidRPr="007F27D3" w:rsidRDefault="00E5442C" w:rsidP="0018519C">
      <w:pPr>
        <w:pStyle w:val="afc"/>
        <w:numPr>
          <w:ilvl w:val="2"/>
          <w:numId w:val="12"/>
        </w:numPr>
        <w:kinsoku w:val="0"/>
        <w:overflowPunct w:val="0"/>
        <w:spacing w:line="240" w:lineRule="atLeast"/>
        <w:ind w:leftChars="0" w:left="2269" w:hanging="851"/>
        <w:jc w:val="both"/>
        <w:outlineLvl w:val="0"/>
        <w:rPr>
          <w:rFonts w:ascii="BiauKai" w:eastAsia="BiauKai" w:hAnsi="BiauKai"/>
        </w:rPr>
      </w:pPr>
      <w:r w:rsidRPr="007F27D3">
        <w:rPr>
          <w:rFonts w:ascii="BiauKai" w:eastAsia="BiauKai" w:hAnsi="BiauKai" w:cs="標楷體" w:hint="eastAsia"/>
          <w:color w:val="000000" w:themeColor="text1"/>
        </w:rPr>
        <w:t>在策劃如何實現其</w:t>
      </w:r>
      <w:r w:rsidRPr="007F27D3">
        <w:rPr>
          <w:rFonts w:ascii="BiauKai" w:eastAsia="BiauKai" w:hAnsi="BiauKai" w:cs="標楷體"/>
          <w:color w:val="000000" w:themeColor="text1"/>
        </w:rPr>
        <w:t>職安衛</w:t>
      </w:r>
      <w:r w:rsidRPr="007F27D3">
        <w:rPr>
          <w:rFonts w:ascii="BiauKai" w:eastAsia="BiauKai" w:hAnsi="BiauKai" w:cs="標楷體" w:hint="eastAsia"/>
          <w:color w:val="000000" w:themeColor="text1"/>
        </w:rPr>
        <w:t>目標時，</w:t>
      </w:r>
      <w:r w:rsidR="00B30EA0">
        <w:rPr>
          <w:rFonts w:ascii="BiauKai" w:eastAsia="BiauKai" w:hAnsi="BiauKai" w:hint="eastAsia"/>
          <w:color w:val="000000" w:themeColor="text1"/>
        </w:rPr>
        <w:t>本校</w:t>
      </w:r>
      <w:r w:rsidRPr="007F27D3">
        <w:rPr>
          <w:rFonts w:ascii="BiauKai" w:eastAsia="BiauKai" w:hAnsi="BiauKai" w:hint="eastAsia"/>
          <w:color w:val="000000" w:themeColor="text1"/>
        </w:rPr>
        <w:t>透過</w:t>
      </w:r>
      <w:r w:rsidRPr="007F27D3">
        <w:rPr>
          <w:rFonts w:ascii="BiauKai" w:eastAsia="BiauKai" w:hAnsi="BiauKai"/>
          <w:color w:val="000000" w:themeColor="text1"/>
        </w:rPr>
        <w:t>「</w:t>
      </w:r>
      <w:r w:rsidR="00F5372C">
        <w:rPr>
          <w:rFonts w:ascii="BiauKai" w:eastAsia="BiauKai" w:hAnsi="BiauKai" w:hint="eastAsia"/>
          <w:color w:val="000000" w:themeColor="text1"/>
        </w:rPr>
        <w:t>職安衛目標、標的與行動計畫作業程序</w:t>
      </w:r>
      <w:r w:rsidRPr="007F27D3">
        <w:rPr>
          <w:rFonts w:ascii="BiauKai" w:eastAsia="BiauKai" w:hAnsi="BiauKai"/>
          <w:color w:val="000000" w:themeColor="text1"/>
        </w:rPr>
        <w:t>」</w:t>
      </w:r>
      <w:r w:rsidRPr="007F27D3">
        <w:rPr>
          <w:rFonts w:ascii="BiauKai" w:eastAsia="BiauKai" w:hAnsi="BiauKai" w:hint="eastAsia"/>
          <w:color w:val="000000" w:themeColor="text1"/>
        </w:rPr>
        <w:t>以確保</w:t>
      </w:r>
      <w:r w:rsidRPr="007F27D3">
        <w:rPr>
          <w:rFonts w:ascii="BiauKai" w:eastAsia="BiauKai" w:hAnsi="BiauKai"/>
          <w:color w:val="000000" w:themeColor="text1"/>
        </w:rPr>
        <w:t>職業</w:t>
      </w:r>
      <w:r w:rsidRPr="007F27D3">
        <w:rPr>
          <w:rFonts w:ascii="BiauKai" w:eastAsia="BiauKai" w:hAnsi="BiauKai"/>
        </w:rPr>
        <w:t>安</w:t>
      </w:r>
      <w:r w:rsidRPr="007F27D3">
        <w:rPr>
          <w:rFonts w:ascii="BiauKai" w:eastAsia="BiauKai" w:hAnsi="BiauKai" w:hint="eastAsia"/>
        </w:rPr>
        <w:t>全</w:t>
      </w:r>
      <w:r w:rsidRPr="007F27D3">
        <w:rPr>
          <w:rFonts w:ascii="BiauKai" w:eastAsia="BiauKai" w:hAnsi="BiauKai"/>
        </w:rPr>
        <w:t>衛生</w:t>
      </w:r>
      <w:r w:rsidRPr="007F27D3">
        <w:rPr>
          <w:rFonts w:ascii="BiauKai" w:eastAsia="BiauKai" w:hAnsi="BiauKai" w:hint="eastAsia"/>
        </w:rPr>
        <w:t>目標明定下列事項：</w:t>
      </w:r>
    </w:p>
    <w:p w14:paraId="5C5C4AC6" w14:textId="77777777" w:rsidR="00E5442C" w:rsidRPr="007F27D3" w:rsidRDefault="00E5442C" w:rsidP="0018519C">
      <w:pPr>
        <w:pStyle w:val="afc"/>
        <w:numPr>
          <w:ilvl w:val="0"/>
          <w:numId w:val="32"/>
        </w:numPr>
        <w:kinsoku w:val="0"/>
        <w:overflowPunct w:val="0"/>
        <w:spacing w:line="240" w:lineRule="atLeast"/>
        <w:ind w:leftChars="0"/>
        <w:jc w:val="both"/>
        <w:outlineLvl w:val="0"/>
        <w:rPr>
          <w:rFonts w:ascii="BiauKai" w:eastAsia="BiauKai" w:hAnsi="BiauKai"/>
        </w:rPr>
      </w:pPr>
      <w:r w:rsidRPr="007F27D3">
        <w:rPr>
          <w:rFonts w:ascii="BiauKai" w:eastAsia="BiauKai" w:hAnsi="BiauKai" w:cs="標楷體" w:hint="eastAsia"/>
        </w:rPr>
        <w:t>要做的事。</w:t>
      </w:r>
    </w:p>
    <w:p w14:paraId="5BAD67EB" w14:textId="77777777" w:rsidR="00E5442C" w:rsidRPr="007F27D3" w:rsidRDefault="00E5442C" w:rsidP="0018519C">
      <w:pPr>
        <w:pStyle w:val="afc"/>
        <w:numPr>
          <w:ilvl w:val="0"/>
          <w:numId w:val="32"/>
        </w:numPr>
        <w:kinsoku w:val="0"/>
        <w:overflowPunct w:val="0"/>
        <w:spacing w:line="240" w:lineRule="atLeast"/>
        <w:ind w:leftChars="0"/>
        <w:jc w:val="both"/>
        <w:outlineLvl w:val="0"/>
        <w:rPr>
          <w:rFonts w:ascii="BiauKai" w:eastAsia="BiauKai" w:hAnsi="BiauKai"/>
        </w:rPr>
      </w:pPr>
      <w:r w:rsidRPr="007F27D3">
        <w:rPr>
          <w:rFonts w:ascii="BiauKai" w:eastAsia="BiauKai" w:hAnsi="BiauKai" w:cs="標楷體" w:hint="eastAsia"/>
        </w:rPr>
        <w:t>所需的資源。</w:t>
      </w:r>
    </w:p>
    <w:p w14:paraId="267881FB" w14:textId="77777777" w:rsidR="00E5442C" w:rsidRPr="007F27D3" w:rsidRDefault="00E5442C" w:rsidP="0018519C">
      <w:pPr>
        <w:pStyle w:val="afc"/>
        <w:numPr>
          <w:ilvl w:val="0"/>
          <w:numId w:val="32"/>
        </w:numPr>
        <w:kinsoku w:val="0"/>
        <w:overflowPunct w:val="0"/>
        <w:spacing w:line="240" w:lineRule="atLeast"/>
        <w:ind w:leftChars="0"/>
        <w:jc w:val="both"/>
        <w:outlineLvl w:val="0"/>
        <w:rPr>
          <w:rFonts w:ascii="BiauKai" w:eastAsia="BiauKai" w:hAnsi="BiauKai"/>
        </w:rPr>
      </w:pPr>
      <w:r w:rsidRPr="007F27D3">
        <w:rPr>
          <w:rFonts w:ascii="BiauKai" w:eastAsia="BiauKai" w:hAnsi="BiauKai" w:cs="標楷體" w:hint="eastAsia"/>
        </w:rPr>
        <w:t>負責</w:t>
      </w:r>
      <w:r w:rsidRPr="007F27D3">
        <w:rPr>
          <w:rFonts w:ascii="BiauKai" w:eastAsia="BiauKai" w:hAnsi="BiauKai" w:cs="標楷體"/>
        </w:rPr>
        <w:t>的</w:t>
      </w:r>
      <w:r w:rsidRPr="007F27D3">
        <w:rPr>
          <w:rFonts w:ascii="BiauKai" w:eastAsia="BiauKai" w:hAnsi="BiauKai" w:cs="標楷體" w:hint="eastAsia"/>
        </w:rPr>
        <w:t>人</w:t>
      </w:r>
      <w:r w:rsidRPr="007F27D3">
        <w:rPr>
          <w:rFonts w:ascii="BiauKai" w:eastAsia="BiauKai" w:hAnsi="BiauKai" w:cs="標楷體"/>
        </w:rPr>
        <w:t>員</w:t>
      </w:r>
      <w:r w:rsidRPr="007F27D3">
        <w:rPr>
          <w:rFonts w:ascii="BiauKai" w:eastAsia="BiauKai" w:hAnsi="BiauKai" w:cs="標楷體" w:hint="eastAsia"/>
        </w:rPr>
        <w:t>。</w:t>
      </w:r>
    </w:p>
    <w:p w14:paraId="781F4B54" w14:textId="77777777" w:rsidR="00E5442C" w:rsidRPr="007F27D3" w:rsidRDefault="00E5442C" w:rsidP="0018519C">
      <w:pPr>
        <w:pStyle w:val="afc"/>
        <w:numPr>
          <w:ilvl w:val="0"/>
          <w:numId w:val="32"/>
        </w:numPr>
        <w:kinsoku w:val="0"/>
        <w:overflowPunct w:val="0"/>
        <w:spacing w:line="240" w:lineRule="atLeast"/>
        <w:ind w:leftChars="0"/>
        <w:jc w:val="both"/>
        <w:outlineLvl w:val="0"/>
        <w:rPr>
          <w:rFonts w:ascii="BiauKai" w:eastAsia="BiauKai" w:hAnsi="BiauKai"/>
        </w:rPr>
      </w:pPr>
      <w:r w:rsidRPr="007F27D3">
        <w:rPr>
          <w:rFonts w:ascii="BiauKai" w:eastAsia="BiauKai" w:hAnsi="BiauKai" w:cs="標楷體" w:hint="eastAsia"/>
        </w:rPr>
        <w:t>完成的</w:t>
      </w:r>
      <w:r w:rsidRPr="007F27D3">
        <w:rPr>
          <w:rFonts w:ascii="BiauKai" w:eastAsia="BiauKai" w:hAnsi="BiauKai" w:cs="標楷體"/>
        </w:rPr>
        <w:t>期程</w:t>
      </w:r>
      <w:r w:rsidRPr="007F27D3">
        <w:rPr>
          <w:rFonts w:ascii="BiauKai" w:eastAsia="BiauKai" w:hAnsi="BiauKai" w:cs="標楷體" w:hint="eastAsia"/>
        </w:rPr>
        <w:t>。</w:t>
      </w:r>
    </w:p>
    <w:p w14:paraId="6399CADA" w14:textId="77777777" w:rsidR="00E5442C" w:rsidRPr="007F27D3" w:rsidRDefault="00E5442C" w:rsidP="0018519C">
      <w:pPr>
        <w:pStyle w:val="afc"/>
        <w:numPr>
          <w:ilvl w:val="0"/>
          <w:numId w:val="32"/>
        </w:numPr>
        <w:kinsoku w:val="0"/>
        <w:overflowPunct w:val="0"/>
        <w:spacing w:line="240" w:lineRule="atLeast"/>
        <w:ind w:leftChars="0"/>
        <w:jc w:val="both"/>
        <w:outlineLvl w:val="0"/>
        <w:rPr>
          <w:rFonts w:ascii="BiauKai" w:eastAsia="BiauKai" w:hAnsi="BiauKai"/>
        </w:rPr>
      </w:pPr>
      <w:r w:rsidRPr="007F27D3">
        <w:rPr>
          <w:rFonts w:ascii="BiauKai" w:eastAsia="BiauKai" w:hAnsi="BiauKai" w:cs="標楷體" w:hint="eastAsia"/>
        </w:rPr>
        <w:lastRenderedPageBreak/>
        <w:t>結果如何評估</w:t>
      </w:r>
      <w:r w:rsidRPr="007F27D3">
        <w:rPr>
          <w:rFonts w:ascii="BiauKai" w:eastAsia="BiauKai" w:hAnsi="BiauKai" w:cs="標楷體"/>
        </w:rPr>
        <w:t>，</w:t>
      </w:r>
      <w:r w:rsidRPr="007F27D3">
        <w:rPr>
          <w:rFonts w:ascii="BiauKai" w:eastAsia="BiauKai" w:hAnsi="BiauKai" w:cs="標楷體" w:hint="eastAsia"/>
        </w:rPr>
        <w:t>包</w:t>
      </w:r>
      <w:r w:rsidRPr="007F27D3">
        <w:rPr>
          <w:rFonts w:ascii="BiauKai" w:eastAsia="BiauKai" w:hAnsi="BiauKai" w:cs="標楷體"/>
        </w:rPr>
        <w:t>含監督的指標</w:t>
      </w:r>
      <w:r w:rsidRPr="007F27D3">
        <w:rPr>
          <w:rFonts w:ascii="BiauKai" w:eastAsia="BiauKai" w:hAnsi="BiauKai" w:cs="標楷體" w:hint="eastAsia"/>
        </w:rPr>
        <w:t>。</w:t>
      </w:r>
    </w:p>
    <w:p w14:paraId="1E07F86C" w14:textId="54BB0A8A" w:rsidR="00E5442C" w:rsidRPr="007F27D3" w:rsidRDefault="00E5442C" w:rsidP="0018519C">
      <w:pPr>
        <w:pStyle w:val="afc"/>
        <w:numPr>
          <w:ilvl w:val="0"/>
          <w:numId w:val="32"/>
        </w:numPr>
        <w:kinsoku w:val="0"/>
        <w:overflowPunct w:val="0"/>
        <w:spacing w:line="240" w:lineRule="atLeast"/>
        <w:ind w:leftChars="0"/>
        <w:jc w:val="both"/>
        <w:outlineLvl w:val="0"/>
        <w:rPr>
          <w:rFonts w:ascii="BiauKai" w:eastAsia="BiauKai" w:hAnsi="BiauKai"/>
        </w:rPr>
      </w:pPr>
      <w:r w:rsidRPr="007F27D3">
        <w:rPr>
          <w:rFonts w:ascii="BiauKai" w:eastAsia="BiauKai" w:hAnsi="BiauKai" w:cs="標楷體" w:hint="eastAsia"/>
        </w:rPr>
        <w:t>如</w:t>
      </w:r>
      <w:r w:rsidRPr="007F27D3">
        <w:rPr>
          <w:rFonts w:ascii="BiauKai" w:eastAsia="BiauKai" w:hAnsi="BiauKai" w:cs="標楷體"/>
        </w:rPr>
        <w:t>何將</w:t>
      </w:r>
      <w:r w:rsidRPr="007F27D3">
        <w:rPr>
          <w:rFonts w:ascii="BiauKai" w:eastAsia="BiauKai" w:hAnsi="BiauKai" w:cs="標楷體" w:hint="eastAsia"/>
        </w:rPr>
        <w:t>達</w:t>
      </w:r>
      <w:r w:rsidRPr="007F27D3">
        <w:rPr>
          <w:rFonts w:ascii="BiauKai" w:eastAsia="BiauKai" w:hAnsi="BiauKai" w:cs="標楷體"/>
        </w:rPr>
        <w:t>成</w:t>
      </w:r>
      <w:r w:rsidRPr="007F27D3">
        <w:rPr>
          <w:rFonts w:ascii="BiauKai" w:eastAsia="BiauKai" w:hAnsi="BiauKai"/>
        </w:rPr>
        <w:t>職業安</w:t>
      </w:r>
      <w:r w:rsidRPr="007F27D3">
        <w:rPr>
          <w:rFonts w:ascii="BiauKai" w:eastAsia="BiauKai" w:hAnsi="BiauKai" w:hint="eastAsia"/>
        </w:rPr>
        <w:t>全</w:t>
      </w:r>
      <w:r w:rsidRPr="007F27D3">
        <w:rPr>
          <w:rFonts w:ascii="BiauKai" w:eastAsia="BiauKai" w:hAnsi="BiauKai"/>
        </w:rPr>
        <w:t>衛生目標的行動措施整合到組織的</w:t>
      </w:r>
      <w:r w:rsidR="004273EA">
        <w:rPr>
          <w:rFonts w:ascii="BiauKai" w:eastAsia="BiauKai" w:hAnsi="BiauKai"/>
        </w:rPr>
        <w:t>運作</w:t>
      </w:r>
      <w:r w:rsidRPr="007F27D3">
        <w:rPr>
          <w:rFonts w:ascii="BiauKai" w:eastAsia="BiauKai" w:hAnsi="BiauKai"/>
        </w:rPr>
        <w:t>流程</w:t>
      </w:r>
      <w:r w:rsidRPr="007F27D3">
        <w:rPr>
          <w:rFonts w:ascii="BiauKai" w:eastAsia="BiauKai" w:hAnsi="BiauKai" w:hint="eastAsia"/>
        </w:rPr>
        <w:t>。</w:t>
      </w:r>
    </w:p>
    <w:p w14:paraId="32D1F7F0" w14:textId="77777777" w:rsidR="00E5442C" w:rsidRPr="007F27D3" w:rsidRDefault="00E5442C" w:rsidP="00E5442C">
      <w:pPr>
        <w:kinsoku w:val="0"/>
        <w:overflowPunct w:val="0"/>
        <w:spacing w:line="240" w:lineRule="atLeast"/>
        <w:jc w:val="both"/>
        <w:outlineLvl w:val="0"/>
        <w:rPr>
          <w:rFonts w:ascii="BiauKai" w:eastAsia="BiauKai" w:hAnsi="BiauKai"/>
        </w:rPr>
      </w:pPr>
    </w:p>
    <w:p w14:paraId="3C218E93" w14:textId="5C2EFA47" w:rsidR="00E5442C" w:rsidRPr="007F27D3" w:rsidRDefault="00B30EA0" w:rsidP="00E5442C">
      <w:pPr>
        <w:kinsoku w:val="0"/>
        <w:overflowPunct w:val="0"/>
        <w:spacing w:line="240" w:lineRule="atLeast"/>
        <w:ind w:left="2268"/>
        <w:jc w:val="both"/>
        <w:outlineLvl w:val="0"/>
        <w:rPr>
          <w:rFonts w:ascii="BiauKai" w:eastAsia="BiauKai" w:hAnsi="BiauKai" w:cs="標楷體"/>
        </w:rPr>
      </w:pPr>
      <w:r>
        <w:rPr>
          <w:rFonts w:ascii="BiauKai" w:eastAsia="BiauKai" w:hAnsi="BiauKai" w:cs="標楷體" w:hint="eastAsia"/>
        </w:rPr>
        <w:t>本校</w:t>
      </w:r>
      <w:r w:rsidR="00E5442C" w:rsidRPr="007F27D3">
        <w:rPr>
          <w:rFonts w:ascii="BiauKai" w:eastAsia="BiauKai" w:hAnsi="BiauKai" w:cs="標楷體"/>
        </w:rPr>
        <w:t>應維持並保留職業安全衛生目標與達成</w:t>
      </w:r>
      <w:r w:rsidR="00E5442C" w:rsidRPr="007F27D3">
        <w:rPr>
          <w:rFonts w:ascii="BiauKai" w:eastAsia="BiauKai" w:hAnsi="BiauKai" w:cs="標楷體" w:hint="eastAsia"/>
        </w:rPr>
        <w:t>目</w:t>
      </w:r>
      <w:r w:rsidR="00E5442C" w:rsidRPr="007F27D3">
        <w:rPr>
          <w:rFonts w:ascii="BiauKai" w:eastAsia="BiauKai" w:hAnsi="BiauKai" w:cs="標楷體"/>
        </w:rPr>
        <w:t>標的計劃的文件化資訊</w:t>
      </w:r>
      <w:r w:rsidR="00E5442C" w:rsidRPr="007F27D3">
        <w:rPr>
          <w:rFonts w:ascii="BiauKai" w:eastAsia="BiauKai" w:hAnsi="BiauKai" w:cs="標楷體" w:hint="eastAsia"/>
        </w:rPr>
        <w:t>。</w:t>
      </w:r>
    </w:p>
    <w:p w14:paraId="6E6775D1" w14:textId="77777777" w:rsidR="00E5442C" w:rsidRPr="007F27D3" w:rsidRDefault="00E5442C" w:rsidP="00E5442C">
      <w:pPr>
        <w:kinsoku w:val="0"/>
        <w:overflowPunct w:val="0"/>
        <w:spacing w:line="240" w:lineRule="atLeast"/>
        <w:ind w:left="2269"/>
        <w:jc w:val="both"/>
        <w:outlineLvl w:val="0"/>
        <w:rPr>
          <w:rFonts w:ascii="BiauKai" w:eastAsia="BiauKai" w:hAnsi="BiauKai"/>
        </w:rPr>
      </w:pPr>
    </w:p>
    <w:p w14:paraId="121FB9A8" w14:textId="77777777" w:rsidR="00E5442C" w:rsidRPr="007F27D3" w:rsidRDefault="00E5442C" w:rsidP="0018519C">
      <w:pPr>
        <w:pStyle w:val="afc"/>
        <w:widowControl/>
        <w:numPr>
          <w:ilvl w:val="1"/>
          <w:numId w:val="12"/>
        </w:numPr>
        <w:kinsoku w:val="0"/>
        <w:overflowPunct w:val="0"/>
        <w:ind w:leftChars="0" w:left="1701"/>
        <w:jc w:val="both"/>
        <w:rPr>
          <w:rFonts w:ascii="BiauKai" w:eastAsia="BiauKai" w:hAnsi="BiauKai"/>
        </w:rPr>
      </w:pPr>
      <w:r w:rsidRPr="007F27D3">
        <w:rPr>
          <w:rFonts w:ascii="BiauKai" w:eastAsia="BiauKai" w:hAnsi="BiauKai" w:cs="標楷體" w:hint="eastAsia"/>
        </w:rPr>
        <w:t>相關文件：</w:t>
      </w:r>
    </w:p>
    <w:p w14:paraId="662216B4" w14:textId="3E48AE9B" w:rsidR="00E5442C" w:rsidRPr="007F27D3" w:rsidRDefault="001B1939" w:rsidP="0018519C">
      <w:pPr>
        <w:pStyle w:val="afc"/>
        <w:numPr>
          <w:ilvl w:val="2"/>
          <w:numId w:val="12"/>
        </w:numPr>
        <w:kinsoku w:val="0"/>
        <w:overflowPunct w:val="0"/>
        <w:spacing w:line="240" w:lineRule="atLeast"/>
        <w:ind w:leftChars="0" w:left="2269" w:hanging="851"/>
        <w:jc w:val="both"/>
        <w:outlineLvl w:val="0"/>
        <w:rPr>
          <w:rFonts w:ascii="BiauKai" w:eastAsia="BiauKai" w:hAnsi="BiauKai"/>
        </w:rPr>
      </w:pPr>
      <w:r>
        <w:rPr>
          <w:rFonts w:ascii="BiauKai" w:eastAsia="BiauKai" w:hAnsi="BiauKai" w:cs="標楷體" w:hint="eastAsia"/>
          <w:color w:val="000000" w:themeColor="text1"/>
        </w:rPr>
        <w:t>職安衛組織處境風險機會與危害鑑別程序</w:t>
      </w:r>
      <w:r w:rsidR="00E5442C" w:rsidRPr="007F27D3">
        <w:rPr>
          <w:rFonts w:ascii="BiauKai" w:eastAsia="BiauKai" w:hAnsi="BiauKai" w:cs="標楷體" w:hint="eastAsia"/>
        </w:rPr>
        <w:t>。</w:t>
      </w:r>
    </w:p>
    <w:p w14:paraId="44CDEBD4" w14:textId="790A49BA" w:rsidR="00E5442C" w:rsidRPr="007F27D3" w:rsidRDefault="00875825" w:rsidP="0018519C">
      <w:pPr>
        <w:pStyle w:val="afc"/>
        <w:numPr>
          <w:ilvl w:val="2"/>
          <w:numId w:val="12"/>
        </w:numPr>
        <w:kinsoku w:val="0"/>
        <w:overflowPunct w:val="0"/>
        <w:spacing w:line="240" w:lineRule="atLeast"/>
        <w:ind w:leftChars="0" w:left="2269" w:hanging="851"/>
        <w:jc w:val="both"/>
        <w:outlineLvl w:val="0"/>
        <w:rPr>
          <w:rFonts w:ascii="BiauKai" w:eastAsia="BiauKai" w:hAnsi="BiauKai"/>
        </w:rPr>
      </w:pPr>
      <w:r>
        <w:rPr>
          <w:rFonts w:ascii="BiauKai" w:eastAsia="BiauKai" w:hAnsi="BiauKai" w:cs="標楷體" w:hint="eastAsia"/>
        </w:rPr>
        <w:t>職安衛管理法規鑑別與評估作業程序</w:t>
      </w:r>
      <w:r w:rsidR="00E5442C" w:rsidRPr="007F27D3">
        <w:rPr>
          <w:rFonts w:ascii="BiauKai" w:eastAsia="BiauKai" w:hAnsi="BiauKai" w:cs="標楷體" w:hint="eastAsia"/>
        </w:rPr>
        <w:t>。</w:t>
      </w:r>
    </w:p>
    <w:p w14:paraId="2ADD0832" w14:textId="41376DD8" w:rsidR="00E5442C" w:rsidRPr="007F27D3" w:rsidRDefault="00F5372C" w:rsidP="0018519C">
      <w:pPr>
        <w:pStyle w:val="afc"/>
        <w:numPr>
          <w:ilvl w:val="2"/>
          <w:numId w:val="12"/>
        </w:numPr>
        <w:kinsoku w:val="0"/>
        <w:overflowPunct w:val="0"/>
        <w:spacing w:line="240" w:lineRule="atLeast"/>
        <w:ind w:leftChars="0" w:left="2269" w:hanging="851"/>
        <w:jc w:val="both"/>
        <w:outlineLvl w:val="0"/>
        <w:rPr>
          <w:rFonts w:ascii="BiauKai" w:eastAsia="BiauKai" w:hAnsi="BiauKai"/>
        </w:rPr>
      </w:pPr>
      <w:r>
        <w:rPr>
          <w:rFonts w:ascii="BiauKai" w:eastAsia="BiauKai" w:hAnsi="BiauKai" w:hint="eastAsia"/>
        </w:rPr>
        <w:t>職安衛目標、標的與行動計畫作業程序</w:t>
      </w:r>
      <w:r w:rsidR="00E5442C" w:rsidRPr="007F27D3">
        <w:rPr>
          <w:rFonts w:ascii="BiauKai" w:eastAsia="BiauKai" w:hAnsi="BiauKai" w:hint="eastAsia"/>
        </w:rPr>
        <w:t>。</w:t>
      </w:r>
    </w:p>
    <w:p w14:paraId="7C903A61" w14:textId="77777777" w:rsidR="00E5442C" w:rsidRPr="007F27D3" w:rsidRDefault="00E5442C" w:rsidP="00E5442C">
      <w:pPr>
        <w:kinsoku w:val="0"/>
        <w:overflowPunct w:val="0"/>
        <w:spacing w:line="240" w:lineRule="atLeast"/>
        <w:jc w:val="both"/>
        <w:outlineLvl w:val="0"/>
        <w:rPr>
          <w:rFonts w:ascii="BiauKai" w:eastAsia="BiauKai" w:hAnsi="BiauKai"/>
        </w:rPr>
      </w:pPr>
    </w:p>
    <w:p w14:paraId="441CA1BC" w14:textId="77777777" w:rsidR="00E5442C" w:rsidRPr="007F27D3" w:rsidRDefault="00E5442C" w:rsidP="0018519C">
      <w:pPr>
        <w:pStyle w:val="afc"/>
        <w:widowControl/>
        <w:numPr>
          <w:ilvl w:val="0"/>
          <w:numId w:val="12"/>
        </w:numPr>
        <w:kinsoku w:val="0"/>
        <w:overflowPunct w:val="0"/>
        <w:ind w:leftChars="0" w:left="1135" w:hanging="284"/>
        <w:jc w:val="both"/>
        <w:rPr>
          <w:rFonts w:ascii="BiauKai" w:eastAsia="BiauKai" w:hAnsi="BiauKai" w:cs="標楷體"/>
          <w:b/>
          <w:bCs/>
        </w:rPr>
      </w:pPr>
      <w:r w:rsidRPr="007F27D3">
        <w:rPr>
          <w:rFonts w:ascii="BiauKai" w:eastAsia="BiauKai" w:hAnsi="BiauKai" w:cs="標楷體" w:hint="eastAsia"/>
          <w:b/>
          <w:bCs/>
        </w:rPr>
        <w:t>支援：</w:t>
      </w:r>
    </w:p>
    <w:p w14:paraId="197584F0" w14:textId="77777777" w:rsidR="00E5442C" w:rsidRPr="007F27D3" w:rsidRDefault="00E5442C" w:rsidP="0018519C">
      <w:pPr>
        <w:pStyle w:val="afc"/>
        <w:widowControl/>
        <w:numPr>
          <w:ilvl w:val="1"/>
          <w:numId w:val="12"/>
        </w:numPr>
        <w:kinsoku w:val="0"/>
        <w:overflowPunct w:val="0"/>
        <w:ind w:leftChars="0" w:left="1701"/>
        <w:jc w:val="both"/>
        <w:rPr>
          <w:rFonts w:ascii="BiauKai" w:eastAsia="BiauKai" w:hAnsi="BiauKai" w:cs="標楷體"/>
        </w:rPr>
      </w:pPr>
      <w:r w:rsidRPr="007F27D3">
        <w:rPr>
          <w:rFonts w:ascii="BiauKai" w:eastAsia="BiauKai" w:hAnsi="BiauKai" w:cs="標楷體" w:hint="eastAsia"/>
        </w:rPr>
        <w:t>資源：</w:t>
      </w:r>
    </w:p>
    <w:p w14:paraId="4C79A448" w14:textId="04B8769A" w:rsidR="00E5442C" w:rsidRPr="007F27D3" w:rsidRDefault="00B30EA0" w:rsidP="00E5442C">
      <w:pPr>
        <w:pStyle w:val="afc"/>
        <w:widowControl/>
        <w:kinsoku w:val="0"/>
        <w:overflowPunct w:val="0"/>
        <w:ind w:leftChars="0" w:left="1701"/>
        <w:jc w:val="both"/>
        <w:rPr>
          <w:rFonts w:ascii="BiauKai" w:eastAsia="BiauKai" w:hAnsi="BiauKai" w:cs="標楷體"/>
        </w:rPr>
      </w:pPr>
      <w:r>
        <w:rPr>
          <w:rFonts w:ascii="BiauKai" w:eastAsia="BiauKai" w:hAnsi="BiauKai" w:cs="標楷體" w:hint="eastAsia"/>
        </w:rPr>
        <w:t>本校</w:t>
      </w:r>
      <w:r w:rsidR="00E5442C" w:rsidRPr="007F27D3">
        <w:rPr>
          <w:rFonts w:ascii="BiauKai" w:eastAsia="BiauKai" w:hAnsi="BiauKai" w:cs="標楷體" w:hint="eastAsia"/>
        </w:rPr>
        <w:t>定期檢視管理系統運作之結果，提供建立、實施、保持和持續改進</w:t>
      </w:r>
      <w:r w:rsidR="00E5442C" w:rsidRPr="007F27D3">
        <w:rPr>
          <w:rFonts w:ascii="BiauKai" w:eastAsia="BiauKai" w:hAnsi="BiauKai" w:cs="標楷體"/>
        </w:rPr>
        <w:t>職業安全衛生管理系統</w:t>
      </w:r>
      <w:r w:rsidR="00E5442C" w:rsidRPr="007F27D3">
        <w:rPr>
          <w:rFonts w:ascii="BiauKai" w:eastAsia="BiauKai" w:hAnsi="BiauKai" w:cs="標楷體" w:hint="eastAsia"/>
        </w:rPr>
        <w:t>所需的資源。</w:t>
      </w:r>
    </w:p>
    <w:p w14:paraId="71A047BA" w14:textId="77777777" w:rsidR="00E5442C" w:rsidRPr="007F27D3" w:rsidRDefault="00E5442C" w:rsidP="00E5442C">
      <w:pPr>
        <w:pStyle w:val="afc"/>
        <w:widowControl/>
        <w:kinsoku w:val="0"/>
        <w:overflowPunct w:val="0"/>
        <w:ind w:leftChars="0" w:left="1701"/>
        <w:jc w:val="both"/>
        <w:rPr>
          <w:rFonts w:ascii="BiauKai" w:eastAsia="BiauKai" w:hAnsi="BiauKai" w:cs="標楷體"/>
        </w:rPr>
      </w:pPr>
    </w:p>
    <w:p w14:paraId="2CECA827" w14:textId="77777777" w:rsidR="00E5442C" w:rsidRPr="007F27D3" w:rsidRDefault="00E5442C" w:rsidP="0018519C">
      <w:pPr>
        <w:pStyle w:val="afc"/>
        <w:widowControl/>
        <w:numPr>
          <w:ilvl w:val="1"/>
          <w:numId w:val="12"/>
        </w:numPr>
        <w:kinsoku w:val="0"/>
        <w:overflowPunct w:val="0"/>
        <w:ind w:leftChars="0" w:left="1701"/>
        <w:jc w:val="both"/>
        <w:rPr>
          <w:rFonts w:ascii="BiauKai" w:eastAsia="BiauKai" w:hAnsi="BiauKai" w:cs="標楷體"/>
        </w:rPr>
      </w:pPr>
      <w:r w:rsidRPr="007F27D3">
        <w:rPr>
          <w:rFonts w:ascii="BiauKai" w:eastAsia="BiauKai" w:hAnsi="BiauKai" w:cs="標楷體" w:hint="eastAsia"/>
        </w:rPr>
        <w:t>能力：</w:t>
      </w:r>
    </w:p>
    <w:p w14:paraId="0DFBA422" w14:textId="7DEE3692" w:rsidR="00E5442C" w:rsidRPr="007F27D3" w:rsidRDefault="00B30EA0" w:rsidP="00E5442C">
      <w:pPr>
        <w:pStyle w:val="afc"/>
        <w:widowControl/>
        <w:kinsoku w:val="0"/>
        <w:overflowPunct w:val="0"/>
        <w:ind w:leftChars="0" w:left="1701"/>
        <w:jc w:val="both"/>
        <w:rPr>
          <w:rFonts w:ascii="BiauKai" w:eastAsia="BiauKai" w:hAnsi="BiauKai"/>
        </w:rPr>
      </w:pPr>
      <w:r>
        <w:rPr>
          <w:rFonts w:ascii="BiauKai" w:eastAsia="BiauKai" w:hAnsi="BiauKai" w:hint="eastAsia"/>
        </w:rPr>
        <w:t>本校</w:t>
      </w:r>
      <w:r w:rsidR="00E5442C" w:rsidRPr="007F27D3">
        <w:rPr>
          <w:rFonts w:ascii="BiauKai" w:eastAsia="BiauKai" w:hAnsi="BiauKai" w:hint="eastAsia"/>
        </w:rPr>
        <w:t>制定「</w:t>
      </w:r>
      <w:r w:rsidR="00E64616">
        <w:rPr>
          <w:rFonts w:ascii="BiauKai" w:eastAsia="BiauKai" w:hAnsi="BiauKai" w:hint="eastAsia"/>
        </w:rPr>
        <w:t>教育訓練作業程序</w:t>
      </w:r>
      <w:r w:rsidR="00E5442C" w:rsidRPr="007F27D3">
        <w:rPr>
          <w:rFonts w:ascii="BiauKai" w:eastAsia="BiauKai" w:hAnsi="BiauKai" w:hint="eastAsia"/>
        </w:rPr>
        <w:t>」，</w:t>
      </w:r>
      <w:proofErr w:type="gramStart"/>
      <w:r w:rsidR="00E5442C" w:rsidRPr="007F27D3">
        <w:rPr>
          <w:rFonts w:ascii="BiauKai" w:eastAsia="BiauKai" w:hAnsi="BiauKai" w:hint="eastAsia"/>
        </w:rPr>
        <w:t>以</w:t>
      </w:r>
      <w:proofErr w:type="gramEnd"/>
      <w:r w:rsidR="00E5442C" w:rsidRPr="007F27D3">
        <w:rPr>
          <w:rFonts w:ascii="BiauKai" w:eastAsia="BiauKai" w:hAnsi="BiauKai" w:hint="eastAsia"/>
        </w:rPr>
        <w:t>：</w:t>
      </w:r>
    </w:p>
    <w:p w14:paraId="09D4562A" w14:textId="77777777" w:rsidR="00E5442C" w:rsidRPr="007F27D3" w:rsidRDefault="00E5442C" w:rsidP="0018519C">
      <w:pPr>
        <w:pStyle w:val="afc"/>
        <w:widowControl/>
        <w:numPr>
          <w:ilvl w:val="0"/>
          <w:numId w:val="33"/>
        </w:numPr>
        <w:kinsoku w:val="0"/>
        <w:overflowPunct w:val="0"/>
        <w:ind w:leftChars="0"/>
        <w:jc w:val="both"/>
        <w:rPr>
          <w:rFonts w:ascii="BiauKai" w:eastAsia="BiauKai" w:hAnsi="BiauKai" w:cs="標楷體"/>
        </w:rPr>
      </w:pPr>
      <w:r w:rsidRPr="007F27D3">
        <w:rPr>
          <w:rFonts w:ascii="BiauKai" w:eastAsia="BiauKai" w:hAnsi="BiauKai" w:cs="標楷體"/>
        </w:rPr>
        <w:t>決定會影響或可影響其職業安全衛生績效的工作者必備能力</w:t>
      </w:r>
      <w:r w:rsidRPr="007F27D3">
        <w:rPr>
          <w:rFonts w:ascii="BiauKai" w:eastAsia="BiauKai" w:hAnsi="BiauKai" w:cs="標楷體" w:hint="eastAsia"/>
        </w:rPr>
        <w:t>。</w:t>
      </w:r>
    </w:p>
    <w:p w14:paraId="31FA4A5F" w14:textId="77777777" w:rsidR="00E5442C" w:rsidRPr="007F27D3" w:rsidRDefault="00E5442C" w:rsidP="0018519C">
      <w:pPr>
        <w:pStyle w:val="afc"/>
        <w:widowControl/>
        <w:numPr>
          <w:ilvl w:val="0"/>
          <w:numId w:val="33"/>
        </w:numPr>
        <w:kinsoku w:val="0"/>
        <w:overflowPunct w:val="0"/>
        <w:ind w:leftChars="0"/>
        <w:jc w:val="both"/>
        <w:rPr>
          <w:rFonts w:ascii="BiauKai" w:eastAsia="BiauKai" w:hAnsi="BiauKai" w:cs="標楷體"/>
        </w:rPr>
      </w:pPr>
      <w:r w:rsidRPr="007F27D3">
        <w:rPr>
          <w:rFonts w:ascii="BiauKai" w:eastAsia="BiauKai" w:hAnsi="BiauKai" w:cs="標楷體"/>
        </w:rPr>
        <w:t>確保工作者具備適當的教育、訓練或經驗(包含鑑別危害能力)</w:t>
      </w:r>
      <w:r w:rsidRPr="007F27D3">
        <w:rPr>
          <w:rFonts w:ascii="BiauKai" w:eastAsia="BiauKai" w:hAnsi="BiauKai" w:cs="標楷體" w:hint="eastAsia"/>
        </w:rPr>
        <w:t>。</w:t>
      </w:r>
    </w:p>
    <w:p w14:paraId="6A03F26E" w14:textId="77777777" w:rsidR="00E5442C" w:rsidRPr="007F27D3" w:rsidRDefault="00E5442C" w:rsidP="0018519C">
      <w:pPr>
        <w:pStyle w:val="afc"/>
        <w:widowControl/>
        <w:numPr>
          <w:ilvl w:val="0"/>
          <w:numId w:val="33"/>
        </w:numPr>
        <w:kinsoku w:val="0"/>
        <w:overflowPunct w:val="0"/>
        <w:ind w:leftChars="0"/>
        <w:jc w:val="both"/>
        <w:rPr>
          <w:rFonts w:ascii="BiauKai" w:eastAsia="BiauKai" w:hAnsi="BiauKai" w:cs="標楷體"/>
        </w:rPr>
      </w:pPr>
      <w:r w:rsidRPr="007F27D3">
        <w:rPr>
          <w:rFonts w:ascii="BiauKai" w:eastAsia="BiauKai" w:hAnsi="BiauKai" w:cs="標楷體"/>
        </w:rPr>
        <w:t>適用時，採取行動來獲得及維持應具備的能力，並評估所採取行動的有效性</w:t>
      </w:r>
      <w:r w:rsidRPr="007F27D3">
        <w:rPr>
          <w:rFonts w:ascii="BiauKai" w:eastAsia="BiauKai" w:hAnsi="BiauKai" w:cs="標楷體" w:hint="eastAsia"/>
        </w:rPr>
        <w:t>。</w:t>
      </w:r>
    </w:p>
    <w:p w14:paraId="34785096" w14:textId="77777777" w:rsidR="00E5442C" w:rsidRPr="007F27D3" w:rsidRDefault="00E5442C" w:rsidP="0018519C">
      <w:pPr>
        <w:pStyle w:val="afc"/>
        <w:widowControl/>
        <w:numPr>
          <w:ilvl w:val="0"/>
          <w:numId w:val="33"/>
        </w:numPr>
        <w:kinsoku w:val="0"/>
        <w:overflowPunct w:val="0"/>
        <w:ind w:leftChars="0"/>
        <w:jc w:val="both"/>
        <w:rPr>
          <w:rFonts w:ascii="BiauKai" w:eastAsia="BiauKai" w:hAnsi="BiauKai" w:cs="標楷體"/>
        </w:rPr>
      </w:pPr>
      <w:r w:rsidRPr="007F27D3">
        <w:rPr>
          <w:rFonts w:ascii="BiauKai" w:eastAsia="BiauKai" w:hAnsi="BiauKai" w:cs="標楷體"/>
        </w:rPr>
        <w:t>保留適當的文件化資訊作為能力的證明</w:t>
      </w:r>
      <w:r w:rsidRPr="007F27D3">
        <w:rPr>
          <w:rFonts w:ascii="BiauKai" w:eastAsia="BiauKai" w:hAnsi="BiauKai" w:cs="標楷體" w:hint="eastAsia"/>
        </w:rPr>
        <w:t>。</w:t>
      </w:r>
    </w:p>
    <w:p w14:paraId="06B8502E" w14:textId="77777777" w:rsidR="00E5442C" w:rsidRPr="007F27D3" w:rsidRDefault="00E5442C" w:rsidP="00E5442C">
      <w:pPr>
        <w:widowControl/>
        <w:kinsoku w:val="0"/>
        <w:overflowPunct w:val="0"/>
        <w:jc w:val="both"/>
        <w:rPr>
          <w:rFonts w:ascii="BiauKai" w:eastAsia="BiauKai" w:hAnsi="BiauKai" w:cs="標楷體"/>
        </w:rPr>
      </w:pPr>
    </w:p>
    <w:p w14:paraId="67E8A556" w14:textId="77777777" w:rsidR="00E5442C" w:rsidRPr="007F27D3" w:rsidRDefault="00E5442C" w:rsidP="0018519C">
      <w:pPr>
        <w:pStyle w:val="afc"/>
        <w:widowControl/>
        <w:numPr>
          <w:ilvl w:val="1"/>
          <w:numId w:val="12"/>
        </w:numPr>
        <w:kinsoku w:val="0"/>
        <w:overflowPunct w:val="0"/>
        <w:ind w:leftChars="0" w:left="1701"/>
        <w:jc w:val="both"/>
        <w:rPr>
          <w:rFonts w:ascii="BiauKai" w:eastAsia="BiauKai" w:hAnsi="BiauKai" w:cs="標楷體"/>
        </w:rPr>
      </w:pPr>
      <w:r w:rsidRPr="007F27D3">
        <w:rPr>
          <w:rFonts w:ascii="BiauKai" w:eastAsia="BiauKai" w:hAnsi="BiauKai" w:cs="標楷體" w:hint="eastAsia"/>
        </w:rPr>
        <w:t>認知：</w:t>
      </w:r>
    </w:p>
    <w:p w14:paraId="631BD006" w14:textId="0CB39219" w:rsidR="00E5442C" w:rsidRPr="007F27D3" w:rsidRDefault="00B30EA0" w:rsidP="00E5442C">
      <w:pPr>
        <w:pStyle w:val="afc"/>
        <w:widowControl/>
        <w:kinsoku w:val="0"/>
        <w:overflowPunct w:val="0"/>
        <w:ind w:leftChars="0" w:left="1701"/>
        <w:jc w:val="both"/>
        <w:rPr>
          <w:rFonts w:ascii="BiauKai" w:eastAsia="BiauKai" w:hAnsi="BiauKai" w:cs="標楷體"/>
        </w:rPr>
      </w:pPr>
      <w:r>
        <w:rPr>
          <w:rFonts w:ascii="BiauKai" w:eastAsia="BiauKai" w:hAnsi="BiauKai" w:cs="標楷體" w:hint="eastAsia"/>
        </w:rPr>
        <w:t>本校</w:t>
      </w:r>
      <w:r w:rsidR="00E5442C" w:rsidRPr="007F27D3">
        <w:rPr>
          <w:rFonts w:ascii="BiauKai" w:eastAsia="BiauKai" w:hAnsi="BiauKai" w:cs="標楷體" w:hint="eastAsia"/>
        </w:rPr>
        <w:t>除透過教育訓練來強化人員認知，</w:t>
      </w:r>
      <w:r>
        <w:rPr>
          <w:rFonts w:ascii="BiauKai" w:eastAsia="BiauKai" w:hAnsi="BiauKai" w:cs="標楷體" w:hint="eastAsia"/>
        </w:rPr>
        <w:t>本校</w:t>
      </w:r>
      <w:r w:rsidR="00E5442C" w:rsidRPr="007F27D3">
        <w:rPr>
          <w:rFonts w:ascii="BiauKai" w:eastAsia="BiauKai" w:hAnsi="BiauKai" w:cs="標楷體" w:hint="eastAsia"/>
        </w:rPr>
        <w:t>亦透過不</w:t>
      </w:r>
      <w:r w:rsidR="00E5442C" w:rsidRPr="007F27D3">
        <w:rPr>
          <w:rFonts w:ascii="BiauKai" w:eastAsia="BiauKai" w:hAnsi="BiauKai" w:cs="標楷體"/>
        </w:rPr>
        <w:t>定期會議、</w:t>
      </w:r>
      <w:r w:rsidR="00E5442C" w:rsidRPr="007F27D3">
        <w:rPr>
          <w:rFonts w:ascii="BiauKai" w:eastAsia="BiauKai" w:hAnsi="BiauKai" w:cs="標楷體" w:hint="eastAsia"/>
        </w:rPr>
        <w:t>公</w:t>
      </w:r>
      <w:r w:rsidR="00E5442C" w:rsidRPr="007F27D3">
        <w:rPr>
          <w:rFonts w:ascii="BiauKai" w:eastAsia="BiauKai" w:hAnsi="BiauKai" w:cs="標楷體"/>
        </w:rPr>
        <w:t>告（</w:t>
      </w:r>
      <w:r w:rsidR="00E5442C" w:rsidRPr="007F27D3">
        <w:rPr>
          <w:rFonts w:ascii="BiauKai" w:eastAsia="BiauKai" w:hAnsi="BiauKai" w:cs="標楷體" w:hint="eastAsia"/>
        </w:rPr>
        <w:t>佈</w:t>
      </w:r>
      <w:r w:rsidR="00E5442C" w:rsidRPr="007F27D3">
        <w:rPr>
          <w:rFonts w:ascii="BiauKai" w:eastAsia="BiauKai" w:hAnsi="BiauKai" w:cs="標楷體"/>
        </w:rPr>
        <w:t>告欄）、</w:t>
      </w:r>
      <w:r w:rsidR="00E5442C" w:rsidRPr="007F27D3">
        <w:rPr>
          <w:rFonts w:ascii="BiauKai" w:eastAsia="BiauKai" w:hAnsi="BiauKai" w:cs="標楷體" w:hint="eastAsia"/>
        </w:rPr>
        <w:t>訓</w:t>
      </w:r>
      <w:r w:rsidR="00E5442C" w:rsidRPr="007F27D3">
        <w:rPr>
          <w:rFonts w:ascii="BiauKai" w:eastAsia="BiauKai" w:hAnsi="BiauKai" w:cs="標楷體"/>
        </w:rPr>
        <w:t>練進行宣導傳達</w:t>
      </w:r>
      <w:r w:rsidR="00E5442C" w:rsidRPr="007F27D3">
        <w:rPr>
          <w:rFonts w:ascii="BiauKai" w:eastAsia="BiauKai" w:hAnsi="BiauKai" w:cs="標楷體" w:hint="eastAsia"/>
        </w:rPr>
        <w:t>及</w:t>
      </w:r>
      <w:r w:rsidR="00E5442C" w:rsidRPr="007F27D3">
        <w:rPr>
          <w:rFonts w:ascii="BiauKai" w:eastAsia="BiauKai" w:hAnsi="BiauKai" w:cs="標楷體"/>
        </w:rPr>
        <w:t>溝通，</w:t>
      </w:r>
      <w:r w:rsidR="00E5442C" w:rsidRPr="007F27D3">
        <w:rPr>
          <w:rFonts w:ascii="BiauKai" w:eastAsia="BiauKai" w:hAnsi="BiauKai" w:cs="標楷體" w:hint="eastAsia"/>
        </w:rPr>
        <w:t>確</w:t>
      </w:r>
      <w:r w:rsidR="00E5442C" w:rsidRPr="007F27D3">
        <w:rPr>
          <w:rFonts w:ascii="BiauKai" w:eastAsia="BiauKai" w:hAnsi="BiauKai" w:cs="標楷體"/>
        </w:rPr>
        <w:t>保</w:t>
      </w:r>
      <w:r w:rsidR="00E5442C" w:rsidRPr="007F27D3">
        <w:rPr>
          <w:rFonts w:ascii="BiauKai" w:eastAsia="BiauKai" w:hAnsi="BiauKai" w:cs="標楷體" w:hint="eastAsia"/>
        </w:rPr>
        <w:t>工作者</w:t>
      </w:r>
      <w:r w:rsidR="00E5442C" w:rsidRPr="007F27D3">
        <w:rPr>
          <w:rFonts w:ascii="BiauKai" w:eastAsia="BiauKai" w:hAnsi="BiauKai" w:cs="標楷體"/>
        </w:rPr>
        <w:t>認知</w:t>
      </w:r>
      <w:r w:rsidR="00E5442C" w:rsidRPr="007F27D3">
        <w:rPr>
          <w:rFonts w:ascii="BiauKai" w:eastAsia="BiauKai" w:hAnsi="BiauKai" w:cs="標楷體" w:hint="eastAsia"/>
        </w:rPr>
        <w:t>，瞭解：</w:t>
      </w:r>
    </w:p>
    <w:p w14:paraId="3D0852B7" w14:textId="77777777" w:rsidR="00E5442C" w:rsidRPr="007F27D3" w:rsidRDefault="00E5442C" w:rsidP="0018519C">
      <w:pPr>
        <w:pStyle w:val="afc"/>
        <w:widowControl/>
        <w:numPr>
          <w:ilvl w:val="0"/>
          <w:numId w:val="34"/>
        </w:numPr>
        <w:kinsoku w:val="0"/>
        <w:overflowPunct w:val="0"/>
        <w:ind w:leftChars="0"/>
        <w:jc w:val="both"/>
        <w:rPr>
          <w:rFonts w:ascii="BiauKai" w:eastAsia="BiauKai" w:hAnsi="BiauKai" w:cs="標楷體"/>
        </w:rPr>
      </w:pPr>
      <w:r w:rsidRPr="007F27D3">
        <w:rPr>
          <w:rFonts w:ascii="BiauKai" w:eastAsia="BiauKai" w:hAnsi="BiauKai" w:cs="標楷體" w:hint="eastAsia"/>
        </w:rPr>
        <w:t>職業安全衛生政策與職業安全衛生目標。</w:t>
      </w:r>
    </w:p>
    <w:p w14:paraId="035A1CD6" w14:textId="77777777" w:rsidR="00E5442C" w:rsidRPr="007F27D3" w:rsidRDefault="00E5442C" w:rsidP="0018519C">
      <w:pPr>
        <w:pStyle w:val="afc"/>
        <w:widowControl/>
        <w:numPr>
          <w:ilvl w:val="0"/>
          <w:numId w:val="34"/>
        </w:numPr>
        <w:kinsoku w:val="0"/>
        <w:overflowPunct w:val="0"/>
        <w:ind w:leftChars="0"/>
        <w:jc w:val="both"/>
        <w:rPr>
          <w:rFonts w:ascii="BiauKai" w:eastAsia="BiauKai" w:hAnsi="BiauKai" w:cs="標楷體"/>
        </w:rPr>
      </w:pPr>
      <w:r w:rsidRPr="007F27D3">
        <w:rPr>
          <w:rFonts w:ascii="BiauKai" w:eastAsia="BiauKai" w:hAnsi="BiauKai" w:cs="標楷體" w:hint="eastAsia"/>
        </w:rPr>
        <w:lastRenderedPageBreak/>
        <w:t>他們對於職業安全衛生管理系統有效性的貢獻，包含改善職業安全衛生績效的益處。</w:t>
      </w:r>
    </w:p>
    <w:p w14:paraId="3310F5DD" w14:textId="77777777" w:rsidR="00E5442C" w:rsidRPr="007F27D3" w:rsidRDefault="00E5442C" w:rsidP="0018519C">
      <w:pPr>
        <w:pStyle w:val="afc"/>
        <w:widowControl/>
        <w:numPr>
          <w:ilvl w:val="0"/>
          <w:numId w:val="34"/>
        </w:numPr>
        <w:kinsoku w:val="0"/>
        <w:overflowPunct w:val="0"/>
        <w:ind w:leftChars="0"/>
        <w:jc w:val="both"/>
        <w:rPr>
          <w:rFonts w:ascii="BiauKai" w:eastAsia="BiauKai" w:hAnsi="BiauKai" w:cs="標楷體"/>
        </w:rPr>
      </w:pPr>
      <w:r w:rsidRPr="007F27D3">
        <w:rPr>
          <w:rFonts w:ascii="BiauKai" w:eastAsia="BiauKai" w:hAnsi="BiauKai" w:hint="eastAsia"/>
        </w:rPr>
        <w:t>未符合職業安全衛生管理系統要求的意涵與潛在後果。</w:t>
      </w:r>
    </w:p>
    <w:p w14:paraId="2CB4FB00" w14:textId="77777777" w:rsidR="00E5442C" w:rsidRPr="007F27D3" w:rsidRDefault="00E5442C" w:rsidP="0018519C">
      <w:pPr>
        <w:pStyle w:val="afc"/>
        <w:widowControl/>
        <w:numPr>
          <w:ilvl w:val="0"/>
          <w:numId w:val="34"/>
        </w:numPr>
        <w:kinsoku w:val="0"/>
        <w:overflowPunct w:val="0"/>
        <w:ind w:leftChars="0"/>
        <w:jc w:val="both"/>
        <w:rPr>
          <w:rFonts w:ascii="BiauKai" w:eastAsia="BiauKai" w:hAnsi="BiauKai" w:cs="標楷體"/>
        </w:rPr>
      </w:pPr>
      <w:r w:rsidRPr="007F27D3">
        <w:rPr>
          <w:rFonts w:ascii="BiauKai" w:eastAsia="BiauKai" w:hAnsi="BiauKai" w:hint="eastAsia"/>
        </w:rPr>
        <w:t>與他們相關的事件與調查結果。</w:t>
      </w:r>
    </w:p>
    <w:p w14:paraId="360DEF11" w14:textId="77777777" w:rsidR="00E5442C" w:rsidRPr="007F27D3" w:rsidRDefault="00E5442C" w:rsidP="0018519C">
      <w:pPr>
        <w:pStyle w:val="afc"/>
        <w:widowControl/>
        <w:numPr>
          <w:ilvl w:val="0"/>
          <w:numId w:val="34"/>
        </w:numPr>
        <w:kinsoku w:val="0"/>
        <w:overflowPunct w:val="0"/>
        <w:ind w:leftChars="0"/>
        <w:jc w:val="both"/>
        <w:rPr>
          <w:rFonts w:ascii="BiauKai" w:eastAsia="BiauKai" w:hAnsi="BiauKai" w:cs="標楷體"/>
        </w:rPr>
      </w:pPr>
      <w:r w:rsidRPr="007F27D3">
        <w:rPr>
          <w:rFonts w:ascii="BiauKai" w:eastAsia="BiauKai" w:hAnsi="BiauKai" w:hint="eastAsia"/>
        </w:rPr>
        <w:t>與他們相關的危害、職業安全衛生風險及所採取的行動。</w:t>
      </w:r>
    </w:p>
    <w:p w14:paraId="4F991E44" w14:textId="77777777" w:rsidR="00E5442C" w:rsidRPr="007F27D3" w:rsidRDefault="00E5442C" w:rsidP="0018519C">
      <w:pPr>
        <w:pStyle w:val="afc"/>
        <w:widowControl/>
        <w:numPr>
          <w:ilvl w:val="0"/>
          <w:numId w:val="34"/>
        </w:numPr>
        <w:kinsoku w:val="0"/>
        <w:overflowPunct w:val="0"/>
        <w:ind w:leftChars="0"/>
        <w:jc w:val="both"/>
        <w:rPr>
          <w:rFonts w:ascii="BiauKai" w:eastAsia="BiauKai" w:hAnsi="BiauKai" w:cs="標楷體"/>
        </w:rPr>
      </w:pPr>
      <w:r w:rsidRPr="007F27D3">
        <w:rPr>
          <w:rFonts w:ascii="BiauKai" w:eastAsia="BiauKai" w:hAnsi="BiauKai" w:hint="eastAsia"/>
        </w:rPr>
        <w:t>促使員工具備遠離其生命或健康會造成立即性與嚴重性危險的工作環境之能力，並保護他們免受如此做的後果。</w:t>
      </w:r>
    </w:p>
    <w:p w14:paraId="402AEE4B" w14:textId="77777777" w:rsidR="00E5442C" w:rsidRPr="007F27D3" w:rsidRDefault="00E5442C" w:rsidP="00E5442C">
      <w:pPr>
        <w:widowControl/>
        <w:kinsoku w:val="0"/>
        <w:overflowPunct w:val="0"/>
        <w:jc w:val="both"/>
        <w:rPr>
          <w:rFonts w:ascii="BiauKai" w:eastAsia="BiauKai" w:hAnsi="BiauKai" w:cs="標楷體"/>
        </w:rPr>
      </w:pPr>
    </w:p>
    <w:p w14:paraId="4A049A0C" w14:textId="77777777" w:rsidR="00E5442C" w:rsidRPr="007F27D3" w:rsidRDefault="00E5442C" w:rsidP="0018519C">
      <w:pPr>
        <w:pStyle w:val="afc"/>
        <w:widowControl/>
        <w:numPr>
          <w:ilvl w:val="1"/>
          <w:numId w:val="12"/>
        </w:numPr>
        <w:kinsoku w:val="0"/>
        <w:overflowPunct w:val="0"/>
        <w:ind w:leftChars="0" w:left="1701"/>
        <w:jc w:val="both"/>
        <w:rPr>
          <w:rFonts w:ascii="BiauKai" w:eastAsia="BiauKai" w:hAnsi="BiauKai" w:cs="標楷體"/>
        </w:rPr>
      </w:pPr>
      <w:r w:rsidRPr="007F27D3">
        <w:rPr>
          <w:rFonts w:ascii="BiauKai" w:eastAsia="BiauKai" w:hAnsi="BiauKai" w:cs="標楷體" w:hint="eastAsia"/>
        </w:rPr>
        <w:t>溝通：</w:t>
      </w:r>
    </w:p>
    <w:p w14:paraId="2D96A04B" w14:textId="77777777" w:rsidR="00E5442C" w:rsidRPr="007F27D3" w:rsidRDefault="00E5442C" w:rsidP="0018519C">
      <w:pPr>
        <w:pStyle w:val="afc"/>
        <w:numPr>
          <w:ilvl w:val="2"/>
          <w:numId w:val="12"/>
        </w:numPr>
        <w:kinsoku w:val="0"/>
        <w:overflowPunct w:val="0"/>
        <w:spacing w:line="240" w:lineRule="atLeast"/>
        <w:ind w:leftChars="0" w:left="2269" w:hanging="851"/>
        <w:jc w:val="both"/>
        <w:outlineLvl w:val="0"/>
        <w:rPr>
          <w:rFonts w:ascii="BiauKai" w:eastAsia="BiauKai" w:hAnsi="BiauKai" w:cs="標楷體"/>
        </w:rPr>
      </w:pPr>
      <w:r w:rsidRPr="007F27D3">
        <w:rPr>
          <w:rFonts w:ascii="BiauKai" w:eastAsia="BiauKai" w:hAnsi="BiauKai" w:cs="標楷體" w:hint="eastAsia"/>
        </w:rPr>
        <w:t>一</w:t>
      </w:r>
      <w:r w:rsidRPr="007F27D3">
        <w:rPr>
          <w:rFonts w:ascii="BiauKai" w:eastAsia="BiauKai" w:hAnsi="BiauKai" w:cs="標楷體"/>
        </w:rPr>
        <w:t>般要</w:t>
      </w:r>
      <w:r w:rsidRPr="007F27D3">
        <w:rPr>
          <w:rFonts w:ascii="BiauKai" w:eastAsia="BiauKai" w:hAnsi="BiauKai" w:cs="標楷體" w:hint="eastAsia"/>
        </w:rPr>
        <w:t>求</w:t>
      </w:r>
      <w:r w:rsidRPr="007F27D3">
        <w:rPr>
          <w:rFonts w:ascii="BiauKai" w:eastAsia="BiauKai" w:hAnsi="BiauKai" w:cs="標楷體"/>
        </w:rPr>
        <w:t>事項</w:t>
      </w:r>
      <w:r w:rsidRPr="007F27D3">
        <w:rPr>
          <w:rFonts w:ascii="BiauKai" w:eastAsia="BiauKai" w:hAnsi="BiauKai" w:cs="標楷體" w:hint="eastAsia"/>
        </w:rPr>
        <w:t>：</w:t>
      </w:r>
    </w:p>
    <w:p w14:paraId="0690203C" w14:textId="3EBEDDFA" w:rsidR="00E5442C" w:rsidRPr="007F27D3" w:rsidRDefault="00B30EA0" w:rsidP="00E5442C">
      <w:pPr>
        <w:pStyle w:val="afc"/>
        <w:kinsoku w:val="0"/>
        <w:overflowPunct w:val="0"/>
        <w:spacing w:line="240" w:lineRule="atLeast"/>
        <w:ind w:leftChars="0" w:left="2269"/>
        <w:jc w:val="both"/>
        <w:outlineLvl w:val="0"/>
        <w:rPr>
          <w:rFonts w:ascii="BiauKai" w:eastAsia="BiauKai" w:hAnsi="BiauKai" w:cs="標楷體"/>
          <w:bCs/>
        </w:rPr>
      </w:pPr>
      <w:r>
        <w:rPr>
          <w:rFonts w:ascii="BiauKai" w:eastAsia="BiauKai" w:hAnsi="BiauKai" w:cs="標楷體"/>
          <w:bCs/>
        </w:rPr>
        <w:t>本校</w:t>
      </w:r>
      <w:r w:rsidR="00E5442C" w:rsidRPr="007F27D3">
        <w:rPr>
          <w:rFonts w:ascii="BiauKai" w:eastAsia="BiauKai" w:hAnsi="BiauKai" w:cs="標楷體" w:hint="eastAsia"/>
          <w:bCs/>
        </w:rPr>
        <w:t>制定「</w:t>
      </w:r>
      <w:r w:rsidR="00995C6D">
        <w:rPr>
          <w:rFonts w:ascii="BiauKai" w:eastAsia="BiauKai" w:hAnsi="BiauKai" w:cs="標楷體" w:hint="eastAsia"/>
          <w:bCs/>
        </w:rPr>
        <w:t>職安衛內外部溝通諮詢與參與作業程序</w:t>
      </w:r>
      <w:r w:rsidR="00E5442C" w:rsidRPr="007F27D3">
        <w:rPr>
          <w:rFonts w:ascii="BiauKai" w:eastAsia="BiauKai" w:hAnsi="BiauKai" w:cs="標楷體" w:hint="eastAsia"/>
          <w:bCs/>
        </w:rPr>
        <w:t>」，以實</w:t>
      </w:r>
      <w:r w:rsidR="00E5442C" w:rsidRPr="007F27D3">
        <w:rPr>
          <w:rFonts w:ascii="BiauKai" w:eastAsia="BiauKai" w:hAnsi="BiauKai" w:cs="標楷體"/>
          <w:bCs/>
        </w:rPr>
        <w:t>施與維持一個或多個內部及外部針對職業安全衛生管理系統相關溝通的流程需求，</w:t>
      </w:r>
      <w:r w:rsidR="00E5442C" w:rsidRPr="007F27D3">
        <w:rPr>
          <w:rFonts w:ascii="BiauKai" w:eastAsia="BiauKai" w:hAnsi="BiauKai" w:cs="標楷體" w:hint="eastAsia"/>
          <w:bCs/>
        </w:rPr>
        <w:t>包</w:t>
      </w:r>
      <w:r w:rsidR="00E5442C" w:rsidRPr="007F27D3">
        <w:rPr>
          <w:rFonts w:ascii="BiauKai" w:eastAsia="BiauKai" w:hAnsi="BiauKai" w:cs="標楷體"/>
          <w:bCs/>
        </w:rPr>
        <w:t>含決定下列</w:t>
      </w:r>
      <w:r w:rsidR="00E5442C" w:rsidRPr="007F27D3">
        <w:rPr>
          <w:rFonts w:ascii="BiauKai" w:eastAsia="BiauKai" w:hAnsi="BiauKai" w:cs="標楷體" w:hint="eastAsia"/>
          <w:bCs/>
        </w:rPr>
        <w:t>事</w:t>
      </w:r>
      <w:r w:rsidR="00E5442C" w:rsidRPr="007F27D3">
        <w:rPr>
          <w:rFonts w:ascii="BiauKai" w:eastAsia="BiauKai" w:hAnsi="BiauKai" w:cs="標楷體"/>
          <w:bCs/>
        </w:rPr>
        <w:t>項</w:t>
      </w:r>
      <w:r w:rsidR="00E5442C">
        <w:rPr>
          <w:rFonts w:ascii="BiauKai" w:eastAsia="BiauKai" w:hAnsi="BiauKai" w:cs="標楷體" w:hint="eastAsia"/>
          <w:bCs/>
        </w:rPr>
        <w:t>：</w:t>
      </w:r>
    </w:p>
    <w:p w14:paraId="6231601B" w14:textId="77777777" w:rsidR="00E5442C" w:rsidRPr="007F27D3" w:rsidRDefault="00E5442C" w:rsidP="0018519C">
      <w:pPr>
        <w:pStyle w:val="afc"/>
        <w:numPr>
          <w:ilvl w:val="0"/>
          <w:numId w:val="35"/>
        </w:numPr>
        <w:kinsoku w:val="0"/>
        <w:overflowPunct w:val="0"/>
        <w:spacing w:line="240" w:lineRule="atLeast"/>
        <w:ind w:leftChars="0"/>
        <w:jc w:val="both"/>
        <w:outlineLvl w:val="0"/>
        <w:rPr>
          <w:rFonts w:ascii="BiauKai" w:eastAsia="BiauKai" w:hAnsi="BiauKai" w:cs="標楷體"/>
        </w:rPr>
      </w:pPr>
      <w:r w:rsidRPr="007F27D3">
        <w:rPr>
          <w:rFonts w:ascii="BiauKai" w:eastAsia="BiauKai" w:hAnsi="BiauKai" w:cs="標楷體"/>
        </w:rPr>
        <w:t>溝通內容</w:t>
      </w:r>
      <w:r w:rsidRPr="007F27D3">
        <w:rPr>
          <w:rFonts w:ascii="BiauKai" w:eastAsia="BiauKai" w:hAnsi="BiauKai" w:cs="標楷體" w:hint="eastAsia"/>
        </w:rPr>
        <w:t>。</w:t>
      </w:r>
    </w:p>
    <w:p w14:paraId="1B40E27F" w14:textId="77777777" w:rsidR="00E5442C" w:rsidRPr="007F27D3" w:rsidRDefault="00E5442C" w:rsidP="0018519C">
      <w:pPr>
        <w:pStyle w:val="afc"/>
        <w:numPr>
          <w:ilvl w:val="0"/>
          <w:numId w:val="35"/>
        </w:numPr>
        <w:kinsoku w:val="0"/>
        <w:overflowPunct w:val="0"/>
        <w:spacing w:line="240" w:lineRule="atLeast"/>
        <w:ind w:leftChars="0"/>
        <w:jc w:val="both"/>
        <w:outlineLvl w:val="0"/>
        <w:rPr>
          <w:rFonts w:ascii="BiauKai" w:eastAsia="BiauKai" w:hAnsi="BiauKai" w:cs="標楷體"/>
        </w:rPr>
      </w:pPr>
      <w:r w:rsidRPr="007F27D3">
        <w:rPr>
          <w:rFonts w:ascii="BiauKai" w:eastAsia="BiauKai" w:hAnsi="BiauKai" w:cs="標楷體"/>
        </w:rPr>
        <w:t>溝通時機</w:t>
      </w:r>
      <w:r w:rsidRPr="007F27D3">
        <w:rPr>
          <w:rFonts w:ascii="BiauKai" w:eastAsia="BiauKai" w:hAnsi="BiauKai" w:cs="標楷體" w:hint="eastAsia"/>
        </w:rPr>
        <w:t>。</w:t>
      </w:r>
    </w:p>
    <w:p w14:paraId="233DF130" w14:textId="77777777" w:rsidR="00E5442C" w:rsidRPr="007F27D3" w:rsidRDefault="00E5442C" w:rsidP="0018519C">
      <w:pPr>
        <w:pStyle w:val="afc"/>
        <w:numPr>
          <w:ilvl w:val="0"/>
          <w:numId w:val="35"/>
        </w:numPr>
        <w:kinsoku w:val="0"/>
        <w:overflowPunct w:val="0"/>
        <w:spacing w:line="240" w:lineRule="atLeast"/>
        <w:ind w:leftChars="0"/>
        <w:jc w:val="both"/>
        <w:outlineLvl w:val="0"/>
        <w:rPr>
          <w:rFonts w:ascii="BiauKai" w:eastAsia="BiauKai" w:hAnsi="BiauKai" w:cs="標楷體"/>
        </w:rPr>
      </w:pPr>
      <w:r w:rsidRPr="007F27D3">
        <w:rPr>
          <w:rFonts w:ascii="BiauKai" w:eastAsia="BiauKai" w:hAnsi="BiauKai" w:cs="標楷體"/>
        </w:rPr>
        <w:t>溝通對象</w:t>
      </w:r>
      <w:r w:rsidRPr="007F27D3">
        <w:rPr>
          <w:rFonts w:ascii="BiauKai" w:eastAsia="BiauKai" w:hAnsi="BiauKai" w:cs="標楷體" w:hint="eastAsia"/>
        </w:rPr>
        <w:t>：</w:t>
      </w:r>
    </w:p>
    <w:p w14:paraId="1A5A8A1E" w14:textId="77777777" w:rsidR="00E5442C" w:rsidRPr="007F27D3" w:rsidRDefault="00E5442C" w:rsidP="0018519C">
      <w:pPr>
        <w:pStyle w:val="afc"/>
        <w:numPr>
          <w:ilvl w:val="0"/>
          <w:numId w:val="36"/>
        </w:numPr>
        <w:kinsoku w:val="0"/>
        <w:overflowPunct w:val="0"/>
        <w:spacing w:line="240" w:lineRule="atLeast"/>
        <w:ind w:leftChars="0"/>
        <w:jc w:val="both"/>
        <w:outlineLvl w:val="0"/>
        <w:rPr>
          <w:rFonts w:ascii="BiauKai" w:eastAsia="BiauKai" w:hAnsi="BiauKai" w:cs="標楷體"/>
        </w:rPr>
      </w:pPr>
      <w:r w:rsidRPr="007F27D3">
        <w:rPr>
          <w:rFonts w:ascii="BiauKai" w:eastAsia="BiauKai" w:hAnsi="BiauKai" w:cs="標楷體"/>
        </w:rPr>
        <w:t>組織內部各層級</w:t>
      </w:r>
      <w:r w:rsidRPr="007F27D3">
        <w:rPr>
          <w:rFonts w:ascii="BiauKai" w:eastAsia="BiauKai" w:hAnsi="BiauKai" w:cs="標楷體" w:hint="eastAsia"/>
        </w:rPr>
        <w:t>。</w:t>
      </w:r>
    </w:p>
    <w:p w14:paraId="1E7165E9" w14:textId="77777777" w:rsidR="00E5442C" w:rsidRPr="007F27D3" w:rsidRDefault="00E5442C" w:rsidP="0018519C">
      <w:pPr>
        <w:pStyle w:val="afc"/>
        <w:numPr>
          <w:ilvl w:val="0"/>
          <w:numId w:val="36"/>
        </w:numPr>
        <w:kinsoku w:val="0"/>
        <w:overflowPunct w:val="0"/>
        <w:spacing w:line="240" w:lineRule="atLeast"/>
        <w:ind w:leftChars="0"/>
        <w:jc w:val="both"/>
        <w:outlineLvl w:val="0"/>
        <w:rPr>
          <w:rFonts w:ascii="BiauKai" w:eastAsia="BiauKai" w:hAnsi="BiauKai" w:cs="標楷體"/>
        </w:rPr>
      </w:pPr>
      <w:r w:rsidRPr="007F27D3">
        <w:rPr>
          <w:rFonts w:ascii="BiauKai" w:eastAsia="BiauKai" w:hAnsi="BiauKai" w:cs="標楷體"/>
        </w:rPr>
        <w:t>工作場所的承攬商與訪客</w:t>
      </w:r>
      <w:r w:rsidRPr="007F27D3">
        <w:rPr>
          <w:rFonts w:ascii="BiauKai" w:eastAsia="BiauKai" w:hAnsi="BiauKai" w:cs="標楷體" w:hint="eastAsia"/>
        </w:rPr>
        <w:t>。</w:t>
      </w:r>
    </w:p>
    <w:p w14:paraId="7F5F5A48" w14:textId="77777777" w:rsidR="00E5442C" w:rsidRPr="007F27D3" w:rsidRDefault="00E5442C" w:rsidP="0018519C">
      <w:pPr>
        <w:pStyle w:val="afc"/>
        <w:numPr>
          <w:ilvl w:val="0"/>
          <w:numId w:val="36"/>
        </w:numPr>
        <w:kinsoku w:val="0"/>
        <w:overflowPunct w:val="0"/>
        <w:spacing w:line="240" w:lineRule="atLeast"/>
        <w:ind w:leftChars="0"/>
        <w:jc w:val="both"/>
        <w:outlineLvl w:val="0"/>
        <w:rPr>
          <w:rFonts w:ascii="BiauKai" w:eastAsia="BiauKai" w:hAnsi="BiauKai" w:cs="標楷體"/>
        </w:rPr>
      </w:pPr>
      <w:r w:rsidRPr="007F27D3">
        <w:rPr>
          <w:rFonts w:ascii="BiauKai" w:eastAsia="BiauKai" w:hAnsi="BiauKai" w:cs="標楷體"/>
        </w:rPr>
        <w:t>其他利害相關者</w:t>
      </w:r>
      <w:r w:rsidRPr="007F27D3">
        <w:rPr>
          <w:rFonts w:ascii="BiauKai" w:eastAsia="BiauKai" w:hAnsi="BiauKai" w:cs="標楷體" w:hint="eastAsia"/>
        </w:rPr>
        <w:t>。</w:t>
      </w:r>
    </w:p>
    <w:p w14:paraId="081776AB" w14:textId="77777777" w:rsidR="00E5442C" w:rsidRPr="007F27D3" w:rsidRDefault="00E5442C" w:rsidP="0018519C">
      <w:pPr>
        <w:pStyle w:val="afc"/>
        <w:numPr>
          <w:ilvl w:val="0"/>
          <w:numId w:val="35"/>
        </w:numPr>
        <w:kinsoku w:val="0"/>
        <w:overflowPunct w:val="0"/>
        <w:spacing w:line="240" w:lineRule="atLeast"/>
        <w:ind w:leftChars="0"/>
        <w:jc w:val="both"/>
        <w:outlineLvl w:val="0"/>
        <w:rPr>
          <w:rFonts w:ascii="BiauKai" w:eastAsia="BiauKai" w:hAnsi="BiauKai" w:cs="標楷體"/>
        </w:rPr>
      </w:pPr>
      <w:r w:rsidRPr="007F27D3">
        <w:rPr>
          <w:rFonts w:ascii="BiauKai" w:eastAsia="BiauKai" w:hAnsi="BiauKai" w:cs="標楷體"/>
        </w:rPr>
        <w:t>如何溝</w:t>
      </w:r>
      <w:r w:rsidRPr="007F27D3">
        <w:rPr>
          <w:rFonts w:ascii="BiauKai" w:eastAsia="BiauKai" w:hAnsi="BiauKai" w:cs="標楷體" w:hint="eastAsia"/>
        </w:rPr>
        <w:t>通。</w:t>
      </w:r>
    </w:p>
    <w:p w14:paraId="07303100" w14:textId="77777777" w:rsidR="00E5442C" w:rsidRPr="007F27D3" w:rsidRDefault="00E5442C" w:rsidP="0018519C">
      <w:pPr>
        <w:pStyle w:val="afc"/>
        <w:numPr>
          <w:ilvl w:val="0"/>
          <w:numId w:val="35"/>
        </w:numPr>
        <w:kinsoku w:val="0"/>
        <w:overflowPunct w:val="0"/>
        <w:spacing w:line="240" w:lineRule="atLeast"/>
        <w:ind w:leftChars="0"/>
        <w:jc w:val="both"/>
        <w:outlineLvl w:val="0"/>
        <w:rPr>
          <w:rFonts w:ascii="BiauKai" w:eastAsia="BiauKai" w:hAnsi="BiauKai" w:cs="標楷體"/>
        </w:rPr>
      </w:pPr>
      <w:r w:rsidRPr="007F27D3">
        <w:rPr>
          <w:rFonts w:ascii="BiauKai" w:eastAsia="BiauKai" w:hAnsi="BiauKai" w:cs="標楷體"/>
        </w:rPr>
        <w:t>當考量溝通需求時，組織應將多種面向(如性別、語言、文化、識字程度、失能情形)納入考量面</w:t>
      </w:r>
      <w:r w:rsidRPr="007F27D3">
        <w:rPr>
          <w:rFonts w:ascii="BiauKai" w:eastAsia="BiauKai" w:hAnsi="BiauKai" w:cs="標楷體" w:hint="eastAsia"/>
        </w:rPr>
        <w:t>。</w:t>
      </w:r>
    </w:p>
    <w:p w14:paraId="5ED48D49" w14:textId="77777777" w:rsidR="00E5442C" w:rsidRPr="007F27D3" w:rsidRDefault="00E5442C" w:rsidP="00E5442C">
      <w:pPr>
        <w:kinsoku w:val="0"/>
        <w:overflowPunct w:val="0"/>
        <w:spacing w:line="240" w:lineRule="atLeast"/>
        <w:jc w:val="both"/>
        <w:outlineLvl w:val="0"/>
        <w:rPr>
          <w:rFonts w:ascii="BiauKai" w:eastAsia="BiauKai" w:hAnsi="BiauKai" w:cs="標楷體"/>
        </w:rPr>
      </w:pPr>
    </w:p>
    <w:p w14:paraId="1B3D23E1" w14:textId="3A3621A8" w:rsidR="00E5442C" w:rsidRPr="007F27D3" w:rsidRDefault="00B30EA0" w:rsidP="00E5442C">
      <w:pPr>
        <w:kinsoku w:val="0"/>
        <w:overflowPunct w:val="0"/>
        <w:spacing w:line="240" w:lineRule="atLeast"/>
        <w:ind w:left="2269"/>
        <w:jc w:val="both"/>
        <w:outlineLvl w:val="0"/>
        <w:rPr>
          <w:rFonts w:ascii="BiauKai" w:eastAsia="BiauKai" w:hAnsi="BiauKai" w:cs="標楷體"/>
        </w:rPr>
      </w:pPr>
      <w:r>
        <w:rPr>
          <w:rFonts w:ascii="BiauKai" w:eastAsia="BiauKai" w:hAnsi="BiauKai" w:cs="標楷體" w:hint="eastAsia"/>
        </w:rPr>
        <w:t>本校</w:t>
      </w:r>
      <w:r w:rsidR="00E5442C" w:rsidRPr="007F27D3">
        <w:rPr>
          <w:rFonts w:ascii="BiauKai" w:eastAsia="BiauKai" w:hAnsi="BiauKai" w:cs="標楷體"/>
        </w:rPr>
        <w:t>建立溝通管道時組織應確保外部利害相關者的觀點納入考量</w:t>
      </w:r>
      <w:r w:rsidR="00E5442C" w:rsidRPr="007F27D3">
        <w:rPr>
          <w:rFonts w:ascii="BiauKai" w:eastAsia="BiauKai" w:hAnsi="BiauKai" w:cs="標楷體" w:hint="eastAsia"/>
        </w:rPr>
        <w:t>。</w:t>
      </w:r>
    </w:p>
    <w:p w14:paraId="139639F8" w14:textId="77777777" w:rsidR="00E5442C" w:rsidRPr="007F27D3" w:rsidRDefault="00E5442C" w:rsidP="00E5442C">
      <w:pPr>
        <w:kinsoku w:val="0"/>
        <w:overflowPunct w:val="0"/>
        <w:spacing w:line="240" w:lineRule="atLeast"/>
        <w:ind w:left="2269"/>
        <w:jc w:val="both"/>
        <w:outlineLvl w:val="0"/>
        <w:rPr>
          <w:rFonts w:ascii="BiauKai" w:eastAsia="BiauKai" w:hAnsi="BiauKai" w:cs="標楷體"/>
        </w:rPr>
      </w:pPr>
    </w:p>
    <w:p w14:paraId="053AA0A9" w14:textId="66B3D433" w:rsidR="00E5442C" w:rsidRPr="007F27D3" w:rsidRDefault="00E5442C" w:rsidP="00E5442C">
      <w:pPr>
        <w:kinsoku w:val="0"/>
        <w:overflowPunct w:val="0"/>
        <w:spacing w:line="240" w:lineRule="atLeast"/>
        <w:ind w:left="2269"/>
        <w:jc w:val="both"/>
        <w:outlineLvl w:val="0"/>
        <w:rPr>
          <w:rFonts w:ascii="BiauKai" w:eastAsia="BiauKai" w:hAnsi="BiauKai" w:cs="標楷體"/>
        </w:rPr>
      </w:pPr>
      <w:r w:rsidRPr="007F27D3">
        <w:rPr>
          <w:rFonts w:ascii="BiauKai" w:eastAsia="BiauKai" w:hAnsi="BiauKai" w:cs="標楷體"/>
        </w:rPr>
        <w:t>當建立溝通流程時，</w:t>
      </w:r>
      <w:r w:rsidR="00B30EA0">
        <w:rPr>
          <w:rFonts w:ascii="BiauKai" w:eastAsia="BiauKai" w:hAnsi="BiauKai" w:cs="標楷體" w:hint="eastAsia"/>
        </w:rPr>
        <w:t>本校</w:t>
      </w:r>
      <w:r w:rsidRPr="007F27D3">
        <w:rPr>
          <w:rFonts w:ascii="BiauKai" w:eastAsia="BiauKai" w:hAnsi="BiauKai" w:cs="標楷體" w:hint="eastAsia"/>
        </w:rPr>
        <w:t>將：</w:t>
      </w:r>
    </w:p>
    <w:p w14:paraId="35322466" w14:textId="77777777" w:rsidR="00E5442C" w:rsidRPr="007F27D3" w:rsidRDefault="00E5442C" w:rsidP="0018519C">
      <w:pPr>
        <w:pStyle w:val="afc"/>
        <w:numPr>
          <w:ilvl w:val="0"/>
          <w:numId w:val="37"/>
        </w:numPr>
        <w:kinsoku w:val="0"/>
        <w:overflowPunct w:val="0"/>
        <w:spacing w:line="240" w:lineRule="atLeast"/>
        <w:ind w:leftChars="0"/>
        <w:jc w:val="both"/>
        <w:outlineLvl w:val="0"/>
        <w:rPr>
          <w:rFonts w:ascii="BiauKai" w:eastAsia="BiauKai" w:hAnsi="BiauKai" w:cs="標楷體"/>
        </w:rPr>
      </w:pPr>
      <w:r w:rsidRPr="007F27D3">
        <w:rPr>
          <w:rFonts w:ascii="BiauKai" w:eastAsia="BiauKai" w:hAnsi="BiauKai" w:cs="標楷體"/>
        </w:rPr>
        <w:t>考量法規和其他要求</w:t>
      </w:r>
      <w:r w:rsidRPr="007F27D3">
        <w:rPr>
          <w:rFonts w:ascii="BiauKai" w:eastAsia="BiauKai" w:hAnsi="BiauKai" w:cs="標楷體" w:hint="eastAsia"/>
        </w:rPr>
        <w:t>。</w:t>
      </w:r>
    </w:p>
    <w:p w14:paraId="5FAB2EF3" w14:textId="77777777" w:rsidR="00E5442C" w:rsidRPr="007F27D3" w:rsidRDefault="00E5442C" w:rsidP="0018519C">
      <w:pPr>
        <w:pStyle w:val="afc"/>
        <w:numPr>
          <w:ilvl w:val="0"/>
          <w:numId w:val="37"/>
        </w:numPr>
        <w:kinsoku w:val="0"/>
        <w:overflowPunct w:val="0"/>
        <w:spacing w:line="240" w:lineRule="atLeast"/>
        <w:ind w:leftChars="0"/>
        <w:jc w:val="both"/>
        <w:outlineLvl w:val="0"/>
        <w:rPr>
          <w:rFonts w:ascii="BiauKai" w:eastAsia="BiauKai" w:hAnsi="BiauKai" w:cs="標楷體"/>
        </w:rPr>
      </w:pPr>
      <w:r w:rsidRPr="007F27D3">
        <w:rPr>
          <w:rFonts w:ascii="BiauKai" w:eastAsia="BiauKai" w:hAnsi="BiauKai" w:cs="標楷體" w:hint="eastAsia"/>
        </w:rPr>
        <w:t>確</w:t>
      </w:r>
      <w:r w:rsidRPr="007F27D3">
        <w:rPr>
          <w:rFonts w:ascii="BiauKai" w:eastAsia="BiauKai" w:hAnsi="BiauKai" w:cs="標楷體"/>
        </w:rPr>
        <w:t>保傳達的職業安全衛生資訊與職業安全衛生管理系統產生的訊息一致及可靠</w:t>
      </w:r>
      <w:r w:rsidRPr="007F27D3">
        <w:rPr>
          <w:rFonts w:ascii="BiauKai" w:eastAsia="BiauKai" w:hAnsi="BiauKai" w:cs="標楷體" w:hint="eastAsia"/>
        </w:rPr>
        <w:t>。</w:t>
      </w:r>
    </w:p>
    <w:p w14:paraId="45350E92" w14:textId="77777777" w:rsidR="00E5442C" w:rsidRPr="007F27D3" w:rsidRDefault="00E5442C" w:rsidP="0018519C">
      <w:pPr>
        <w:pStyle w:val="afc"/>
        <w:numPr>
          <w:ilvl w:val="0"/>
          <w:numId w:val="37"/>
        </w:numPr>
        <w:kinsoku w:val="0"/>
        <w:overflowPunct w:val="0"/>
        <w:spacing w:line="240" w:lineRule="atLeast"/>
        <w:ind w:leftChars="0"/>
        <w:jc w:val="both"/>
        <w:outlineLvl w:val="0"/>
        <w:rPr>
          <w:rFonts w:ascii="BiauKai" w:eastAsia="BiauKai" w:hAnsi="BiauKai" w:cs="標楷體"/>
        </w:rPr>
      </w:pPr>
      <w:r w:rsidRPr="007F27D3">
        <w:rPr>
          <w:rFonts w:ascii="BiauKai" w:eastAsia="BiauKai" w:hAnsi="BiauKai" w:cs="標楷體"/>
        </w:rPr>
        <w:t>回覆與職業安全衛生管理系統相關的溝通內容</w:t>
      </w:r>
      <w:r w:rsidRPr="007F27D3">
        <w:rPr>
          <w:rFonts w:ascii="BiauKai" w:eastAsia="BiauKai" w:hAnsi="BiauKai" w:cs="標楷體" w:hint="eastAsia"/>
        </w:rPr>
        <w:t>。</w:t>
      </w:r>
    </w:p>
    <w:p w14:paraId="1F7CDF44" w14:textId="77777777" w:rsidR="00E5442C" w:rsidRPr="007F27D3" w:rsidRDefault="00E5442C" w:rsidP="0018519C">
      <w:pPr>
        <w:pStyle w:val="afc"/>
        <w:numPr>
          <w:ilvl w:val="0"/>
          <w:numId w:val="37"/>
        </w:numPr>
        <w:kinsoku w:val="0"/>
        <w:overflowPunct w:val="0"/>
        <w:spacing w:line="240" w:lineRule="atLeast"/>
        <w:ind w:leftChars="0"/>
        <w:jc w:val="both"/>
        <w:outlineLvl w:val="0"/>
        <w:rPr>
          <w:rFonts w:ascii="BiauKai" w:eastAsia="BiauKai" w:hAnsi="BiauKai" w:cs="標楷體"/>
        </w:rPr>
      </w:pPr>
      <w:r w:rsidRPr="007F27D3">
        <w:rPr>
          <w:rFonts w:ascii="BiauKai" w:eastAsia="BiauKai" w:hAnsi="BiauKai" w:cs="標楷體"/>
        </w:rPr>
        <w:t>適當的保留文件化資訊作為溝通證據</w:t>
      </w:r>
      <w:r w:rsidRPr="007F27D3">
        <w:rPr>
          <w:rFonts w:ascii="BiauKai" w:eastAsia="BiauKai" w:hAnsi="BiauKai" w:cs="標楷體" w:hint="eastAsia"/>
        </w:rPr>
        <w:t>。</w:t>
      </w:r>
    </w:p>
    <w:p w14:paraId="148E0095" w14:textId="77777777" w:rsidR="00E5442C" w:rsidRPr="007F27D3" w:rsidRDefault="00E5442C" w:rsidP="00E5442C">
      <w:pPr>
        <w:kinsoku w:val="0"/>
        <w:overflowPunct w:val="0"/>
        <w:spacing w:line="240" w:lineRule="atLeast"/>
        <w:jc w:val="both"/>
        <w:outlineLvl w:val="0"/>
        <w:rPr>
          <w:rFonts w:ascii="BiauKai" w:eastAsia="BiauKai" w:hAnsi="BiauKai" w:cs="標楷體"/>
        </w:rPr>
      </w:pPr>
    </w:p>
    <w:p w14:paraId="26B9158B" w14:textId="77777777" w:rsidR="00E5442C" w:rsidRPr="007F27D3" w:rsidRDefault="00E5442C" w:rsidP="0018519C">
      <w:pPr>
        <w:pStyle w:val="afc"/>
        <w:numPr>
          <w:ilvl w:val="2"/>
          <w:numId w:val="12"/>
        </w:numPr>
        <w:kinsoku w:val="0"/>
        <w:overflowPunct w:val="0"/>
        <w:spacing w:line="240" w:lineRule="atLeast"/>
        <w:ind w:leftChars="0" w:left="2269" w:hanging="851"/>
        <w:jc w:val="both"/>
        <w:outlineLvl w:val="0"/>
        <w:rPr>
          <w:rFonts w:ascii="BiauKai" w:eastAsia="BiauKai" w:hAnsi="BiauKai" w:cs="標楷體"/>
        </w:rPr>
      </w:pPr>
      <w:r w:rsidRPr="007F27D3">
        <w:rPr>
          <w:rFonts w:ascii="BiauKai" w:eastAsia="BiauKai" w:hAnsi="BiauKai" w:cs="標楷體" w:hint="eastAsia"/>
        </w:rPr>
        <w:t>內部溝通：</w:t>
      </w:r>
    </w:p>
    <w:p w14:paraId="257C3EEE" w14:textId="02607072" w:rsidR="00E5442C" w:rsidRPr="007F27D3" w:rsidRDefault="00B30EA0" w:rsidP="00E5442C">
      <w:pPr>
        <w:pStyle w:val="afc"/>
        <w:kinsoku w:val="0"/>
        <w:overflowPunct w:val="0"/>
        <w:spacing w:line="240" w:lineRule="atLeast"/>
        <w:ind w:leftChars="0" w:left="2269"/>
        <w:jc w:val="both"/>
        <w:outlineLvl w:val="0"/>
        <w:rPr>
          <w:rFonts w:ascii="BiauKai" w:eastAsia="BiauKai" w:hAnsi="BiauKai" w:cs="標楷體"/>
        </w:rPr>
      </w:pPr>
      <w:r>
        <w:rPr>
          <w:rFonts w:ascii="BiauKai" w:eastAsia="BiauKai" w:hAnsi="BiauKai" w:cs="標楷體" w:hint="eastAsia"/>
        </w:rPr>
        <w:t>本校</w:t>
      </w:r>
      <w:r w:rsidR="00E5442C" w:rsidRPr="007F27D3">
        <w:rPr>
          <w:rFonts w:ascii="BiauKai" w:eastAsia="BiauKai" w:hAnsi="BiauKai" w:cs="標楷體" w:hint="eastAsia"/>
        </w:rPr>
        <w:t>透過「</w:t>
      </w:r>
      <w:r w:rsidR="00995C6D">
        <w:rPr>
          <w:rFonts w:ascii="BiauKai" w:eastAsia="BiauKai" w:hAnsi="BiauKai" w:cs="標楷體" w:hint="eastAsia"/>
        </w:rPr>
        <w:t>職安衛內外部溝通諮詢與參與作業程序</w:t>
      </w:r>
      <w:r w:rsidR="00E5442C" w:rsidRPr="007F27D3">
        <w:rPr>
          <w:rFonts w:ascii="BiauKai" w:eastAsia="BiauKai" w:hAnsi="BiauKai" w:cs="標楷體" w:hint="eastAsia"/>
        </w:rPr>
        <w:t>」：</w:t>
      </w:r>
    </w:p>
    <w:p w14:paraId="2A86E43D" w14:textId="77777777" w:rsidR="00E5442C" w:rsidRPr="007F27D3" w:rsidRDefault="00E5442C" w:rsidP="0018519C">
      <w:pPr>
        <w:pStyle w:val="afc"/>
        <w:numPr>
          <w:ilvl w:val="0"/>
          <w:numId w:val="38"/>
        </w:numPr>
        <w:kinsoku w:val="0"/>
        <w:overflowPunct w:val="0"/>
        <w:spacing w:line="240" w:lineRule="atLeast"/>
        <w:ind w:leftChars="0"/>
        <w:jc w:val="both"/>
        <w:outlineLvl w:val="0"/>
        <w:rPr>
          <w:rFonts w:ascii="BiauKai" w:eastAsia="BiauKai" w:hAnsi="BiauKai" w:cs="標楷體"/>
        </w:rPr>
      </w:pPr>
      <w:r w:rsidRPr="007F27D3">
        <w:rPr>
          <w:rFonts w:ascii="BiauKai" w:eastAsia="BiauKai" w:hAnsi="BiauKai" w:cs="標楷體"/>
        </w:rPr>
        <w:t>在組織不同部門和層級上進行有關職業安全衛生管理系統內部溝通的資訊，如合適，應包含職業安全衛生管理系統的變更</w:t>
      </w:r>
      <w:r w:rsidRPr="007F27D3">
        <w:rPr>
          <w:rFonts w:ascii="BiauKai" w:eastAsia="BiauKai" w:hAnsi="BiauKai" w:cs="標楷體" w:hint="eastAsia"/>
        </w:rPr>
        <w:t>。</w:t>
      </w:r>
    </w:p>
    <w:p w14:paraId="13EEBF58" w14:textId="77777777" w:rsidR="00E5442C" w:rsidRPr="007F27D3" w:rsidRDefault="00E5442C" w:rsidP="0018519C">
      <w:pPr>
        <w:pStyle w:val="afc"/>
        <w:numPr>
          <w:ilvl w:val="0"/>
          <w:numId w:val="38"/>
        </w:numPr>
        <w:kinsoku w:val="0"/>
        <w:overflowPunct w:val="0"/>
        <w:spacing w:line="240" w:lineRule="atLeast"/>
        <w:ind w:leftChars="0"/>
        <w:jc w:val="both"/>
        <w:outlineLvl w:val="0"/>
        <w:rPr>
          <w:rFonts w:ascii="BiauKai" w:eastAsia="BiauKai" w:hAnsi="BiauKai" w:cs="標楷體"/>
        </w:rPr>
      </w:pPr>
      <w:r w:rsidRPr="007F27D3">
        <w:rPr>
          <w:rFonts w:ascii="BiauKai" w:eastAsia="BiauKai" w:hAnsi="BiauKai" w:cs="標楷體"/>
        </w:rPr>
        <w:t>確保在組織控制下工作的任何人員的溝通流程，有助於持續改善</w:t>
      </w:r>
      <w:r w:rsidRPr="007F27D3">
        <w:rPr>
          <w:rFonts w:ascii="BiauKai" w:eastAsia="BiauKai" w:hAnsi="BiauKai" w:cs="標楷體" w:hint="eastAsia"/>
        </w:rPr>
        <w:t>。</w:t>
      </w:r>
    </w:p>
    <w:p w14:paraId="492F5BE0" w14:textId="77777777" w:rsidR="00E5442C" w:rsidRPr="007F27D3" w:rsidRDefault="00E5442C" w:rsidP="00E5442C">
      <w:pPr>
        <w:kinsoku w:val="0"/>
        <w:overflowPunct w:val="0"/>
        <w:spacing w:line="240" w:lineRule="atLeast"/>
        <w:jc w:val="both"/>
        <w:outlineLvl w:val="0"/>
        <w:rPr>
          <w:rFonts w:ascii="BiauKai" w:eastAsia="BiauKai" w:hAnsi="BiauKai" w:cs="標楷體"/>
        </w:rPr>
      </w:pPr>
    </w:p>
    <w:p w14:paraId="38E47019" w14:textId="77777777" w:rsidR="00E5442C" w:rsidRPr="007F27D3" w:rsidRDefault="00E5442C" w:rsidP="0018519C">
      <w:pPr>
        <w:pStyle w:val="afc"/>
        <w:numPr>
          <w:ilvl w:val="2"/>
          <w:numId w:val="12"/>
        </w:numPr>
        <w:kinsoku w:val="0"/>
        <w:overflowPunct w:val="0"/>
        <w:spacing w:line="240" w:lineRule="atLeast"/>
        <w:ind w:leftChars="0" w:left="2269" w:hanging="851"/>
        <w:jc w:val="both"/>
        <w:outlineLvl w:val="0"/>
        <w:rPr>
          <w:rFonts w:ascii="BiauKai" w:eastAsia="BiauKai" w:hAnsi="BiauKai" w:cs="標楷體"/>
        </w:rPr>
      </w:pPr>
      <w:r w:rsidRPr="007F27D3">
        <w:rPr>
          <w:rFonts w:ascii="BiauKai" w:eastAsia="BiauKai" w:hAnsi="BiauKai" w:cs="標楷體" w:hint="eastAsia"/>
        </w:rPr>
        <w:t>外部溝通：</w:t>
      </w:r>
    </w:p>
    <w:p w14:paraId="2EAD531D" w14:textId="7EA310D2" w:rsidR="00E5442C" w:rsidRPr="007F27D3" w:rsidRDefault="00B30EA0" w:rsidP="00E5442C">
      <w:pPr>
        <w:pStyle w:val="afc"/>
        <w:kinsoku w:val="0"/>
        <w:overflowPunct w:val="0"/>
        <w:spacing w:line="240" w:lineRule="atLeast"/>
        <w:ind w:leftChars="0" w:left="2269"/>
        <w:jc w:val="both"/>
        <w:outlineLvl w:val="0"/>
        <w:rPr>
          <w:rFonts w:ascii="BiauKai" w:eastAsia="BiauKai" w:hAnsi="BiauKai" w:cs="標楷體"/>
        </w:rPr>
      </w:pPr>
      <w:r>
        <w:rPr>
          <w:rFonts w:ascii="BiauKai" w:eastAsia="BiauKai" w:hAnsi="BiauKai" w:cs="標楷體" w:hint="eastAsia"/>
        </w:rPr>
        <w:t>本校</w:t>
      </w:r>
      <w:r w:rsidR="00E5442C" w:rsidRPr="007F27D3">
        <w:rPr>
          <w:rFonts w:ascii="BiauKai" w:eastAsia="BiauKai" w:hAnsi="BiauKai" w:cs="標楷體" w:hint="eastAsia"/>
        </w:rPr>
        <w:t>透過「</w:t>
      </w:r>
      <w:r w:rsidR="00995C6D">
        <w:rPr>
          <w:rFonts w:ascii="BiauKai" w:eastAsia="BiauKai" w:hAnsi="BiauKai" w:cs="標楷體" w:hint="eastAsia"/>
        </w:rPr>
        <w:t>職安衛內外部溝通諮詢與參與作業程序</w:t>
      </w:r>
      <w:r w:rsidR="00E5442C" w:rsidRPr="007F27D3">
        <w:rPr>
          <w:rFonts w:ascii="BiauKai" w:eastAsia="BiauKai" w:hAnsi="BiauKai" w:cs="標楷體" w:hint="eastAsia"/>
        </w:rPr>
        <w:t>」</w:t>
      </w:r>
      <w:r w:rsidR="00E5442C" w:rsidRPr="007F27D3">
        <w:rPr>
          <w:rFonts w:ascii="BiauKai" w:eastAsia="BiauKai" w:hAnsi="BiauKai" w:cs="標楷體"/>
        </w:rPr>
        <w:t>並考量其法規要求及其他要求，來進行有關職業安全衛生管理系統資訊的外部溝通</w:t>
      </w:r>
      <w:r w:rsidR="00E5442C" w:rsidRPr="007F27D3">
        <w:rPr>
          <w:rFonts w:ascii="BiauKai" w:eastAsia="BiauKai" w:hAnsi="BiauKai" w:cs="標楷體" w:hint="eastAsia"/>
        </w:rPr>
        <w:t>。</w:t>
      </w:r>
    </w:p>
    <w:p w14:paraId="4A5A45D1" w14:textId="77777777" w:rsidR="00E5442C" w:rsidRPr="007F27D3" w:rsidRDefault="00E5442C" w:rsidP="00E5442C">
      <w:pPr>
        <w:kinsoku w:val="0"/>
        <w:overflowPunct w:val="0"/>
        <w:spacing w:line="240" w:lineRule="atLeast"/>
        <w:jc w:val="both"/>
        <w:outlineLvl w:val="0"/>
        <w:rPr>
          <w:rFonts w:ascii="BiauKai" w:eastAsia="BiauKai" w:hAnsi="BiauKai" w:cs="標楷體"/>
        </w:rPr>
      </w:pPr>
    </w:p>
    <w:p w14:paraId="04354B4E" w14:textId="77777777" w:rsidR="00E5442C" w:rsidRPr="007F27D3" w:rsidRDefault="00E5442C" w:rsidP="0018519C">
      <w:pPr>
        <w:pStyle w:val="afc"/>
        <w:widowControl/>
        <w:numPr>
          <w:ilvl w:val="1"/>
          <w:numId w:val="12"/>
        </w:numPr>
        <w:kinsoku w:val="0"/>
        <w:overflowPunct w:val="0"/>
        <w:ind w:leftChars="0" w:left="1701"/>
        <w:jc w:val="both"/>
        <w:rPr>
          <w:rFonts w:ascii="BiauKai" w:eastAsia="BiauKai" w:hAnsi="BiauKai" w:cs="標楷體"/>
        </w:rPr>
      </w:pPr>
      <w:r w:rsidRPr="007F27D3">
        <w:rPr>
          <w:rFonts w:ascii="BiauKai" w:eastAsia="BiauKai" w:hAnsi="BiauKai" w:cs="標楷體" w:hint="eastAsia"/>
        </w:rPr>
        <w:t>文件資訊：</w:t>
      </w:r>
    </w:p>
    <w:p w14:paraId="0B96A3CA" w14:textId="65DEA777" w:rsidR="00E5442C" w:rsidRPr="007F27D3" w:rsidRDefault="00B30EA0" w:rsidP="0018519C">
      <w:pPr>
        <w:pStyle w:val="afc"/>
        <w:numPr>
          <w:ilvl w:val="2"/>
          <w:numId w:val="12"/>
        </w:numPr>
        <w:kinsoku w:val="0"/>
        <w:overflowPunct w:val="0"/>
        <w:spacing w:line="240" w:lineRule="atLeast"/>
        <w:ind w:leftChars="0" w:left="2269" w:hanging="851"/>
        <w:jc w:val="both"/>
        <w:outlineLvl w:val="0"/>
        <w:rPr>
          <w:rFonts w:ascii="BiauKai" w:eastAsia="BiauKai" w:hAnsi="BiauKai" w:cs="標楷體"/>
        </w:rPr>
      </w:pPr>
      <w:r>
        <w:rPr>
          <w:rFonts w:ascii="BiauKai" w:eastAsia="BiauKai" w:hAnsi="BiauKai" w:cs="標楷體"/>
        </w:rPr>
        <w:t>本校</w:t>
      </w:r>
      <w:r w:rsidR="00E5442C" w:rsidRPr="007F27D3">
        <w:rPr>
          <w:rFonts w:ascii="BiauKai" w:eastAsia="BiauKai" w:hAnsi="BiauKai" w:cs="標楷體"/>
        </w:rPr>
        <w:t>職業安全衛生管理系統規章制度</w:t>
      </w:r>
      <w:r w:rsidR="00E5442C" w:rsidRPr="007F27D3">
        <w:rPr>
          <w:rFonts w:ascii="BiauKai" w:eastAsia="BiauKai" w:hAnsi="BiauKai" w:cs="標楷體"/>
          <w:color w:val="000000" w:themeColor="text1"/>
        </w:rPr>
        <w:t>依據「</w:t>
      </w:r>
      <w:r w:rsidR="00F84574">
        <w:rPr>
          <w:rFonts w:ascii="BiauKai" w:eastAsia="BiauKai" w:hAnsi="BiauKai" w:cs="標楷體" w:hint="eastAsia"/>
          <w:color w:val="000000" w:themeColor="text1"/>
        </w:rPr>
        <w:t>文件編號與紀錄管制作業程序</w:t>
      </w:r>
      <w:r w:rsidR="00E5442C" w:rsidRPr="007F27D3">
        <w:rPr>
          <w:rFonts w:ascii="BiauKai" w:eastAsia="BiauKai" w:hAnsi="BiauKai" w:cs="標楷體"/>
          <w:color w:val="000000" w:themeColor="text1"/>
        </w:rPr>
        <w:t>」</w:t>
      </w:r>
      <w:r w:rsidR="00E5442C" w:rsidRPr="007F27D3">
        <w:rPr>
          <w:rFonts w:ascii="BiauKai" w:eastAsia="BiauKai" w:hAnsi="BiauKai" w:cs="標楷體" w:hint="eastAsia"/>
        </w:rPr>
        <w:t>予以</w:t>
      </w:r>
      <w:r w:rsidR="00E5442C" w:rsidRPr="007F27D3">
        <w:rPr>
          <w:rFonts w:ascii="BiauKai" w:eastAsia="BiauKai" w:hAnsi="BiauKai" w:cs="標楷體"/>
        </w:rPr>
        <w:t>管制之，</w:t>
      </w:r>
      <w:r w:rsidR="00E5442C" w:rsidRPr="007F27D3">
        <w:rPr>
          <w:rFonts w:ascii="BiauKai" w:eastAsia="BiauKai" w:hAnsi="BiauKai" w:cs="標楷體" w:hint="eastAsia"/>
        </w:rPr>
        <w:t>並</w:t>
      </w:r>
      <w:r w:rsidR="00E5442C" w:rsidRPr="007F27D3">
        <w:rPr>
          <w:rFonts w:ascii="BiauKai" w:eastAsia="BiauKai" w:hAnsi="BiauKai" w:cs="標楷體"/>
        </w:rPr>
        <w:t>於管理程序規範包含下列</w:t>
      </w:r>
      <w:r w:rsidR="00E5442C" w:rsidRPr="007F27D3">
        <w:rPr>
          <w:rFonts w:ascii="BiauKai" w:eastAsia="BiauKai" w:hAnsi="BiauKai" w:cs="標楷體" w:hint="eastAsia"/>
        </w:rPr>
        <w:t>事</w:t>
      </w:r>
      <w:r w:rsidR="00E5442C" w:rsidRPr="007F27D3">
        <w:rPr>
          <w:rFonts w:ascii="BiauKai" w:eastAsia="BiauKai" w:hAnsi="BiauKai" w:cs="標楷體"/>
        </w:rPr>
        <w:t>項</w:t>
      </w:r>
      <w:r w:rsidR="00E5442C" w:rsidRPr="007F27D3">
        <w:rPr>
          <w:rFonts w:ascii="BiauKai" w:eastAsia="BiauKai" w:hAnsi="BiauKai" w:cs="標楷體" w:hint="eastAsia"/>
        </w:rPr>
        <w:t>：</w:t>
      </w:r>
    </w:p>
    <w:p w14:paraId="2D16358E" w14:textId="77777777" w:rsidR="00E5442C" w:rsidRPr="007F27D3" w:rsidRDefault="00E5442C" w:rsidP="0018519C">
      <w:pPr>
        <w:pStyle w:val="afc"/>
        <w:numPr>
          <w:ilvl w:val="0"/>
          <w:numId w:val="39"/>
        </w:numPr>
        <w:kinsoku w:val="0"/>
        <w:overflowPunct w:val="0"/>
        <w:spacing w:line="240" w:lineRule="atLeast"/>
        <w:ind w:leftChars="0"/>
        <w:jc w:val="both"/>
        <w:outlineLvl w:val="0"/>
        <w:rPr>
          <w:rFonts w:ascii="BiauKai" w:eastAsia="BiauKai" w:hAnsi="BiauKai" w:cs="標楷體"/>
        </w:rPr>
      </w:pPr>
      <w:r w:rsidRPr="007F27D3">
        <w:rPr>
          <w:rFonts w:ascii="BiauKai" w:eastAsia="BiauKai" w:hAnsi="BiauKai" w:cs="標楷體"/>
        </w:rPr>
        <w:t>根據</w:t>
      </w:r>
      <w:r w:rsidRPr="007F27D3">
        <w:rPr>
          <w:rFonts w:ascii="BiauKai" w:eastAsia="BiauKai" w:hAnsi="BiauKai" w:cs="標楷體" w:hint="eastAsia"/>
        </w:rPr>
        <w:t>職業安全衛生管理</w:t>
      </w:r>
      <w:r>
        <w:rPr>
          <w:rFonts w:ascii="BiauKai" w:eastAsia="BiauKai" w:hAnsi="BiauKai" w:cs="標楷體" w:hint="eastAsia"/>
        </w:rPr>
        <w:t>手冊</w:t>
      </w:r>
      <w:r w:rsidRPr="007F27D3">
        <w:rPr>
          <w:rFonts w:ascii="BiauKai" w:eastAsia="BiauKai" w:hAnsi="BiauKai" w:cs="標楷體" w:hint="eastAsia"/>
        </w:rPr>
        <w:t>要</w:t>
      </w:r>
      <w:r w:rsidRPr="007F27D3">
        <w:rPr>
          <w:rFonts w:ascii="BiauKai" w:eastAsia="BiauKai" w:hAnsi="BiauKai" w:cs="標楷體"/>
        </w:rPr>
        <w:t>求的文件化資訊</w:t>
      </w:r>
      <w:r w:rsidRPr="007F27D3">
        <w:rPr>
          <w:rFonts w:ascii="BiauKai" w:eastAsia="BiauKai" w:hAnsi="BiauKai" w:cs="標楷體" w:hint="eastAsia"/>
        </w:rPr>
        <w:t>。</w:t>
      </w:r>
    </w:p>
    <w:p w14:paraId="481152C4" w14:textId="77777777" w:rsidR="00E5442C" w:rsidRPr="007F27D3" w:rsidRDefault="00E5442C" w:rsidP="0018519C">
      <w:pPr>
        <w:pStyle w:val="afc"/>
        <w:numPr>
          <w:ilvl w:val="0"/>
          <w:numId w:val="39"/>
        </w:numPr>
        <w:kinsoku w:val="0"/>
        <w:overflowPunct w:val="0"/>
        <w:spacing w:line="240" w:lineRule="atLeast"/>
        <w:ind w:leftChars="0"/>
        <w:jc w:val="both"/>
        <w:outlineLvl w:val="0"/>
        <w:rPr>
          <w:rFonts w:ascii="BiauKai" w:eastAsia="BiauKai" w:hAnsi="BiauKai" w:cs="標楷體"/>
        </w:rPr>
      </w:pPr>
      <w:r w:rsidRPr="007F27D3">
        <w:rPr>
          <w:rFonts w:ascii="BiauKai" w:eastAsia="BiauKai" w:hAnsi="BiauKai" w:cs="標楷體"/>
        </w:rPr>
        <w:t>組織決定對於職業安全衛生管理系統有效性的必要文件化資訊</w:t>
      </w:r>
      <w:r w:rsidRPr="007F27D3">
        <w:rPr>
          <w:rFonts w:ascii="BiauKai" w:eastAsia="BiauKai" w:hAnsi="BiauKai" w:cs="標楷體" w:hint="eastAsia"/>
        </w:rPr>
        <w:t>。</w:t>
      </w:r>
    </w:p>
    <w:p w14:paraId="5BA0FC4C" w14:textId="77777777" w:rsidR="00E5442C" w:rsidRPr="007F27D3" w:rsidRDefault="00E5442C" w:rsidP="00E5442C">
      <w:pPr>
        <w:kinsoku w:val="0"/>
        <w:overflowPunct w:val="0"/>
        <w:spacing w:line="240" w:lineRule="atLeast"/>
        <w:jc w:val="both"/>
        <w:outlineLvl w:val="0"/>
        <w:rPr>
          <w:rFonts w:ascii="BiauKai" w:eastAsia="BiauKai" w:hAnsi="BiauKai" w:cs="標楷體"/>
        </w:rPr>
      </w:pPr>
    </w:p>
    <w:p w14:paraId="49FBDA4F" w14:textId="77777777" w:rsidR="00E5442C" w:rsidRPr="007F27D3" w:rsidRDefault="00E5442C" w:rsidP="0018519C">
      <w:pPr>
        <w:pStyle w:val="afc"/>
        <w:numPr>
          <w:ilvl w:val="2"/>
          <w:numId w:val="12"/>
        </w:numPr>
        <w:kinsoku w:val="0"/>
        <w:overflowPunct w:val="0"/>
        <w:spacing w:line="240" w:lineRule="atLeast"/>
        <w:ind w:leftChars="0" w:left="2269" w:hanging="851"/>
        <w:jc w:val="both"/>
        <w:outlineLvl w:val="0"/>
        <w:rPr>
          <w:rFonts w:ascii="BiauKai" w:eastAsia="BiauKai" w:hAnsi="BiauKai" w:cs="標楷體"/>
        </w:rPr>
      </w:pPr>
      <w:r w:rsidRPr="007F27D3">
        <w:rPr>
          <w:rFonts w:ascii="BiauKai" w:eastAsia="BiauKai" w:hAnsi="BiauKai" w:cs="標楷體"/>
          <w:bCs/>
        </w:rPr>
        <w:t>制訂及更新</w:t>
      </w:r>
      <w:r w:rsidRPr="007F27D3">
        <w:rPr>
          <w:rFonts w:ascii="BiauKai" w:eastAsia="BiauKai" w:hAnsi="BiauKai" w:cs="標楷體" w:hint="eastAsia"/>
          <w:bCs/>
        </w:rPr>
        <w:t>：</w:t>
      </w:r>
    </w:p>
    <w:p w14:paraId="5DF2D559" w14:textId="7D6D069E" w:rsidR="00E5442C" w:rsidRPr="007F27D3" w:rsidRDefault="00B30EA0" w:rsidP="00E5442C">
      <w:pPr>
        <w:pStyle w:val="afc"/>
        <w:kinsoku w:val="0"/>
        <w:overflowPunct w:val="0"/>
        <w:spacing w:line="240" w:lineRule="atLeast"/>
        <w:ind w:leftChars="0" w:left="2269"/>
        <w:jc w:val="both"/>
        <w:outlineLvl w:val="0"/>
        <w:rPr>
          <w:rFonts w:ascii="BiauKai" w:eastAsia="BiauKai" w:hAnsi="BiauKai" w:cs="標楷體"/>
          <w:bCs/>
          <w:color w:val="000000" w:themeColor="text1"/>
        </w:rPr>
      </w:pPr>
      <w:r>
        <w:rPr>
          <w:rFonts w:ascii="BiauKai" w:eastAsia="BiauKai" w:hAnsi="BiauKai" w:cs="標楷體"/>
          <w:bCs/>
        </w:rPr>
        <w:t>本校</w:t>
      </w:r>
      <w:r w:rsidR="00E5442C" w:rsidRPr="007F27D3">
        <w:rPr>
          <w:rFonts w:ascii="BiauKai" w:eastAsia="BiauKai" w:hAnsi="BiauKai" w:cs="標楷體"/>
          <w:bCs/>
        </w:rPr>
        <w:t>制定</w:t>
      </w:r>
      <w:r w:rsidR="00E5442C" w:rsidRPr="007F27D3">
        <w:rPr>
          <w:rFonts w:ascii="BiauKai" w:eastAsia="BiauKai" w:hAnsi="BiauKai" w:cs="標楷體"/>
          <w:color w:val="000000" w:themeColor="text1"/>
        </w:rPr>
        <w:t>「</w:t>
      </w:r>
      <w:r w:rsidR="00F84574">
        <w:rPr>
          <w:rFonts w:ascii="BiauKai" w:eastAsia="BiauKai" w:hAnsi="BiauKai" w:cs="標楷體" w:hint="eastAsia"/>
          <w:color w:val="000000" w:themeColor="text1"/>
        </w:rPr>
        <w:t>文件編號與紀錄管制作業程序</w:t>
      </w:r>
      <w:r w:rsidR="00E5442C" w:rsidRPr="007F27D3">
        <w:rPr>
          <w:rFonts w:ascii="BiauKai" w:eastAsia="BiauKai" w:hAnsi="BiauKai" w:cs="標楷體"/>
          <w:color w:val="000000" w:themeColor="text1"/>
        </w:rPr>
        <w:t>」以</w:t>
      </w:r>
      <w:r w:rsidR="00E5442C" w:rsidRPr="007F27D3">
        <w:rPr>
          <w:rFonts w:ascii="BiauKai" w:eastAsia="BiauKai" w:hAnsi="BiauKai" w:cs="標楷體"/>
          <w:bCs/>
          <w:color w:val="000000" w:themeColor="text1"/>
        </w:rPr>
        <w:t>確保所建立及更新的文件化資訊</w:t>
      </w:r>
      <w:proofErr w:type="gramStart"/>
      <w:r w:rsidR="00E5442C" w:rsidRPr="007F27D3">
        <w:rPr>
          <w:rFonts w:ascii="BiauKai" w:eastAsia="BiauKai" w:hAnsi="BiauKai" w:cs="標楷體"/>
          <w:bCs/>
          <w:color w:val="000000" w:themeColor="text1"/>
        </w:rPr>
        <w:t>已適切被</w:t>
      </w:r>
      <w:proofErr w:type="gramEnd"/>
      <w:r w:rsidR="00E5442C" w:rsidRPr="007F27D3">
        <w:rPr>
          <w:rFonts w:ascii="BiauKai" w:eastAsia="BiauKai" w:hAnsi="BiauKai" w:cs="標楷體" w:hint="eastAsia"/>
          <w:bCs/>
          <w:color w:val="000000" w:themeColor="text1"/>
        </w:rPr>
        <w:t>：</w:t>
      </w:r>
    </w:p>
    <w:p w14:paraId="47EFB091" w14:textId="77777777" w:rsidR="00E5442C" w:rsidRPr="007F27D3" w:rsidRDefault="00E5442C" w:rsidP="0018519C">
      <w:pPr>
        <w:pStyle w:val="afc"/>
        <w:numPr>
          <w:ilvl w:val="0"/>
          <w:numId w:val="40"/>
        </w:numPr>
        <w:kinsoku w:val="0"/>
        <w:overflowPunct w:val="0"/>
        <w:spacing w:line="240" w:lineRule="atLeast"/>
        <w:ind w:leftChars="0"/>
        <w:jc w:val="both"/>
        <w:outlineLvl w:val="0"/>
        <w:rPr>
          <w:rFonts w:ascii="BiauKai" w:eastAsia="BiauKai" w:hAnsi="BiauKai" w:cs="標楷體"/>
        </w:rPr>
      </w:pPr>
      <w:r w:rsidRPr="007F27D3">
        <w:rPr>
          <w:rFonts w:ascii="BiauKai" w:eastAsia="BiauKai" w:hAnsi="BiauKai" w:cs="標楷體"/>
          <w:bCs/>
          <w:color w:val="000000" w:themeColor="text1"/>
        </w:rPr>
        <w:t>辨識及說</w:t>
      </w:r>
      <w:r w:rsidRPr="007F27D3">
        <w:rPr>
          <w:rFonts w:ascii="BiauKai" w:eastAsia="BiauKai" w:hAnsi="BiauKai" w:cs="標楷體"/>
          <w:bCs/>
        </w:rPr>
        <w:t>明(如標題、日期、作者或參考號碼)</w:t>
      </w:r>
      <w:r w:rsidRPr="007F27D3">
        <w:rPr>
          <w:rFonts w:ascii="BiauKai" w:eastAsia="BiauKai" w:hAnsi="BiauKai" w:cs="標楷體" w:hint="eastAsia"/>
          <w:bCs/>
        </w:rPr>
        <w:t>。</w:t>
      </w:r>
    </w:p>
    <w:p w14:paraId="51558078" w14:textId="77777777" w:rsidR="00E5442C" w:rsidRPr="007F27D3" w:rsidRDefault="00E5442C" w:rsidP="0018519C">
      <w:pPr>
        <w:pStyle w:val="afc"/>
        <w:numPr>
          <w:ilvl w:val="0"/>
          <w:numId w:val="40"/>
        </w:numPr>
        <w:kinsoku w:val="0"/>
        <w:overflowPunct w:val="0"/>
        <w:spacing w:line="240" w:lineRule="atLeast"/>
        <w:ind w:leftChars="0"/>
        <w:jc w:val="both"/>
        <w:outlineLvl w:val="0"/>
        <w:rPr>
          <w:rFonts w:ascii="BiauKai" w:eastAsia="BiauKai" w:hAnsi="BiauKai" w:cs="標楷體"/>
        </w:rPr>
      </w:pPr>
      <w:r w:rsidRPr="007F27D3">
        <w:rPr>
          <w:rFonts w:ascii="BiauKai" w:eastAsia="BiauKai" w:hAnsi="BiauKai" w:cs="標楷體"/>
          <w:bCs/>
        </w:rPr>
        <w:t>格式(如語言、軟體版本、圖像)及傳播媒體(如紙本、電子版)</w:t>
      </w:r>
      <w:r w:rsidRPr="007F27D3">
        <w:rPr>
          <w:rFonts w:ascii="BiauKai" w:eastAsia="BiauKai" w:hAnsi="BiauKai" w:cs="標楷體" w:hint="eastAsia"/>
          <w:bCs/>
        </w:rPr>
        <w:t>。</w:t>
      </w:r>
    </w:p>
    <w:p w14:paraId="582E549B" w14:textId="77777777" w:rsidR="00E5442C" w:rsidRPr="007F27D3" w:rsidRDefault="00E5442C" w:rsidP="0018519C">
      <w:pPr>
        <w:pStyle w:val="afc"/>
        <w:numPr>
          <w:ilvl w:val="0"/>
          <w:numId w:val="40"/>
        </w:numPr>
        <w:kinsoku w:val="0"/>
        <w:overflowPunct w:val="0"/>
        <w:spacing w:line="240" w:lineRule="atLeast"/>
        <w:ind w:leftChars="0"/>
        <w:jc w:val="both"/>
        <w:outlineLvl w:val="0"/>
        <w:rPr>
          <w:rFonts w:ascii="BiauKai" w:eastAsia="BiauKai" w:hAnsi="BiauKai" w:cs="標楷體"/>
        </w:rPr>
      </w:pPr>
      <w:r w:rsidRPr="007F27D3">
        <w:rPr>
          <w:rFonts w:ascii="BiauKai" w:eastAsia="BiauKai" w:hAnsi="BiauKai" w:cs="標楷體"/>
          <w:bCs/>
        </w:rPr>
        <w:t>審查並核准文件的適當性與充足性</w:t>
      </w:r>
      <w:r w:rsidRPr="007F27D3">
        <w:rPr>
          <w:rFonts w:ascii="BiauKai" w:eastAsia="BiauKai" w:hAnsi="BiauKai" w:cs="標楷體" w:hint="eastAsia"/>
          <w:bCs/>
        </w:rPr>
        <w:t>。</w:t>
      </w:r>
    </w:p>
    <w:p w14:paraId="0470B66C" w14:textId="77777777" w:rsidR="00E5442C" w:rsidRPr="007F27D3" w:rsidRDefault="00E5442C" w:rsidP="00E5442C">
      <w:pPr>
        <w:kinsoku w:val="0"/>
        <w:overflowPunct w:val="0"/>
        <w:spacing w:line="240" w:lineRule="atLeast"/>
        <w:jc w:val="both"/>
        <w:outlineLvl w:val="0"/>
        <w:rPr>
          <w:rFonts w:ascii="BiauKai" w:eastAsia="BiauKai" w:hAnsi="BiauKai" w:cs="標楷體"/>
        </w:rPr>
      </w:pPr>
    </w:p>
    <w:p w14:paraId="7313073A" w14:textId="77777777" w:rsidR="00E5442C" w:rsidRPr="007F27D3" w:rsidRDefault="00E5442C" w:rsidP="0018519C">
      <w:pPr>
        <w:pStyle w:val="afc"/>
        <w:numPr>
          <w:ilvl w:val="2"/>
          <w:numId w:val="12"/>
        </w:numPr>
        <w:kinsoku w:val="0"/>
        <w:overflowPunct w:val="0"/>
        <w:spacing w:line="240" w:lineRule="atLeast"/>
        <w:ind w:leftChars="0" w:left="2269" w:hanging="851"/>
        <w:jc w:val="both"/>
        <w:outlineLvl w:val="0"/>
        <w:rPr>
          <w:rFonts w:ascii="BiauKai" w:eastAsia="BiauKai" w:hAnsi="BiauKai" w:cs="標楷體"/>
        </w:rPr>
      </w:pPr>
      <w:r w:rsidRPr="007F27D3">
        <w:rPr>
          <w:rFonts w:ascii="BiauKai" w:eastAsia="BiauKai" w:hAnsi="BiauKai" w:cs="標楷體"/>
          <w:bCs/>
        </w:rPr>
        <w:t>文件化資訊的管</w:t>
      </w:r>
      <w:r w:rsidRPr="007F27D3">
        <w:rPr>
          <w:rFonts w:ascii="BiauKai" w:eastAsia="BiauKai" w:hAnsi="BiauKai" w:cs="標楷體" w:hint="eastAsia"/>
          <w:bCs/>
        </w:rPr>
        <w:t>制：</w:t>
      </w:r>
    </w:p>
    <w:p w14:paraId="3C092C8A" w14:textId="77777777" w:rsidR="00E5442C" w:rsidRPr="007F27D3" w:rsidRDefault="00E5442C" w:rsidP="00E5442C">
      <w:pPr>
        <w:pStyle w:val="afc"/>
        <w:kinsoku w:val="0"/>
        <w:overflowPunct w:val="0"/>
        <w:spacing w:line="240" w:lineRule="atLeast"/>
        <w:ind w:leftChars="0" w:left="2269"/>
        <w:jc w:val="both"/>
        <w:outlineLvl w:val="0"/>
        <w:rPr>
          <w:rFonts w:ascii="BiauKai" w:eastAsia="BiauKai" w:hAnsi="BiauKai" w:cs="標楷體"/>
          <w:bCs/>
        </w:rPr>
      </w:pPr>
      <w:r w:rsidRPr="007F27D3">
        <w:rPr>
          <w:rFonts w:ascii="BiauKai" w:eastAsia="BiauKai" w:hAnsi="BiauKai" w:cs="標楷體"/>
          <w:bCs/>
        </w:rPr>
        <w:t>職業安全衛生管理系統及本文件所要求的文件化資訊應予</w:t>
      </w:r>
      <w:r w:rsidRPr="007F27D3">
        <w:rPr>
          <w:rFonts w:ascii="BiauKai" w:eastAsia="BiauKai" w:hAnsi="BiauKai" w:cs="標楷體"/>
          <w:bCs/>
        </w:rPr>
        <w:lastRenderedPageBreak/>
        <w:t>以管制以確保</w:t>
      </w:r>
      <w:r w:rsidRPr="007F27D3">
        <w:rPr>
          <w:rFonts w:ascii="BiauKai" w:eastAsia="BiauKai" w:hAnsi="BiauKai" w:cs="標楷體" w:hint="eastAsia"/>
          <w:bCs/>
        </w:rPr>
        <w:t>：</w:t>
      </w:r>
    </w:p>
    <w:p w14:paraId="46FE7656" w14:textId="77777777" w:rsidR="00E5442C" w:rsidRPr="007F27D3" w:rsidRDefault="00E5442C" w:rsidP="0018519C">
      <w:pPr>
        <w:pStyle w:val="afc"/>
        <w:numPr>
          <w:ilvl w:val="0"/>
          <w:numId w:val="41"/>
        </w:numPr>
        <w:kinsoku w:val="0"/>
        <w:overflowPunct w:val="0"/>
        <w:spacing w:line="240" w:lineRule="atLeast"/>
        <w:ind w:leftChars="0"/>
        <w:jc w:val="both"/>
        <w:outlineLvl w:val="0"/>
        <w:rPr>
          <w:rFonts w:ascii="BiauKai" w:eastAsia="BiauKai" w:hAnsi="BiauKai" w:cs="標楷體"/>
        </w:rPr>
      </w:pPr>
      <w:r w:rsidRPr="007F27D3">
        <w:rPr>
          <w:rFonts w:ascii="BiauKai" w:eastAsia="BiauKai" w:hAnsi="BiauKai" w:cs="標楷體"/>
          <w:bCs/>
        </w:rPr>
        <w:t>在需要時可方便取得並且適用</w:t>
      </w:r>
      <w:r w:rsidRPr="007F27D3">
        <w:rPr>
          <w:rFonts w:ascii="BiauKai" w:eastAsia="BiauKai" w:hAnsi="BiauKai" w:cs="標楷體" w:hint="eastAsia"/>
          <w:bCs/>
        </w:rPr>
        <w:t>。</w:t>
      </w:r>
    </w:p>
    <w:p w14:paraId="2B0E90AB" w14:textId="77777777" w:rsidR="00E5442C" w:rsidRPr="007F27D3" w:rsidRDefault="00E5442C" w:rsidP="0018519C">
      <w:pPr>
        <w:pStyle w:val="afc"/>
        <w:numPr>
          <w:ilvl w:val="0"/>
          <w:numId w:val="41"/>
        </w:numPr>
        <w:kinsoku w:val="0"/>
        <w:overflowPunct w:val="0"/>
        <w:spacing w:line="240" w:lineRule="atLeast"/>
        <w:ind w:leftChars="0"/>
        <w:jc w:val="both"/>
        <w:outlineLvl w:val="0"/>
        <w:rPr>
          <w:rFonts w:ascii="BiauKai" w:eastAsia="BiauKai" w:hAnsi="BiauKai" w:cs="標楷體"/>
        </w:rPr>
      </w:pPr>
      <w:r w:rsidRPr="007F27D3">
        <w:rPr>
          <w:rFonts w:ascii="BiauKai" w:eastAsia="BiauKai" w:hAnsi="BiauKai" w:cs="標楷體" w:hint="eastAsia"/>
          <w:bCs/>
        </w:rPr>
        <w:t>受</w:t>
      </w:r>
      <w:r w:rsidRPr="007F27D3">
        <w:rPr>
          <w:rFonts w:ascii="BiauKai" w:eastAsia="BiauKai" w:hAnsi="BiauKai" w:cs="標楷體"/>
          <w:bCs/>
        </w:rPr>
        <w:t>到適當保護(如防止機密外</w:t>
      </w:r>
      <w:proofErr w:type="gramStart"/>
      <w:r w:rsidRPr="007F27D3">
        <w:rPr>
          <w:rFonts w:ascii="BiauKai" w:eastAsia="BiauKai" w:hAnsi="BiauKai" w:cs="標楷體"/>
          <w:bCs/>
        </w:rPr>
        <w:t>洩</w:t>
      </w:r>
      <w:proofErr w:type="gramEnd"/>
      <w:r w:rsidRPr="007F27D3">
        <w:rPr>
          <w:rFonts w:ascii="BiauKai" w:eastAsia="BiauKai" w:hAnsi="BiauKai" w:cs="標楷體"/>
          <w:bCs/>
        </w:rPr>
        <w:t>、不適當使用或喪失完整性)</w:t>
      </w:r>
      <w:r w:rsidRPr="007F27D3">
        <w:rPr>
          <w:rFonts w:ascii="BiauKai" w:eastAsia="BiauKai" w:hAnsi="BiauKai" w:cs="標楷體" w:hint="eastAsia"/>
          <w:bCs/>
        </w:rPr>
        <w:t>。</w:t>
      </w:r>
    </w:p>
    <w:p w14:paraId="68D0B846" w14:textId="606CBA4F" w:rsidR="00E5442C" w:rsidRPr="007F27D3" w:rsidRDefault="00E5442C" w:rsidP="00E5442C">
      <w:pPr>
        <w:kinsoku w:val="0"/>
        <w:overflowPunct w:val="0"/>
        <w:spacing w:line="240" w:lineRule="atLeast"/>
        <w:ind w:left="2269"/>
        <w:jc w:val="both"/>
        <w:outlineLvl w:val="0"/>
        <w:rPr>
          <w:rFonts w:ascii="BiauKai" w:eastAsia="BiauKai" w:hAnsi="BiauKai" w:cs="標楷體"/>
          <w:bCs/>
        </w:rPr>
      </w:pPr>
      <w:r w:rsidRPr="007F27D3">
        <w:rPr>
          <w:rFonts w:ascii="BiauKai" w:eastAsia="BiauKai" w:hAnsi="BiauKai" w:cs="標楷體"/>
          <w:bCs/>
        </w:rPr>
        <w:t>在文件化資訊管制上，在適用時，</w:t>
      </w:r>
      <w:r w:rsidR="00B30EA0">
        <w:rPr>
          <w:rFonts w:ascii="BiauKai" w:eastAsia="BiauKai" w:hAnsi="BiauKai" w:cs="標楷體" w:hint="eastAsia"/>
          <w:bCs/>
        </w:rPr>
        <w:t>本校</w:t>
      </w:r>
      <w:r w:rsidRPr="007F27D3">
        <w:rPr>
          <w:rFonts w:ascii="BiauKai" w:eastAsia="BiauKai" w:hAnsi="BiauKai" w:cs="標楷體" w:hint="eastAsia"/>
          <w:bCs/>
        </w:rPr>
        <w:t>應</w:t>
      </w:r>
      <w:r w:rsidRPr="007F27D3">
        <w:rPr>
          <w:rFonts w:ascii="BiauKai" w:eastAsia="BiauKai" w:hAnsi="BiauKai" w:cs="標楷體"/>
          <w:bCs/>
        </w:rPr>
        <w:t>考量下述活動</w:t>
      </w:r>
      <w:r w:rsidRPr="007F27D3">
        <w:rPr>
          <w:rFonts w:ascii="BiauKai" w:eastAsia="BiauKai" w:hAnsi="BiauKai" w:cs="標楷體" w:hint="eastAsia"/>
          <w:bCs/>
        </w:rPr>
        <w:t>：</w:t>
      </w:r>
    </w:p>
    <w:p w14:paraId="2A3A5290" w14:textId="77777777" w:rsidR="00E5442C" w:rsidRPr="007F27D3" w:rsidRDefault="00E5442C" w:rsidP="0018519C">
      <w:pPr>
        <w:pStyle w:val="afc"/>
        <w:numPr>
          <w:ilvl w:val="0"/>
          <w:numId w:val="42"/>
        </w:numPr>
        <w:kinsoku w:val="0"/>
        <w:overflowPunct w:val="0"/>
        <w:spacing w:line="240" w:lineRule="atLeast"/>
        <w:ind w:leftChars="0"/>
        <w:jc w:val="both"/>
        <w:outlineLvl w:val="0"/>
        <w:rPr>
          <w:rFonts w:ascii="BiauKai" w:eastAsia="BiauKai" w:hAnsi="BiauKai" w:cs="標楷體"/>
        </w:rPr>
      </w:pPr>
      <w:r w:rsidRPr="007F27D3">
        <w:rPr>
          <w:rFonts w:ascii="BiauKai" w:eastAsia="BiauKai" w:hAnsi="BiauKai" w:cs="標楷體"/>
          <w:bCs/>
        </w:rPr>
        <w:t>分發、取得、檢索及使用</w:t>
      </w:r>
      <w:r w:rsidRPr="007F27D3">
        <w:rPr>
          <w:rFonts w:ascii="BiauKai" w:eastAsia="BiauKai" w:hAnsi="BiauKai" w:cs="標楷體" w:hint="eastAsia"/>
          <w:bCs/>
        </w:rPr>
        <w:t>。</w:t>
      </w:r>
    </w:p>
    <w:p w14:paraId="1A7E1ED4" w14:textId="77777777" w:rsidR="00E5442C" w:rsidRPr="007F27D3" w:rsidRDefault="00E5442C" w:rsidP="0018519C">
      <w:pPr>
        <w:pStyle w:val="afc"/>
        <w:numPr>
          <w:ilvl w:val="0"/>
          <w:numId w:val="42"/>
        </w:numPr>
        <w:kinsoku w:val="0"/>
        <w:overflowPunct w:val="0"/>
        <w:spacing w:line="240" w:lineRule="atLeast"/>
        <w:ind w:leftChars="0"/>
        <w:jc w:val="both"/>
        <w:outlineLvl w:val="0"/>
        <w:rPr>
          <w:rFonts w:ascii="BiauKai" w:eastAsia="BiauKai" w:hAnsi="BiauKai" w:cs="標楷體"/>
        </w:rPr>
      </w:pPr>
      <w:r w:rsidRPr="007F27D3">
        <w:rPr>
          <w:rFonts w:ascii="BiauKai" w:eastAsia="BiauKai" w:hAnsi="BiauKai" w:cs="標楷體"/>
          <w:bCs/>
        </w:rPr>
        <w:t>儲存與保存，包含保存的可讀取性</w:t>
      </w:r>
      <w:r w:rsidRPr="007F27D3">
        <w:rPr>
          <w:rFonts w:ascii="BiauKai" w:eastAsia="BiauKai" w:hAnsi="BiauKai" w:cs="標楷體" w:hint="eastAsia"/>
          <w:bCs/>
        </w:rPr>
        <w:t>。</w:t>
      </w:r>
    </w:p>
    <w:p w14:paraId="73716D8D" w14:textId="77777777" w:rsidR="00E5442C" w:rsidRPr="007F27D3" w:rsidRDefault="00E5442C" w:rsidP="0018519C">
      <w:pPr>
        <w:pStyle w:val="afc"/>
        <w:numPr>
          <w:ilvl w:val="0"/>
          <w:numId w:val="42"/>
        </w:numPr>
        <w:kinsoku w:val="0"/>
        <w:overflowPunct w:val="0"/>
        <w:spacing w:line="240" w:lineRule="atLeast"/>
        <w:ind w:leftChars="0"/>
        <w:jc w:val="both"/>
        <w:outlineLvl w:val="0"/>
        <w:rPr>
          <w:rFonts w:ascii="BiauKai" w:eastAsia="BiauKai" w:hAnsi="BiauKai" w:cs="標楷體"/>
        </w:rPr>
      </w:pPr>
      <w:r w:rsidRPr="007F27D3">
        <w:rPr>
          <w:rFonts w:ascii="BiauKai" w:eastAsia="BiauKai" w:hAnsi="BiauKai" w:cs="標楷體"/>
          <w:bCs/>
        </w:rPr>
        <w:t>變更管制(如版本管制)</w:t>
      </w:r>
      <w:r w:rsidRPr="007F27D3">
        <w:rPr>
          <w:rFonts w:ascii="BiauKai" w:eastAsia="BiauKai" w:hAnsi="BiauKai" w:cs="標楷體" w:hint="eastAsia"/>
          <w:bCs/>
        </w:rPr>
        <w:t>。</w:t>
      </w:r>
    </w:p>
    <w:p w14:paraId="61849F73" w14:textId="77777777" w:rsidR="00E5442C" w:rsidRPr="007F27D3" w:rsidRDefault="00E5442C" w:rsidP="0018519C">
      <w:pPr>
        <w:pStyle w:val="afc"/>
        <w:numPr>
          <w:ilvl w:val="0"/>
          <w:numId w:val="42"/>
        </w:numPr>
        <w:kinsoku w:val="0"/>
        <w:overflowPunct w:val="0"/>
        <w:spacing w:line="240" w:lineRule="atLeast"/>
        <w:ind w:leftChars="0"/>
        <w:jc w:val="both"/>
        <w:outlineLvl w:val="0"/>
        <w:rPr>
          <w:rFonts w:ascii="BiauKai" w:eastAsia="BiauKai" w:hAnsi="BiauKai" w:cs="標楷體"/>
        </w:rPr>
      </w:pPr>
      <w:r w:rsidRPr="007F27D3">
        <w:rPr>
          <w:rFonts w:ascii="BiauKai" w:eastAsia="BiauKai" w:hAnsi="BiauKai" w:cs="標楷體"/>
          <w:bCs/>
        </w:rPr>
        <w:t>保留與處置</w:t>
      </w:r>
      <w:r w:rsidRPr="007F27D3">
        <w:rPr>
          <w:rFonts w:ascii="BiauKai" w:eastAsia="BiauKai" w:hAnsi="BiauKai" w:cs="標楷體" w:hint="eastAsia"/>
          <w:bCs/>
        </w:rPr>
        <w:t>。</w:t>
      </w:r>
    </w:p>
    <w:p w14:paraId="37E5E7E7" w14:textId="77777777" w:rsidR="00E5442C" w:rsidRPr="007F27D3" w:rsidRDefault="00E5442C" w:rsidP="00E5442C">
      <w:pPr>
        <w:kinsoku w:val="0"/>
        <w:overflowPunct w:val="0"/>
        <w:spacing w:line="240" w:lineRule="atLeast"/>
        <w:jc w:val="both"/>
        <w:outlineLvl w:val="0"/>
        <w:rPr>
          <w:rFonts w:ascii="BiauKai" w:eastAsia="BiauKai" w:hAnsi="BiauKai" w:cs="標楷體"/>
        </w:rPr>
      </w:pPr>
    </w:p>
    <w:p w14:paraId="09FE5CB1" w14:textId="63083ED5" w:rsidR="00E5442C" w:rsidRPr="007F27D3" w:rsidRDefault="00B30EA0" w:rsidP="00E5442C">
      <w:pPr>
        <w:kinsoku w:val="0"/>
        <w:overflowPunct w:val="0"/>
        <w:spacing w:line="240" w:lineRule="atLeast"/>
        <w:ind w:left="2269"/>
        <w:jc w:val="both"/>
        <w:outlineLvl w:val="0"/>
        <w:rPr>
          <w:rFonts w:ascii="BiauKai" w:eastAsia="BiauKai" w:hAnsi="BiauKai" w:cs="標楷體"/>
          <w:bCs/>
        </w:rPr>
      </w:pPr>
      <w:r>
        <w:rPr>
          <w:rFonts w:ascii="BiauKai" w:eastAsia="BiauKai" w:hAnsi="BiauKai" w:cs="標楷體" w:hint="eastAsia"/>
          <w:bCs/>
        </w:rPr>
        <w:t>本校</w:t>
      </w:r>
      <w:r w:rsidR="00E5442C" w:rsidRPr="007F27D3">
        <w:rPr>
          <w:rFonts w:ascii="BiauKai" w:eastAsia="BiauKai" w:hAnsi="BiauKai" w:cs="標楷體"/>
          <w:bCs/>
        </w:rPr>
        <w:t>決定職業安全衛生管理系統計畫與運作所需的外部文件應予以適當鑑別及管制</w:t>
      </w:r>
      <w:r w:rsidR="00E5442C" w:rsidRPr="007F27D3">
        <w:rPr>
          <w:rFonts w:ascii="BiauKai" w:eastAsia="BiauKai" w:hAnsi="BiauKai" w:cs="標楷體" w:hint="eastAsia"/>
          <w:bCs/>
        </w:rPr>
        <w:t>。</w:t>
      </w:r>
    </w:p>
    <w:p w14:paraId="7E36A89F" w14:textId="77777777" w:rsidR="00E5442C" w:rsidRPr="007F27D3" w:rsidRDefault="00E5442C" w:rsidP="00E5442C">
      <w:pPr>
        <w:kinsoku w:val="0"/>
        <w:overflowPunct w:val="0"/>
        <w:spacing w:line="240" w:lineRule="atLeast"/>
        <w:jc w:val="both"/>
        <w:outlineLvl w:val="0"/>
        <w:rPr>
          <w:rFonts w:ascii="BiauKai" w:eastAsia="BiauKai" w:hAnsi="BiauKai" w:cs="標楷體"/>
        </w:rPr>
      </w:pPr>
    </w:p>
    <w:p w14:paraId="11EFD00E" w14:textId="77777777" w:rsidR="00E5442C" w:rsidRPr="007F27D3" w:rsidRDefault="00E5442C" w:rsidP="0018519C">
      <w:pPr>
        <w:pStyle w:val="afc"/>
        <w:widowControl/>
        <w:numPr>
          <w:ilvl w:val="1"/>
          <w:numId w:val="12"/>
        </w:numPr>
        <w:kinsoku w:val="0"/>
        <w:overflowPunct w:val="0"/>
        <w:ind w:leftChars="0" w:left="1701"/>
        <w:jc w:val="both"/>
        <w:rPr>
          <w:rFonts w:ascii="BiauKai" w:eastAsia="BiauKai" w:hAnsi="BiauKai" w:cs="標楷體"/>
        </w:rPr>
      </w:pPr>
      <w:r w:rsidRPr="007F27D3">
        <w:rPr>
          <w:rFonts w:ascii="BiauKai" w:eastAsia="BiauKai" w:hAnsi="BiauKai" w:cs="標楷體" w:hint="eastAsia"/>
        </w:rPr>
        <w:t>相關文件：</w:t>
      </w:r>
    </w:p>
    <w:p w14:paraId="380D58F7" w14:textId="2CF9F4AB" w:rsidR="00E5442C" w:rsidRPr="007F27D3" w:rsidRDefault="00E64616" w:rsidP="0018519C">
      <w:pPr>
        <w:pStyle w:val="afc"/>
        <w:numPr>
          <w:ilvl w:val="2"/>
          <w:numId w:val="12"/>
        </w:numPr>
        <w:kinsoku w:val="0"/>
        <w:overflowPunct w:val="0"/>
        <w:spacing w:line="240" w:lineRule="atLeast"/>
        <w:ind w:leftChars="0" w:left="2269" w:hanging="851"/>
        <w:jc w:val="both"/>
        <w:outlineLvl w:val="0"/>
        <w:rPr>
          <w:rFonts w:ascii="BiauKai" w:eastAsia="BiauKai" w:hAnsi="BiauKai" w:cs="標楷體"/>
        </w:rPr>
      </w:pPr>
      <w:r>
        <w:rPr>
          <w:rFonts w:ascii="BiauKai" w:eastAsia="BiauKai" w:hAnsi="BiauKai" w:cs="標楷體" w:hint="eastAsia"/>
        </w:rPr>
        <w:t>教育訓練作業程序</w:t>
      </w:r>
      <w:r w:rsidR="00E5442C" w:rsidRPr="007F27D3">
        <w:rPr>
          <w:rFonts w:ascii="BiauKai" w:eastAsia="BiauKai" w:hAnsi="BiauKai" w:cs="標楷體" w:hint="eastAsia"/>
        </w:rPr>
        <w:t>。</w:t>
      </w:r>
    </w:p>
    <w:p w14:paraId="731AD830" w14:textId="55959405" w:rsidR="00E5442C" w:rsidRPr="007F27D3" w:rsidRDefault="00995C6D" w:rsidP="0018519C">
      <w:pPr>
        <w:pStyle w:val="afc"/>
        <w:numPr>
          <w:ilvl w:val="2"/>
          <w:numId w:val="12"/>
        </w:numPr>
        <w:kinsoku w:val="0"/>
        <w:overflowPunct w:val="0"/>
        <w:spacing w:line="240" w:lineRule="atLeast"/>
        <w:ind w:leftChars="0" w:left="2269" w:hanging="851"/>
        <w:jc w:val="both"/>
        <w:outlineLvl w:val="0"/>
        <w:rPr>
          <w:rFonts w:ascii="BiauKai" w:eastAsia="BiauKai" w:hAnsi="BiauKai" w:cs="標楷體"/>
        </w:rPr>
      </w:pPr>
      <w:r>
        <w:rPr>
          <w:rFonts w:ascii="BiauKai" w:eastAsia="BiauKai" w:hAnsi="BiauKai" w:cs="標楷體" w:hint="eastAsia"/>
        </w:rPr>
        <w:t>職安衛內外部溝通諮詢與參與作業程序</w:t>
      </w:r>
      <w:r w:rsidR="00E5442C" w:rsidRPr="007F27D3">
        <w:rPr>
          <w:rFonts w:ascii="BiauKai" w:eastAsia="BiauKai" w:hAnsi="BiauKai" w:cs="標楷體" w:hint="eastAsia"/>
        </w:rPr>
        <w:t>。</w:t>
      </w:r>
    </w:p>
    <w:p w14:paraId="5F554E6B" w14:textId="35BE7CC3" w:rsidR="00E5442C" w:rsidRDefault="00F84574" w:rsidP="0018519C">
      <w:pPr>
        <w:pStyle w:val="afc"/>
        <w:numPr>
          <w:ilvl w:val="2"/>
          <w:numId w:val="12"/>
        </w:numPr>
        <w:kinsoku w:val="0"/>
        <w:overflowPunct w:val="0"/>
        <w:spacing w:line="240" w:lineRule="atLeast"/>
        <w:ind w:leftChars="0" w:left="2269" w:hanging="851"/>
        <w:jc w:val="both"/>
        <w:outlineLvl w:val="0"/>
        <w:rPr>
          <w:rFonts w:ascii="BiauKai" w:eastAsia="BiauKai" w:hAnsi="BiauKai" w:cs="標楷體"/>
        </w:rPr>
      </w:pPr>
      <w:r>
        <w:rPr>
          <w:rFonts w:ascii="BiauKai" w:eastAsia="BiauKai" w:hAnsi="BiauKai" w:cs="標楷體" w:hint="eastAsia"/>
        </w:rPr>
        <w:t>文件編號與紀錄管制作業程序</w:t>
      </w:r>
      <w:r w:rsidR="00E5442C" w:rsidRPr="007F27D3">
        <w:rPr>
          <w:rFonts w:ascii="BiauKai" w:eastAsia="BiauKai" w:hAnsi="BiauKai" w:cs="標楷體" w:hint="eastAsia"/>
        </w:rPr>
        <w:t>。</w:t>
      </w:r>
    </w:p>
    <w:p w14:paraId="67C51EB7" w14:textId="77777777" w:rsidR="003E5C25" w:rsidRPr="005A7538" w:rsidRDefault="003E5C25" w:rsidP="005A7538">
      <w:pPr>
        <w:kinsoku w:val="0"/>
        <w:overflowPunct w:val="0"/>
        <w:spacing w:line="240" w:lineRule="atLeast"/>
        <w:ind w:left="1418"/>
        <w:jc w:val="both"/>
        <w:outlineLvl w:val="0"/>
        <w:rPr>
          <w:rFonts w:ascii="BiauKai" w:eastAsia="BiauKai" w:hAnsi="BiauKai" w:cs="標楷體"/>
        </w:rPr>
      </w:pPr>
    </w:p>
    <w:p w14:paraId="66AE44B2" w14:textId="77777777" w:rsidR="00E5442C" w:rsidRPr="007F27D3" w:rsidRDefault="00E5442C" w:rsidP="0018519C">
      <w:pPr>
        <w:pStyle w:val="afc"/>
        <w:widowControl/>
        <w:numPr>
          <w:ilvl w:val="0"/>
          <w:numId w:val="12"/>
        </w:numPr>
        <w:kinsoku w:val="0"/>
        <w:overflowPunct w:val="0"/>
        <w:ind w:leftChars="0" w:left="1135" w:hanging="284"/>
        <w:jc w:val="both"/>
        <w:rPr>
          <w:rFonts w:ascii="BiauKai" w:eastAsia="BiauKai" w:hAnsi="BiauKai"/>
          <w:b/>
          <w:bCs/>
        </w:rPr>
      </w:pPr>
      <w:r w:rsidRPr="007F27D3">
        <w:rPr>
          <w:rFonts w:ascii="BiauKai" w:eastAsia="BiauKai" w:hAnsi="BiauKai" w:cs="標楷體" w:hint="eastAsia"/>
          <w:b/>
          <w:bCs/>
        </w:rPr>
        <w:t>運作：</w:t>
      </w:r>
    </w:p>
    <w:p w14:paraId="468E5B19" w14:textId="77777777" w:rsidR="00E5442C" w:rsidRPr="007F27D3" w:rsidRDefault="00E5442C" w:rsidP="0018519C">
      <w:pPr>
        <w:pStyle w:val="afc"/>
        <w:widowControl/>
        <w:numPr>
          <w:ilvl w:val="1"/>
          <w:numId w:val="12"/>
        </w:numPr>
        <w:kinsoku w:val="0"/>
        <w:overflowPunct w:val="0"/>
        <w:ind w:leftChars="0" w:left="1701"/>
        <w:jc w:val="both"/>
        <w:rPr>
          <w:rFonts w:ascii="BiauKai" w:eastAsia="BiauKai" w:hAnsi="BiauKai"/>
        </w:rPr>
      </w:pPr>
      <w:r w:rsidRPr="007F27D3">
        <w:rPr>
          <w:rFonts w:ascii="BiauKai" w:eastAsia="BiauKai" w:hAnsi="BiauKai" w:cs="標楷體" w:hint="eastAsia"/>
        </w:rPr>
        <w:t>運作策畫和控制：</w:t>
      </w:r>
    </w:p>
    <w:p w14:paraId="5E49A047" w14:textId="77777777" w:rsidR="00E5442C" w:rsidRPr="007F27D3" w:rsidRDefault="00E5442C" w:rsidP="0018519C">
      <w:pPr>
        <w:pStyle w:val="afc"/>
        <w:numPr>
          <w:ilvl w:val="2"/>
          <w:numId w:val="12"/>
        </w:numPr>
        <w:kinsoku w:val="0"/>
        <w:overflowPunct w:val="0"/>
        <w:spacing w:line="240" w:lineRule="atLeast"/>
        <w:ind w:leftChars="0" w:left="2269" w:hanging="851"/>
        <w:jc w:val="both"/>
        <w:outlineLvl w:val="0"/>
        <w:rPr>
          <w:rFonts w:ascii="BiauKai" w:eastAsia="BiauKai" w:hAnsi="BiauKai"/>
        </w:rPr>
      </w:pPr>
      <w:r w:rsidRPr="007F27D3">
        <w:rPr>
          <w:rFonts w:ascii="BiauKai" w:eastAsia="BiauKai" w:hAnsi="BiauKai" w:hint="eastAsia"/>
        </w:rPr>
        <w:t>一</w:t>
      </w:r>
      <w:r w:rsidRPr="007F27D3">
        <w:rPr>
          <w:rFonts w:ascii="BiauKai" w:eastAsia="BiauKai" w:hAnsi="BiauKai"/>
        </w:rPr>
        <w:t>般要</w:t>
      </w:r>
      <w:r w:rsidRPr="007F27D3">
        <w:rPr>
          <w:rFonts w:ascii="BiauKai" w:eastAsia="BiauKai" w:hAnsi="BiauKai" w:hint="eastAsia"/>
        </w:rPr>
        <w:t>求</w:t>
      </w:r>
      <w:r w:rsidRPr="007F27D3">
        <w:rPr>
          <w:rFonts w:ascii="BiauKai" w:eastAsia="BiauKai" w:hAnsi="BiauKai"/>
        </w:rPr>
        <w:t>事項</w:t>
      </w:r>
      <w:r w:rsidRPr="007F27D3">
        <w:rPr>
          <w:rFonts w:ascii="BiauKai" w:eastAsia="BiauKai" w:hAnsi="BiauKai" w:hint="eastAsia"/>
        </w:rPr>
        <w:t>：</w:t>
      </w:r>
    </w:p>
    <w:p w14:paraId="4996A799" w14:textId="45CA8AF8" w:rsidR="00E5442C" w:rsidRPr="007F27D3" w:rsidRDefault="00B30EA0" w:rsidP="00E5442C">
      <w:pPr>
        <w:pStyle w:val="afc"/>
        <w:kinsoku w:val="0"/>
        <w:overflowPunct w:val="0"/>
        <w:spacing w:line="240" w:lineRule="atLeast"/>
        <w:ind w:leftChars="0" w:left="2269"/>
        <w:jc w:val="both"/>
        <w:outlineLvl w:val="0"/>
        <w:rPr>
          <w:rFonts w:ascii="BiauKai" w:eastAsia="BiauKai" w:hAnsi="BiauKai"/>
        </w:rPr>
      </w:pPr>
      <w:r>
        <w:rPr>
          <w:rFonts w:ascii="BiauKai" w:eastAsia="BiauKai" w:hAnsi="BiauKai" w:hint="eastAsia"/>
        </w:rPr>
        <w:t>本校</w:t>
      </w:r>
      <w:r w:rsidR="00E5442C" w:rsidRPr="007F27D3">
        <w:rPr>
          <w:rFonts w:ascii="BiauKai" w:eastAsia="BiauKai" w:hAnsi="BiauKai" w:hint="eastAsia"/>
        </w:rPr>
        <w:t>建立、實施、管制及維持為提供</w:t>
      </w:r>
      <w:r w:rsidR="00E5442C" w:rsidRPr="007F27D3">
        <w:rPr>
          <w:rFonts w:ascii="BiauKai" w:eastAsia="BiauKai" w:hAnsi="BiauKai"/>
        </w:rPr>
        <w:t>職業安全衛生管理</w:t>
      </w:r>
      <w:r w:rsidR="00E5442C" w:rsidRPr="007F27D3">
        <w:rPr>
          <w:rFonts w:ascii="BiauKai" w:eastAsia="BiauKai" w:hAnsi="BiauKai" w:hint="eastAsia"/>
        </w:rPr>
        <w:t>符合規定要求的所有</w:t>
      </w:r>
      <w:r w:rsidR="00E5442C" w:rsidRPr="007F27D3">
        <w:rPr>
          <w:rFonts w:ascii="BiauKai" w:eastAsia="BiauKai" w:hAnsi="BiauKai"/>
        </w:rPr>
        <w:t>所需的</w:t>
      </w:r>
      <w:r w:rsidR="00E5442C" w:rsidRPr="007F27D3">
        <w:rPr>
          <w:rFonts w:ascii="BiauKai" w:eastAsia="BiauKai" w:hAnsi="BiauKai" w:hint="eastAsia"/>
        </w:rPr>
        <w:t>流程</w:t>
      </w:r>
      <w:r w:rsidR="00E5442C">
        <w:rPr>
          <w:rFonts w:ascii="BiauKai" w:eastAsia="BiauKai" w:hAnsi="BiauKai" w:hint="eastAsia"/>
        </w:rPr>
        <w:t>，建立「</w:t>
      </w:r>
      <w:r w:rsidR="00AD0D66">
        <w:rPr>
          <w:rFonts w:ascii="BiauKai" w:eastAsia="BiauKai" w:hAnsi="BiauKai" w:hint="eastAsia"/>
        </w:rPr>
        <w:t>職安衛管理作業程序</w:t>
      </w:r>
      <w:r w:rsidR="00E5442C">
        <w:rPr>
          <w:rFonts w:ascii="BiauKai" w:eastAsia="BiauKai" w:hAnsi="BiauKai" w:hint="eastAsia"/>
        </w:rPr>
        <w:t>」</w:t>
      </w:r>
      <w:r w:rsidR="00E5442C" w:rsidRPr="007F27D3">
        <w:rPr>
          <w:rFonts w:ascii="BiauKai" w:eastAsia="BiauKai" w:hAnsi="BiauKai" w:hint="eastAsia"/>
        </w:rPr>
        <w:t>，</w:t>
      </w:r>
      <w:r w:rsidR="00E5442C">
        <w:rPr>
          <w:rFonts w:ascii="BiauKai" w:eastAsia="BiauKai" w:hAnsi="BiauKai" w:hint="eastAsia"/>
        </w:rPr>
        <w:t>並</w:t>
      </w:r>
      <w:r w:rsidR="00E5442C" w:rsidRPr="007F27D3">
        <w:rPr>
          <w:rFonts w:ascii="BiauKai" w:eastAsia="BiauKai" w:hAnsi="BiauKai" w:hint="eastAsia"/>
        </w:rPr>
        <w:t>實施</w:t>
      </w:r>
      <w:r w:rsidR="001B1939">
        <w:rPr>
          <w:rFonts w:ascii="BiauKai" w:eastAsia="BiauKai" w:hAnsi="BiauKai" w:hint="eastAsia"/>
        </w:rPr>
        <w:t>組織處境</w:t>
      </w:r>
      <w:r w:rsidR="00E5442C" w:rsidRPr="007F27D3">
        <w:rPr>
          <w:rFonts w:ascii="BiauKai" w:eastAsia="BiauKai" w:hAnsi="BiauKai" w:hint="eastAsia"/>
        </w:rPr>
        <w:t>與利害關係人需求分析、風險與機會管理等所鑑別的行動，制定適合於組織的運作。</w:t>
      </w:r>
    </w:p>
    <w:p w14:paraId="33A87053" w14:textId="77777777" w:rsidR="00E5442C" w:rsidRPr="007F27D3" w:rsidRDefault="00E5442C" w:rsidP="00E5442C">
      <w:pPr>
        <w:pStyle w:val="afc"/>
        <w:kinsoku w:val="0"/>
        <w:overflowPunct w:val="0"/>
        <w:spacing w:line="240" w:lineRule="atLeast"/>
        <w:ind w:leftChars="0" w:left="2269"/>
        <w:jc w:val="both"/>
        <w:outlineLvl w:val="0"/>
        <w:rPr>
          <w:rFonts w:ascii="BiauKai" w:eastAsia="BiauKai" w:hAnsi="BiauKai"/>
        </w:rPr>
      </w:pPr>
      <w:r w:rsidRPr="007F27D3">
        <w:rPr>
          <w:rFonts w:ascii="BiauKai" w:eastAsia="BiauKai" w:hAnsi="BiauKai" w:hint="eastAsia"/>
        </w:rPr>
        <w:t>以上關於</w:t>
      </w:r>
      <w:r w:rsidRPr="007F27D3">
        <w:rPr>
          <w:rFonts w:ascii="BiauKai" w:eastAsia="BiauKai" w:hAnsi="BiauKai"/>
        </w:rPr>
        <w:t>職業安全衛生管理系統</w:t>
      </w:r>
      <w:r w:rsidRPr="007F27D3">
        <w:rPr>
          <w:rFonts w:ascii="BiauKai" w:eastAsia="BiauKai" w:hAnsi="BiauKai" w:hint="eastAsia"/>
        </w:rPr>
        <w:t>之運作的</w:t>
      </w:r>
      <w:proofErr w:type="gramStart"/>
      <w:r w:rsidRPr="007F27D3">
        <w:rPr>
          <w:rFonts w:ascii="BiauKai" w:eastAsia="BiauKai" w:hAnsi="BiauKai" w:hint="eastAsia"/>
        </w:rPr>
        <w:t>規</w:t>
      </w:r>
      <w:proofErr w:type="gramEnd"/>
      <w:r w:rsidRPr="007F27D3">
        <w:rPr>
          <w:rFonts w:ascii="BiauKai" w:eastAsia="BiauKai" w:hAnsi="BiauKai" w:hint="eastAsia"/>
        </w:rPr>
        <w:t>畫和管制的相關作業，參照本管理系統建立之各項</w:t>
      </w:r>
      <w:proofErr w:type="gramStart"/>
      <w:r w:rsidRPr="007F27D3">
        <w:rPr>
          <w:rFonts w:ascii="BiauKai" w:eastAsia="BiauKai" w:hAnsi="BiauKai" w:hint="eastAsia"/>
        </w:rPr>
        <w:t>程序書據以</w:t>
      </w:r>
      <w:proofErr w:type="gramEnd"/>
      <w:r w:rsidRPr="007F27D3">
        <w:rPr>
          <w:rFonts w:ascii="BiauKai" w:eastAsia="BiauKai" w:hAnsi="BiauKai" w:hint="eastAsia"/>
        </w:rPr>
        <w:t>實施，並維持必要程度的文件化資訊，以確信所有流程已依據規劃執行</w:t>
      </w:r>
      <w:r w:rsidRPr="007F27D3">
        <w:rPr>
          <w:rFonts w:ascii="BiauKai" w:eastAsia="BiauKai" w:hAnsi="BiauKai"/>
        </w:rPr>
        <w:t>，實施</w:t>
      </w:r>
      <w:r w:rsidRPr="007F27D3">
        <w:rPr>
          <w:rFonts w:ascii="BiauKai" w:eastAsia="BiauKai" w:hAnsi="BiauKai" w:hint="eastAsia"/>
        </w:rPr>
        <w:t>條文</w:t>
      </w:r>
      <w:r w:rsidRPr="007F27D3">
        <w:rPr>
          <w:rFonts w:ascii="BiauKai" w:eastAsia="BiauKai" w:hAnsi="BiauKai"/>
        </w:rPr>
        <w:t>6</w:t>
      </w:r>
      <w:r>
        <w:rPr>
          <w:rFonts w:ascii="BiauKai" w:eastAsia="BiauKai" w:hAnsi="BiauKai" w:hint="eastAsia"/>
        </w:rPr>
        <w:t>「</w:t>
      </w:r>
      <w:r w:rsidRPr="007F27D3">
        <w:rPr>
          <w:rFonts w:ascii="BiauKai" w:eastAsia="BiauKai" w:hAnsi="BiauKai" w:hint="eastAsia"/>
        </w:rPr>
        <w:t>計畫」所</w:t>
      </w:r>
      <w:r w:rsidRPr="007F27D3">
        <w:rPr>
          <w:rFonts w:ascii="BiauKai" w:eastAsia="BiauKai" w:hAnsi="BiauKai"/>
        </w:rPr>
        <w:t>決定的行動措施，</w:t>
      </w:r>
      <w:r w:rsidRPr="007F27D3">
        <w:rPr>
          <w:rFonts w:ascii="BiauKai" w:eastAsia="BiauKai" w:hAnsi="BiauKai" w:hint="eastAsia"/>
        </w:rPr>
        <w:t>同時亦藉由下列事項達成之：</w:t>
      </w:r>
    </w:p>
    <w:p w14:paraId="5FE9EE87" w14:textId="77777777" w:rsidR="00E5442C" w:rsidRPr="007F27D3" w:rsidRDefault="00E5442C" w:rsidP="0018519C">
      <w:pPr>
        <w:pStyle w:val="afc"/>
        <w:numPr>
          <w:ilvl w:val="0"/>
          <w:numId w:val="43"/>
        </w:numPr>
        <w:kinsoku w:val="0"/>
        <w:overflowPunct w:val="0"/>
        <w:spacing w:line="240" w:lineRule="atLeast"/>
        <w:ind w:leftChars="0"/>
        <w:jc w:val="both"/>
        <w:outlineLvl w:val="0"/>
        <w:rPr>
          <w:rFonts w:ascii="BiauKai" w:eastAsia="BiauKai" w:hAnsi="BiauKai"/>
        </w:rPr>
      </w:pPr>
      <w:r w:rsidRPr="007F27D3">
        <w:rPr>
          <w:rFonts w:ascii="BiauKai" w:eastAsia="BiauKai" w:hAnsi="BiauKai" w:cs="標楷體"/>
        </w:rPr>
        <w:t>建立流程的準則</w:t>
      </w:r>
      <w:r w:rsidRPr="007F27D3">
        <w:rPr>
          <w:rFonts w:ascii="BiauKai" w:eastAsia="BiauKai" w:hAnsi="BiauKai" w:cs="標楷體" w:hint="eastAsia"/>
        </w:rPr>
        <w:t>。</w:t>
      </w:r>
    </w:p>
    <w:p w14:paraId="2C708ABC" w14:textId="77777777" w:rsidR="00E5442C" w:rsidRPr="007F27D3" w:rsidRDefault="00E5442C" w:rsidP="0018519C">
      <w:pPr>
        <w:pStyle w:val="afc"/>
        <w:numPr>
          <w:ilvl w:val="0"/>
          <w:numId w:val="43"/>
        </w:numPr>
        <w:kinsoku w:val="0"/>
        <w:overflowPunct w:val="0"/>
        <w:spacing w:line="240" w:lineRule="atLeast"/>
        <w:ind w:leftChars="0"/>
        <w:jc w:val="both"/>
        <w:outlineLvl w:val="0"/>
        <w:rPr>
          <w:rFonts w:ascii="BiauKai" w:eastAsia="BiauKai" w:hAnsi="BiauKai"/>
        </w:rPr>
      </w:pPr>
      <w:r w:rsidRPr="007F27D3">
        <w:rPr>
          <w:rFonts w:ascii="BiauKai" w:eastAsia="BiauKai" w:hAnsi="BiauKai" w:cs="標楷體" w:hint="eastAsia"/>
        </w:rPr>
        <w:t>實</w:t>
      </w:r>
      <w:r w:rsidRPr="007F27D3">
        <w:rPr>
          <w:rFonts w:ascii="BiauKai" w:eastAsia="BiauKai" w:hAnsi="BiauKai" w:cs="標楷體"/>
        </w:rPr>
        <w:t>施與準則一致的控制流程</w:t>
      </w:r>
      <w:r w:rsidRPr="007F27D3">
        <w:rPr>
          <w:rFonts w:ascii="BiauKai" w:eastAsia="BiauKai" w:hAnsi="BiauKai" w:cs="標楷體" w:hint="eastAsia"/>
        </w:rPr>
        <w:t>。</w:t>
      </w:r>
    </w:p>
    <w:p w14:paraId="74871207" w14:textId="77777777" w:rsidR="00E5442C" w:rsidRPr="007F27D3" w:rsidRDefault="00E5442C" w:rsidP="0018519C">
      <w:pPr>
        <w:pStyle w:val="afc"/>
        <w:numPr>
          <w:ilvl w:val="0"/>
          <w:numId w:val="43"/>
        </w:numPr>
        <w:kinsoku w:val="0"/>
        <w:overflowPunct w:val="0"/>
        <w:spacing w:line="240" w:lineRule="atLeast"/>
        <w:ind w:leftChars="0"/>
        <w:jc w:val="both"/>
        <w:outlineLvl w:val="0"/>
        <w:rPr>
          <w:rFonts w:ascii="BiauKai" w:eastAsia="BiauKai" w:hAnsi="BiauKai"/>
        </w:rPr>
      </w:pPr>
      <w:r w:rsidRPr="007F27D3">
        <w:rPr>
          <w:rFonts w:ascii="BiauKai" w:eastAsia="BiauKai" w:hAnsi="BiauKai" w:cs="標楷體"/>
        </w:rPr>
        <w:lastRenderedPageBreak/>
        <w:t>維持與保留所需要文件化資訊的程度，</w:t>
      </w:r>
      <w:r w:rsidRPr="007F27D3">
        <w:rPr>
          <w:rFonts w:ascii="BiauKai" w:eastAsia="BiauKai" w:hAnsi="BiauKai" w:cs="標楷體" w:hint="eastAsia"/>
        </w:rPr>
        <w:t>以</w:t>
      </w:r>
      <w:r w:rsidRPr="007F27D3">
        <w:rPr>
          <w:rFonts w:ascii="BiauKai" w:eastAsia="BiauKai" w:hAnsi="BiauKai" w:cs="標楷體"/>
        </w:rPr>
        <w:t>確保依規劃的流程執行的信心</w:t>
      </w:r>
      <w:r w:rsidRPr="007F27D3">
        <w:rPr>
          <w:rFonts w:ascii="BiauKai" w:eastAsia="BiauKai" w:hAnsi="BiauKai" w:cs="標楷體" w:hint="eastAsia"/>
        </w:rPr>
        <w:t>。</w:t>
      </w:r>
    </w:p>
    <w:p w14:paraId="7CCB9E89" w14:textId="77777777" w:rsidR="00E5442C" w:rsidRPr="007F27D3" w:rsidRDefault="00E5442C" w:rsidP="0018519C">
      <w:pPr>
        <w:pStyle w:val="afc"/>
        <w:numPr>
          <w:ilvl w:val="0"/>
          <w:numId w:val="43"/>
        </w:numPr>
        <w:kinsoku w:val="0"/>
        <w:overflowPunct w:val="0"/>
        <w:spacing w:line="240" w:lineRule="atLeast"/>
        <w:ind w:leftChars="0"/>
        <w:jc w:val="both"/>
        <w:outlineLvl w:val="0"/>
        <w:rPr>
          <w:rFonts w:ascii="BiauKai" w:eastAsia="BiauKai" w:hAnsi="BiauKai"/>
        </w:rPr>
      </w:pPr>
      <w:r w:rsidRPr="007F27D3">
        <w:rPr>
          <w:rFonts w:ascii="BiauKai" w:eastAsia="BiauKai" w:hAnsi="BiauKai" w:cs="標楷體"/>
        </w:rPr>
        <w:t>針對工作者調整工作</w:t>
      </w:r>
      <w:r w:rsidRPr="007F27D3">
        <w:rPr>
          <w:rFonts w:ascii="BiauKai" w:eastAsia="BiauKai" w:hAnsi="BiauKai" w:cs="標楷體" w:hint="eastAsia"/>
        </w:rPr>
        <w:t>。</w:t>
      </w:r>
    </w:p>
    <w:p w14:paraId="2A8DE1AF" w14:textId="77777777" w:rsidR="00E5442C" w:rsidRPr="007F27D3" w:rsidRDefault="00E5442C" w:rsidP="00E5442C">
      <w:pPr>
        <w:kinsoku w:val="0"/>
        <w:overflowPunct w:val="0"/>
        <w:spacing w:line="240" w:lineRule="atLeast"/>
        <w:jc w:val="both"/>
        <w:outlineLvl w:val="0"/>
        <w:rPr>
          <w:rFonts w:ascii="BiauKai" w:eastAsia="BiauKai" w:hAnsi="BiauKai"/>
        </w:rPr>
      </w:pPr>
    </w:p>
    <w:p w14:paraId="2017D06A" w14:textId="77777777" w:rsidR="00E5442C" w:rsidRPr="007F27D3" w:rsidRDefault="00E5442C" w:rsidP="0018519C">
      <w:pPr>
        <w:pStyle w:val="afc"/>
        <w:numPr>
          <w:ilvl w:val="2"/>
          <w:numId w:val="12"/>
        </w:numPr>
        <w:kinsoku w:val="0"/>
        <w:overflowPunct w:val="0"/>
        <w:spacing w:line="240" w:lineRule="atLeast"/>
        <w:ind w:leftChars="0" w:left="2269" w:hanging="851"/>
        <w:jc w:val="both"/>
        <w:outlineLvl w:val="0"/>
        <w:rPr>
          <w:rFonts w:ascii="BiauKai" w:eastAsia="BiauKai" w:hAnsi="BiauKai"/>
        </w:rPr>
      </w:pPr>
      <w:r w:rsidRPr="007F27D3">
        <w:rPr>
          <w:rFonts w:ascii="BiauKai" w:eastAsia="BiauKai" w:hAnsi="BiauKai" w:cs="標楷體" w:hint="eastAsia"/>
        </w:rPr>
        <w:t>消</w:t>
      </w:r>
      <w:r w:rsidRPr="007F27D3">
        <w:rPr>
          <w:rFonts w:ascii="BiauKai" w:eastAsia="BiauKai" w:hAnsi="BiauKai" w:cs="標楷體"/>
        </w:rPr>
        <w:t>除危害及降低職業安全衛生風</w:t>
      </w:r>
      <w:r w:rsidRPr="007F27D3">
        <w:rPr>
          <w:rFonts w:ascii="BiauKai" w:eastAsia="BiauKai" w:hAnsi="BiauKai" w:cs="標楷體" w:hint="eastAsia"/>
        </w:rPr>
        <w:t>險：</w:t>
      </w:r>
    </w:p>
    <w:p w14:paraId="4CA3442E" w14:textId="32D891F2" w:rsidR="00E5442C" w:rsidRPr="007F27D3" w:rsidRDefault="00B30EA0" w:rsidP="00E5442C">
      <w:pPr>
        <w:pStyle w:val="afc"/>
        <w:kinsoku w:val="0"/>
        <w:overflowPunct w:val="0"/>
        <w:spacing w:line="240" w:lineRule="atLeast"/>
        <w:ind w:leftChars="0" w:left="2269"/>
        <w:jc w:val="both"/>
        <w:outlineLvl w:val="0"/>
        <w:rPr>
          <w:rFonts w:ascii="BiauKai" w:eastAsia="BiauKai" w:hAnsi="BiauKai"/>
        </w:rPr>
      </w:pPr>
      <w:r>
        <w:rPr>
          <w:rFonts w:ascii="BiauKai" w:eastAsia="BiauKai" w:hAnsi="BiauKai" w:hint="eastAsia"/>
        </w:rPr>
        <w:t>本校</w:t>
      </w:r>
      <w:r w:rsidR="00E5442C" w:rsidRPr="007F27D3">
        <w:rPr>
          <w:rFonts w:ascii="BiauKai" w:eastAsia="BiauKai" w:hAnsi="BiauKai"/>
        </w:rPr>
        <w:t>建立、執行與維持</w:t>
      </w:r>
      <w:r w:rsidR="00E5442C" w:rsidRPr="007F27D3">
        <w:rPr>
          <w:rFonts w:ascii="BiauKai" w:eastAsia="BiauKai" w:hAnsi="BiauKai" w:hint="eastAsia"/>
        </w:rPr>
        <w:t>「工作守則」、「</w:t>
      </w:r>
      <w:r w:rsidR="001B1939">
        <w:rPr>
          <w:rFonts w:ascii="BiauKai" w:eastAsia="BiauKai" w:hAnsi="BiauKai" w:hint="eastAsia"/>
        </w:rPr>
        <w:t>職安衛組織處境風險機會與危害鑑別程序</w:t>
      </w:r>
      <w:r w:rsidR="00E5442C" w:rsidRPr="007F27D3">
        <w:rPr>
          <w:rFonts w:ascii="BiauKai" w:eastAsia="BiauKai" w:hAnsi="BiauKai" w:hint="eastAsia"/>
        </w:rPr>
        <w:t>」</w:t>
      </w:r>
      <w:r w:rsidR="00E5442C">
        <w:rPr>
          <w:rFonts w:ascii="BiauKai" w:eastAsia="BiauKai" w:hAnsi="BiauKai" w:hint="eastAsia"/>
        </w:rPr>
        <w:t>、「</w:t>
      </w:r>
      <w:r w:rsidR="00AD0D66">
        <w:rPr>
          <w:rFonts w:ascii="BiauKai" w:eastAsia="BiauKai" w:hAnsi="BiauKai" w:hint="eastAsia"/>
        </w:rPr>
        <w:t>職安衛管理作業程序</w:t>
      </w:r>
      <w:r w:rsidR="00E5442C">
        <w:rPr>
          <w:rFonts w:ascii="BiauKai" w:eastAsia="BiauKai" w:hAnsi="BiauKai" w:hint="eastAsia"/>
        </w:rPr>
        <w:t>」</w:t>
      </w:r>
      <w:r w:rsidR="00E5442C" w:rsidRPr="007F27D3">
        <w:rPr>
          <w:rFonts w:ascii="BiauKai" w:eastAsia="BiauKai" w:hAnsi="BiauKai" w:hint="eastAsia"/>
        </w:rPr>
        <w:t>等相關作業指導、計畫、辦法，致力</w:t>
      </w:r>
      <w:r w:rsidR="00E5442C" w:rsidRPr="007F27D3">
        <w:rPr>
          <w:rFonts w:ascii="BiauKai" w:eastAsia="BiauKai" w:hAnsi="BiauKai"/>
        </w:rPr>
        <w:t>於達到消除與降低職業安全衛生危害及降低風險，</w:t>
      </w:r>
      <w:r w:rsidR="00E5442C" w:rsidRPr="007F27D3">
        <w:rPr>
          <w:rFonts w:ascii="BiauKai" w:eastAsia="BiauKai" w:hAnsi="BiauKai" w:hint="eastAsia"/>
        </w:rPr>
        <w:t>並</w:t>
      </w:r>
      <w:r w:rsidR="00E5442C" w:rsidRPr="007F27D3">
        <w:rPr>
          <w:rFonts w:ascii="BiauKai" w:eastAsia="BiauKai" w:hAnsi="BiauKai"/>
        </w:rPr>
        <w:t>依下列分級控制</w:t>
      </w:r>
      <w:r w:rsidR="00E5442C" w:rsidRPr="007F27D3">
        <w:rPr>
          <w:rFonts w:ascii="BiauKai" w:eastAsia="BiauKai" w:hAnsi="BiauKai" w:hint="eastAsia"/>
        </w:rPr>
        <w:t>：</w:t>
      </w:r>
    </w:p>
    <w:p w14:paraId="2E7B721A" w14:textId="77777777" w:rsidR="00E5442C" w:rsidRPr="007F27D3" w:rsidRDefault="00E5442C" w:rsidP="0018519C">
      <w:pPr>
        <w:pStyle w:val="afc"/>
        <w:numPr>
          <w:ilvl w:val="0"/>
          <w:numId w:val="44"/>
        </w:numPr>
        <w:kinsoku w:val="0"/>
        <w:overflowPunct w:val="0"/>
        <w:spacing w:line="240" w:lineRule="atLeast"/>
        <w:ind w:leftChars="0"/>
        <w:jc w:val="both"/>
        <w:outlineLvl w:val="0"/>
        <w:rPr>
          <w:rFonts w:ascii="BiauKai" w:eastAsia="BiauKai" w:hAnsi="BiauKai"/>
        </w:rPr>
      </w:pPr>
      <w:r w:rsidRPr="007F27D3">
        <w:rPr>
          <w:rFonts w:ascii="BiauKai" w:eastAsia="BiauKai" w:hAnsi="BiauKai"/>
        </w:rPr>
        <w:t>消除危害</w:t>
      </w:r>
      <w:r w:rsidRPr="007F27D3">
        <w:rPr>
          <w:rFonts w:ascii="BiauKai" w:eastAsia="BiauKai" w:hAnsi="BiauKai" w:hint="eastAsia"/>
        </w:rPr>
        <w:t>。</w:t>
      </w:r>
    </w:p>
    <w:p w14:paraId="50D51DAB" w14:textId="77777777" w:rsidR="00E5442C" w:rsidRPr="007F27D3" w:rsidRDefault="00E5442C" w:rsidP="0018519C">
      <w:pPr>
        <w:pStyle w:val="afc"/>
        <w:numPr>
          <w:ilvl w:val="0"/>
          <w:numId w:val="44"/>
        </w:numPr>
        <w:kinsoku w:val="0"/>
        <w:overflowPunct w:val="0"/>
        <w:spacing w:line="240" w:lineRule="atLeast"/>
        <w:ind w:leftChars="0"/>
        <w:jc w:val="both"/>
        <w:outlineLvl w:val="0"/>
        <w:rPr>
          <w:rFonts w:ascii="BiauKai" w:eastAsia="BiauKai" w:hAnsi="BiauKai"/>
        </w:rPr>
      </w:pPr>
      <w:r w:rsidRPr="007F27D3">
        <w:rPr>
          <w:rFonts w:ascii="BiauKai" w:eastAsia="BiauKai" w:hAnsi="BiauKai"/>
        </w:rPr>
        <w:t>以危害性質較低的流程、操作方式、物質或設備來取代</w:t>
      </w:r>
      <w:r w:rsidRPr="007F27D3">
        <w:rPr>
          <w:rFonts w:ascii="BiauKai" w:eastAsia="BiauKai" w:hAnsi="BiauKai" w:hint="eastAsia"/>
        </w:rPr>
        <w:t>。</w:t>
      </w:r>
    </w:p>
    <w:p w14:paraId="1AE01B3D" w14:textId="77777777" w:rsidR="00E5442C" w:rsidRPr="007F27D3" w:rsidRDefault="00E5442C" w:rsidP="0018519C">
      <w:pPr>
        <w:pStyle w:val="afc"/>
        <w:numPr>
          <w:ilvl w:val="0"/>
          <w:numId w:val="44"/>
        </w:numPr>
        <w:kinsoku w:val="0"/>
        <w:overflowPunct w:val="0"/>
        <w:spacing w:line="240" w:lineRule="atLeast"/>
        <w:ind w:leftChars="0"/>
        <w:jc w:val="both"/>
        <w:outlineLvl w:val="0"/>
        <w:rPr>
          <w:rFonts w:ascii="BiauKai" w:eastAsia="BiauKai" w:hAnsi="BiauKai"/>
        </w:rPr>
      </w:pPr>
      <w:r w:rsidRPr="007F27D3">
        <w:rPr>
          <w:rFonts w:ascii="BiauKai" w:eastAsia="BiauKai" w:hAnsi="BiauKai"/>
        </w:rPr>
        <w:t>運用工程控制及工作調整</w:t>
      </w:r>
      <w:r w:rsidRPr="007F27D3">
        <w:rPr>
          <w:rFonts w:ascii="BiauKai" w:eastAsia="BiauKai" w:hAnsi="BiauKai" w:hint="eastAsia"/>
        </w:rPr>
        <w:t>。</w:t>
      </w:r>
    </w:p>
    <w:p w14:paraId="2281BF24" w14:textId="77777777" w:rsidR="00E5442C" w:rsidRPr="007F27D3" w:rsidRDefault="00E5442C" w:rsidP="0018519C">
      <w:pPr>
        <w:pStyle w:val="afc"/>
        <w:numPr>
          <w:ilvl w:val="0"/>
          <w:numId w:val="44"/>
        </w:numPr>
        <w:kinsoku w:val="0"/>
        <w:overflowPunct w:val="0"/>
        <w:spacing w:line="240" w:lineRule="atLeast"/>
        <w:ind w:leftChars="0"/>
        <w:jc w:val="both"/>
        <w:outlineLvl w:val="0"/>
        <w:rPr>
          <w:rFonts w:ascii="BiauKai" w:eastAsia="BiauKai" w:hAnsi="BiauKai"/>
        </w:rPr>
      </w:pPr>
      <w:r w:rsidRPr="007F27D3">
        <w:rPr>
          <w:rFonts w:ascii="BiauKai" w:eastAsia="BiauKai" w:hAnsi="BiauKai"/>
        </w:rPr>
        <w:t>使用行政管制，包含訓練</w:t>
      </w:r>
      <w:r w:rsidRPr="007F27D3">
        <w:rPr>
          <w:rFonts w:ascii="BiauKai" w:eastAsia="BiauKai" w:hAnsi="BiauKai" w:hint="eastAsia"/>
        </w:rPr>
        <w:t>。</w:t>
      </w:r>
    </w:p>
    <w:p w14:paraId="668E8298" w14:textId="77777777" w:rsidR="00E5442C" w:rsidRPr="007F27D3" w:rsidRDefault="00E5442C" w:rsidP="0018519C">
      <w:pPr>
        <w:pStyle w:val="afc"/>
        <w:numPr>
          <w:ilvl w:val="0"/>
          <w:numId w:val="44"/>
        </w:numPr>
        <w:kinsoku w:val="0"/>
        <w:overflowPunct w:val="0"/>
        <w:spacing w:line="240" w:lineRule="atLeast"/>
        <w:ind w:leftChars="0"/>
        <w:jc w:val="both"/>
        <w:outlineLvl w:val="0"/>
        <w:rPr>
          <w:rFonts w:ascii="BiauKai" w:eastAsia="BiauKai" w:hAnsi="BiauKai"/>
        </w:rPr>
      </w:pPr>
      <w:r w:rsidRPr="007F27D3">
        <w:rPr>
          <w:rFonts w:ascii="BiauKai" w:eastAsia="BiauKai" w:hAnsi="BiauKai"/>
        </w:rPr>
        <w:t>使用適當的個人防護具</w:t>
      </w:r>
      <w:r w:rsidRPr="007F27D3">
        <w:rPr>
          <w:rFonts w:ascii="BiauKai" w:eastAsia="BiauKai" w:hAnsi="BiauKai" w:hint="eastAsia"/>
        </w:rPr>
        <w:t>。</w:t>
      </w:r>
    </w:p>
    <w:p w14:paraId="0434FC1B" w14:textId="77777777" w:rsidR="00E5442C" w:rsidRPr="007F27D3" w:rsidRDefault="00E5442C" w:rsidP="00E5442C">
      <w:pPr>
        <w:kinsoku w:val="0"/>
        <w:overflowPunct w:val="0"/>
        <w:spacing w:line="240" w:lineRule="atLeast"/>
        <w:jc w:val="both"/>
        <w:outlineLvl w:val="0"/>
        <w:rPr>
          <w:rFonts w:ascii="BiauKai" w:eastAsia="BiauKai" w:hAnsi="BiauKai"/>
        </w:rPr>
      </w:pPr>
    </w:p>
    <w:p w14:paraId="7FB84716" w14:textId="77777777" w:rsidR="00E5442C" w:rsidRPr="007F27D3" w:rsidRDefault="00E5442C" w:rsidP="0018519C">
      <w:pPr>
        <w:pStyle w:val="afc"/>
        <w:numPr>
          <w:ilvl w:val="2"/>
          <w:numId w:val="12"/>
        </w:numPr>
        <w:kinsoku w:val="0"/>
        <w:overflowPunct w:val="0"/>
        <w:spacing w:line="240" w:lineRule="atLeast"/>
        <w:ind w:leftChars="0" w:left="2269" w:hanging="851"/>
        <w:jc w:val="both"/>
        <w:outlineLvl w:val="0"/>
        <w:rPr>
          <w:rFonts w:ascii="BiauKai" w:eastAsia="BiauKai" w:hAnsi="BiauKai"/>
        </w:rPr>
      </w:pPr>
      <w:r w:rsidRPr="007F27D3">
        <w:rPr>
          <w:rFonts w:ascii="BiauKai" w:eastAsia="BiauKai" w:hAnsi="BiauKai" w:hint="eastAsia"/>
        </w:rPr>
        <w:t>變</w:t>
      </w:r>
      <w:r w:rsidRPr="007F27D3">
        <w:rPr>
          <w:rFonts w:ascii="BiauKai" w:eastAsia="BiauKai" w:hAnsi="BiauKai"/>
        </w:rPr>
        <w:t>更管理</w:t>
      </w:r>
      <w:r w:rsidRPr="007F27D3">
        <w:rPr>
          <w:rFonts w:ascii="BiauKai" w:eastAsia="BiauKai" w:hAnsi="BiauKai" w:hint="eastAsia"/>
        </w:rPr>
        <w:t>：</w:t>
      </w:r>
    </w:p>
    <w:p w14:paraId="5B8C086F" w14:textId="31235C2C" w:rsidR="00E5442C" w:rsidRPr="007F27D3" w:rsidRDefault="00B30EA0" w:rsidP="00E5442C">
      <w:pPr>
        <w:pStyle w:val="afc"/>
        <w:kinsoku w:val="0"/>
        <w:overflowPunct w:val="0"/>
        <w:spacing w:line="240" w:lineRule="atLeast"/>
        <w:ind w:leftChars="0" w:left="2269"/>
        <w:jc w:val="both"/>
        <w:outlineLvl w:val="0"/>
        <w:rPr>
          <w:rFonts w:ascii="BiauKai" w:eastAsia="BiauKai" w:hAnsi="BiauKai"/>
        </w:rPr>
      </w:pPr>
      <w:r>
        <w:rPr>
          <w:rFonts w:ascii="BiauKai" w:eastAsia="BiauKai" w:hAnsi="BiauKai"/>
        </w:rPr>
        <w:t>本校</w:t>
      </w:r>
      <w:r w:rsidR="00E5442C" w:rsidRPr="007F27D3">
        <w:rPr>
          <w:rFonts w:ascii="BiauKai" w:eastAsia="BiauKai" w:hAnsi="BiauKai"/>
        </w:rPr>
        <w:t>建</w:t>
      </w:r>
      <w:r w:rsidR="00E5442C" w:rsidRPr="007F27D3">
        <w:rPr>
          <w:rFonts w:ascii="BiauKai" w:eastAsia="BiauKai" w:hAnsi="BiauKai" w:hint="eastAsia"/>
        </w:rPr>
        <w:t>立「</w:t>
      </w:r>
      <w:r w:rsidR="00E436C9">
        <w:rPr>
          <w:rFonts w:ascii="BiauKai" w:eastAsia="BiauKai" w:hAnsi="BiauKai" w:hint="eastAsia"/>
        </w:rPr>
        <w:t>職安衛變更管理程序</w:t>
      </w:r>
      <w:r w:rsidR="00E5442C" w:rsidRPr="007F27D3">
        <w:rPr>
          <w:rFonts w:ascii="BiauKai" w:eastAsia="BiauKai" w:hAnsi="BiauKai" w:hint="eastAsia"/>
        </w:rPr>
        <w:t>」</w:t>
      </w:r>
      <w:r w:rsidR="00E5442C" w:rsidRPr="007F27D3">
        <w:rPr>
          <w:rFonts w:ascii="BiauKai" w:eastAsia="BiauKai" w:hAnsi="BiauKai"/>
        </w:rPr>
        <w:t>對於實施與管制暫時與永久變更規劃對於職業安全衛生績效衝擊</w:t>
      </w:r>
      <w:r w:rsidR="00E5442C" w:rsidRPr="007F27D3">
        <w:rPr>
          <w:rFonts w:ascii="BiauKai" w:eastAsia="BiauKai" w:hAnsi="BiauKai" w:hint="eastAsia"/>
        </w:rPr>
        <w:t>：</w:t>
      </w:r>
    </w:p>
    <w:p w14:paraId="262C6477" w14:textId="77777777" w:rsidR="00E5442C" w:rsidRPr="007F27D3" w:rsidRDefault="00E5442C" w:rsidP="0018519C">
      <w:pPr>
        <w:pStyle w:val="afc"/>
        <w:numPr>
          <w:ilvl w:val="0"/>
          <w:numId w:val="45"/>
        </w:numPr>
        <w:kinsoku w:val="0"/>
        <w:overflowPunct w:val="0"/>
        <w:spacing w:line="240" w:lineRule="atLeast"/>
        <w:ind w:leftChars="0"/>
        <w:jc w:val="both"/>
        <w:outlineLvl w:val="0"/>
        <w:rPr>
          <w:rFonts w:ascii="BiauKai" w:eastAsia="BiauKai" w:hAnsi="BiauKai"/>
        </w:rPr>
      </w:pPr>
      <w:r w:rsidRPr="007F27D3">
        <w:rPr>
          <w:rFonts w:ascii="BiauKai" w:eastAsia="BiauKai" w:hAnsi="BiauKai"/>
        </w:rPr>
        <w:t>新的產品、服務、流程或對現有產品、服務、流程的變更，包含</w:t>
      </w:r>
      <w:r w:rsidRPr="007F27D3">
        <w:rPr>
          <w:rFonts w:ascii="BiauKai" w:eastAsia="BiauKai" w:hAnsi="BiauKai" w:hint="eastAsia"/>
        </w:rPr>
        <w:t>：</w:t>
      </w:r>
    </w:p>
    <w:p w14:paraId="1016F06A" w14:textId="77777777" w:rsidR="00E5442C" w:rsidRPr="007F27D3" w:rsidRDefault="00E5442C" w:rsidP="0018519C">
      <w:pPr>
        <w:pStyle w:val="afc"/>
        <w:numPr>
          <w:ilvl w:val="0"/>
          <w:numId w:val="46"/>
        </w:numPr>
        <w:kinsoku w:val="0"/>
        <w:overflowPunct w:val="0"/>
        <w:spacing w:line="240" w:lineRule="atLeast"/>
        <w:ind w:leftChars="0"/>
        <w:jc w:val="both"/>
        <w:outlineLvl w:val="0"/>
        <w:rPr>
          <w:rFonts w:ascii="BiauKai" w:eastAsia="BiauKai" w:hAnsi="BiauKai"/>
        </w:rPr>
      </w:pPr>
      <w:r w:rsidRPr="007F27D3">
        <w:rPr>
          <w:rFonts w:ascii="BiauKai" w:eastAsia="BiauKai" w:hAnsi="BiauKai"/>
        </w:rPr>
        <w:t>工作地點與周遭環境</w:t>
      </w:r>
      <w:r w:rsidRPr="007F27D3">
        <w:rPr>
          <w:rFonts w:ascii="BiauKai" w:eastAsia="BiauKai" w:hAnsi="BiauKai" w:hint="eastAsia"/>
        </w:rPr>
        <w:t>。</w:t>
      </w:r>
    </w:p>
    <w:p w14:paraId="5B11DB69" w14:textId="77777777" w:rsidR="00E5442C" w:rsidRPr="007F27D3" w:rsidRDefault="00E5442C" w:rsidP="0018519C">
      <w:pPr>
        <w:pStyle w:val="afc"/>
        <w:numPr>
          <w:ilvl w:val="0"/>
          <w:numId w:val="46"/>
        </w:numPr>
        <w:kinsoku w:val="0"/>
        <w:overflowPunct w:val="0"/>
        <w:spacing w:line="240" w:lineRule="atLeast"/>
        <w:ind w:leftChars="0"/>
        <w:jc w:val="both"/>
        <w:outlineLvl w:val="0"/>
        <w:rPr>
          <w:rFonts w:ascii="BiauKai" w:eastAsia="BiauKai" w:hAnsi="BiauKai"/>
        </w:rPr>
      </w:pPr>
      <w:r w:rsidRPr="007F27D3">
        <w:rPr>
          <w:rFonts w:ascii="BiauKai" w:eastAsia="BiauKai" w:hAnsi="BiauKai"/>
        </w:rPr>
        <w:t>工作組織</w:t>
      </w:r>
      <w:r w:rsidRPr="007F27D3">
        <w:rPr>
          <w:rFonts w:ascii="BiauKai" w:eastAsia="BiauKai" w:hAnsi="BiauKai" w:hint="eastAsia"/>
        </w:rPr>
        <w:t>。</w:t>
      </w:r>
    </w:p>
    <w:p w14:paraId="571B413B" w14:textId="77777777" w:rsidR="00E5442C" w:rsidRPr="007F27D3" w:rsidRDefault="00E5442C" w:rsidP="0018519C">
      <w:pPr>
        <w:pStyle w:val="afc"/>
        <w:numPr>
          <w:ilvl w:val="0"/>
          <w:numId w:val="46"/>
        </w:numPr>
        <w:kinsoku w:val="0"/>
        <w:overflowPunct w:val="0"/>
        <w:spacing w:line="240" w:lineRule="atLeast"/>
        <w:ind w:leftChars="0"/>
        <w:jc w:val="both"/>
        <w:outlineLvl w:val="0"/>
        <w:rPr>
          <w:rFonts w:ascii="BiauKai" w:eastAsia="BiauKai" w:hAnsi="BiauKai"/>
        </w:rPr>
      </w:pPr>
      <w:r w:rsidRPr="007F27D3">
        <w:rPr>
          <w:rFonts w:ascii="BiauKai" w:eastAsia="BiauKai" w:hAnsi="BiauKai"/>
        </w:rPr>
        <w:t>工作條件</w:t>
      </w:r>
      <w:r w:rsidRPr="007F27D3">
        <w:rPr>
          <w:rFonts w:ascii="BiauKai" w:eastAsia="BiauKai" w:hAnsi="BiauKai" w:hint="eastAsia"/>
        </w:rPr>
        <w:t>。</w:t>
      </w:r>
    </w:p>
    <w:p w14:paraId="4BA25876" w14:textId="77777777" w:rsidR="00E5442C" w:rsidRPr="007F27D3" w:rsidRDefault="00E5442C" w:rsidP="0018519C">
      <w:pPr>
        <w:pStyle w:val="afc"/>
        <w:numPr>
          <w:ilvl w:val="0"/>
          <w:numId w:val="46"/>
        </w:numPr>
        <w:kinsoku w:val="0"/>
        <w:overflowPunct w:val="0"/>
        <w:spacing w:line="240" w:lineRule="atLeast"/>
        <w:ind w:leftChars="0"/>
        <w:jc w:val="both"/>
        <w:outlineLvl w:val="0"/>
        <w:rPr>
          <w:rFonts w:ascii="BiauKai" w:eastAsia="BiauKai" w:hAnsi="BiauKai"/>
        </w:rPr>
      </w:pPr>
      <w:r w:rsidRPr="007F27D3">
        <w:rPr>
          <w:rFonts w:ascii="BiauKai" w:eastAsia="BiauKai" w:hAnsi="BiauKai"/>
        </w:rPr>
        <w:t>設備</w:t>
      </w:r>
      <w:r w:rsidRPr="007F27D3">
        <w:rPr>
          <w:rFonts w:ascii="BiauKai" w:eastAsia="BiauKai" w:hAnsi="BiauKai" w:hint="eastAsia"/>
        </w:rPr>
        <w:t>。</w:t>
      </w:r>
    </w:p>
    <w:p w14:paraId="2E289384" w14:textId="77777777" w:rsidR="00E5442C" w:rsidRPr="007F27D3" w:rsidRDefault="00E5442C" w:rsidP="0018519C">
      <w:pPr>
        <w:pStyle w:val="afc"/>
        <w:numPr>
          <w:ilvl w:val="0"/>
          <w:numId w:val="46"/>
        </w:numPr>
        <w:kinsoku w:val="0"/>
        <w:overflowPunct w:val="0"/>
        <w:spacing w:line="240" w:lineRule="atLeast"/>
        <w:ind w:leftChars="0"/>
        <w:jc w:val="both"/>
        <w:outlineLvl w:val="0"/>
        <w:rPr>
          <w:rFonts w:ascii="BiauKai" w:eastAsia="BiauKai" w:hAnsi="BiauKai"/>
        </w:rPr>
      </w:pPr>
      <w:r w:rsidRPr="007F27D3">
        <w:rPr>
          <w:rFonts w:ascii="BiauKai" w:eastAsia="BiauKai" w:hAnsi="BiauKai"/>
        </w:rPr>
        <w:t>工作人力</w:t>
      </w:r>
      <w:r w:rsidRPr="007F27D3">
        <w:rPr>
          <w:rFonts w:ascii="BiauKai" w:eastAsia="BiauKai" w:hAnsi="BiauKai" w:hint="eastAsia"/>
        </w:rPr>
        <w:t>。</w:t>
      </w:r>
    </w:p>
    <w:p w14:paraId="65AFF0F7" w14:textId="77777777" w:rsidR="00E5442C" w:rsidRPr="007F27D3" w:rsidRDefault="00E5442C" w:rsidP="0018519C">
      <w:pPr>
        <w:pStyle w:val="afc"/>
        <w:numPr>
          <w:ilvl w:val="0"/>
          <w:numId w:val="45"/>
        </w:numPr>
        <w:kinsoku w:val="0"/>
        <w:overflowPunct w:val="0"/>
        <w:spacing w:line="240" w:lineRule="atLeast"/>
        <w:ind w:leftChars="0"/>
        <w:jc w:val="both"/>
        <w:outlineLvl w:val="0"/>
        <w:rPr>
          <w:rFonts w:ascii="BiauKai" w:eastAsia="BiauKai" w:hAnsi="BiauKai"/>
        </w:rPr>
      </w:pPr>
      <w:r w:rsidRPr="007F27D3">
        <w:rPr>
          <w:rFonts w:ascii="BiauKai" w:eastAsia="BiauKai" w:hAnsi="BiauKai"/>
        </w:rPr>
        <w:t>法規及其他要求的變更</w:t>
      </w:r>
      <w:r w:rsidRPr="007F27D3">
        <w:rPr>
          <w:rFonts w:ascii="BiauKai" w:eastAsia="BiauKai" w:hAnsi="BiauKai" w:hint="eastAsia"/>
        </w:rPr>
        <w:t>。</w:t>
      </w:r>
    </w:p>
    <w:p w14:paraId="29BC0E8C" w14:textId="77777777" w:rsidR="00E5442C" w:rsidRPr="007F27D3" w:rsidRDefault="00E5442C" w:rsidP="0018519C">
      <w:pPr>
        <w:pStyle w:val="afc"/>
        <w:numPr>
          <w:ilvl w:val="0"/>
          <w:numId w:val="45"/>
        </w:numPr>
        <w:kinsoku w:val="0"/>
        <w:overflowPunct w:val="0"/>
        <w:spacing w:line="240" w:lineRule="atLeast"/>
        <w:ind w:leftChars="0"/>
        <w:jc w:val="both"/>
        <w:outlineLvl w:val="0"/>
        <w:rPr>
          <w:rFonts w:ascii="BiauKai" w:eastAsia="BiauKai" w:hAnsi="BiauKai"/>
        </w:rPr>
      </w:pPr>
      <w:r w:rsidRPr="007F27D3">
        <w:rPr>
          <w:rFonts w:ascii="BiauKai" w:eastAsia="BiauKai" w:hAnsi="BiauKai"/>
        </w:rPr>
        <w:t>關於危害及職業安全衛生風險知識或資訊的變</w:t>
      </w:r>
      <w:r w:rsidRPr="007F27D3">
        <w:rPr>
          <w:rFonts w:ascii="BiauKai" w:eastAsia="BiauKai" w:hAnsi="BiauKai" w:hint="eastAsia"/>
        </w:rPr>
        <w:t>更。</w:t>
      </w:r>
    </w:p>
    <w:p w14:paraId="2E86CA08" w14:textId="77777777" w:rsidR="00E5442C" w:rsidRPr="007F27D3" w:rsidRDefault="00E5442C" w:rsidP="0018519C">
      <w:pPr>
        <w:pStyle w:val="afc"/>
        <w:numPr>
          <w:ilvl w:val="0"/>
          <w:numId w:val="45"/>
        </w:numPr>
        <w:kinsoku w:val="0"/>
        <w:overflowPunct w:val="0"/>
        <w:spacing w:line="240" w:lineRule="atLeast"/>
        <w:ind w:leftChars="0"/>
        <w:jc w:val="both"/>
        <w:outlineLvl w:val="0"/>
        <w:rPr>
          <w:rFonts w:ascii="BiauKai" w:eastAsia="BiauKai" w:hAnsi="BiauKai"/>
        </w:rPr>
      </w:pPr>
      <w:r w:rsidRPr="007F27D3">
        <w:rPr>
          <w:rFonts w:ascii="BiauKai" w:eastAsia="BiauKai" w:hAnsi="BiauKai"/>
        </w:rPr>
        <w:t>知識與技術的發展</w:t>
      </w:r>
      <w:r w:rsidRPr="007F27D3">
        <w:rPr>
          <w:rFonts w:ascii="BiauKai" w:eastAsia="BiauKai" w:hAnsi="BiauKai" w:hint="eastAsia"/>
        </w:rPr>
        <w:t>。</w:t>
      </w:r>
    </w:p>
    <w:p w14:paraId="04015F17" w14:textId="77777777" w:rsidR="00E5442C" w:rsidRPr="007F27D3" w:rsidRDefault="00E5442C" w:rsidP="00E5442C">
      <w:pPr>
        <w:kinsoku w:val="0"/>
        <w:overflowPunct w:val="0"/>
        <w:spacing w:line="240" w:lineRule="atLeast"/>
        <w:jc w:val="both"/>
        <w:outlineLvl w:val="0"/>
        <w:rPr>
          <w:rFonts w:ascii="BiauKai" w:eastAsia="BiauKai" w:hAnsi="BiauKai"/>
        </w:rPr>
      </w:pPr>
    </w:p>
    <w:p w14:paraId="43A9A216" w14:textId="746281A8" w:rsidR="00E5442C" w:rsidRPr="007F27D3" w:rsidRDefault="00E5442C" w:rsidP="00E5442C">
      <w:pPr>
        <w:kinsoku w:val="0"/>
        <w:overflowPunct w:val="0"/>
        <w:spacing w:line="240" w:lineRule="atLeast"/>
        <w:ind w:left="2269"/>
        <w:jc w:val="both"/>
        <w:outlineLvl w:val="0"/>
        <w:rPr>
          <w:rFonts w:ascii="BiauKai" w:eastAsia="BiauKai" w:hAnsi="BiauKai"/>
        </w:rPr>
      </w:pPr>
      <w:r w:rsidRPr="007F27D3">
        <w:rPr>
          <w:rFonts w:ascii="BiauKai" w:eastAsia="BiauKai" w:hAnsi="BiauKai"/>
        </w:rPr>
        <w:t>必要時，</w:t>
      </w:r>
      <w:r w:rsidR="003F695C">
        <w:rPr>
          <w:rFonts w:ascii="BiauKai" w:eastAsia="BiauKai" w:hAnsi="BiauKai" w:hint="eastAsia"/>
        </w:rPr>
        <w:t>本</w:t>
      </w:r>
      <w:r w:rsidR="00E2716C">
        <w:rPr>
          <w:rFonts w:ascii="BiauKai" w:eastAsia="BiauKai" w:hAnsi="BiauKai"/>
        </w:rPr>
        <w:t>校</w:t>
      </w:r>
      <w:r w:rsidRPr="007F27D3">
        <w:rPr>
          <w:rFonts w:ascii="BiauKai" w:eastAsia="BiauKai" w:hAnsi="BiauKai"/>
        </w:rPr>
        <w:t>應審查非預期變更的結果，採取行動以降低任何不利的影響</w:t>
      </w:r>
      <w:r w:rsidRPr="007F27D3">
        <w:rPr>
          <w:rFonts w:ascii="BiauKai" w:eastAsia="BiauKai" w:hAnsi="BiauKai" w:hint="eastAsia"/>
        </w:rPr>
        <w:t>。</w:t>
      </w:r>
    </w:p>
    <w:p w14:paraId="5DBC10B0" w14:textId="77777777" w:rsidR="00E5442C" w:rsidRPr="007F27D3" w:rsidRDefault="00E5442C" w:rsidP="00E5442C">
      <w:pPr>
        <w:kinsoku w:val="0"/>
        <w:overflowPunct w:val="0"/>
        <w:spacing w:line="240" w:lineRule="atLeast"/>
        <w:jc w:val="both"/>
        <w:outlineLvl w:val="0"/>
        <w:rPr>
          <w:rFonts w:ascii="BiauKai" w:eastAsia="BiauKai" w:hAnsi="BiauKai"/>
        </w:rPr>
      </w:pPr>
    </w:p>
    <w:p w14:paraId="12D922F5" w14:textId="77777777" w:rsidR="00E5442C" w:rsidRPr="007F27D3" w:rsidRDefault="00E5442C" w:rsidP="0018519C">
      <w:pPr>
        <w:pStyle w:val="afc"/>
        <w:numPr>
          <w:ilvl w:val="2"/>
          <w:numId w:val="12"/>
        </w:numPr>
        <w:kinsoku w:val="0"/>
        <w:overflowPunct w:val="0"/>
        <w:spacing w:line="240" w:lineRule="atLeast"/>
        <w:ind w:leftChars="0" w:left="2269" w:hanging="851"/>
        <w:jc w:val="both"/>
        <w:outlineLvl w:val="0"/>
        <w:rPr>
          <w:rFonts w:ascii="BiauKai" w:eastAsia="BiauKai" w:hAnsi="BiauKai"/>
        </w:rPr>
      </w:pPr>
      <w:r w:rsidRPr="007F27D3">
        <w:rPr>
          <w:rFonts w:ascii="BiauKai" w:eastAsia="BiauKai" w:hAnsi="BiauKai" w:hint="eastAsia"/>
        </w:rPr>
        <w:t>採購：</w:t>
      </w:r>
    </w:p>
    <w:p w14:paraId="2F1EBD83" w14:textId="77777777" w:rsidR="00E5442C" w:rsidRPr="007F27D3" w:rsidRDefault="00E5442C" w:rsidP="0018519C">
      <w:pPr>
        <w:pStyle w:val="afc"/>
        <w:numPr>
          <w:ilvl w:val="3"/>
          <w:numId w:val="12"/>
        </w:numPr>
        <w:kinsoku w:val="0"/>
        <w:overflowPunct w:val="0"/>
        <w:spacing w:line="240" w:lineRule="atLeast"/>
        <w:ind w:leftChars="0" w:left="2722" w:hanging="1021"/>
        <w:jc w:val="both"/>
        <w:outlineLvl w:val="0"/>
        <w:rPr>
          <w:rFonts w:ascii="BiauKai" w:eastAsia="BiauKai" w:hAnsi="BiauKai"/>
        </w:rPr>
      </w:pPr>
      <w:r w:rsidRPr="007F27D3">
        <w:rPr>
          <w:rFonts w:ascii="BiauKai" w:eastAsia="BiauKai" w:hAnsi="BiauKai" w:hint="eastAsia"/>
        </w:rPr>
        <w:t>一般事項：</w:t>
      </w:r>
    </w:p>
    <w:p w14:paraId="49592062" w14:textId="485D64BC" w:rsidR="00E5442C" w:rsidRPr="007F27D3" w:rsidRDefault="00B30EA0" w:rsidP="00E5442C">
      <w:pPr>
        <w:pStyle w:val="afc"/>
        <w:kinsoku w:val="0"/>
        <w:overflowPunct w:val="0"/>
        <w:spacing w:line="240" w:lineRule="atLeast"/>
        <w:ind w:leftChars="0" w:left="2722"/>
        <w:jc w:val="both"/>
        <w:outlineLvl w:val="0"/>
        <w:rPr>
          <w:rFonts w:ascii="BiauKai" w:eastAsia="BiauKai" w:hAnsi="BiauKai" w:cs="標楷體"/>
        </w:rPr>
      </w:pPr>
      <w:r>
        <w:rPr>
          <w:rFonts w:ascii="BiauKai" w:eastAsia="BiauKai" w:hAnsi="BiauKai" w:hint="eastAsia"/>
        </w:rPr>
        <w:t>本校</w:t>
      </w:r>
      <w:r w:rsidR="00E5442C" w:rsidRPr="007F27D3">
        <w:rPr>
          <w:rFonts w:ascii="BiauKai" w:eastAsia="BiauKai" w:hAnsi="BiauKai"/>
        </w:rPr>
        <w:t>為確保採購、</w:t>
      </w:r>
      <w:r w:rsidR="00E5442C" w:rsidRPr="007F27D3">
        <w:rPr>
          <w:rFonts w:ascii="BiauKai" w:eastAsia="BiauKai" w:hAnsi="BiauKai" w:hint="eastAsia"/>
        </w:rPr>
        <w:t>承攬</w:t>
      </w:r>
      <w:r w:rsidR="00E5442C" w:rsidRPr="007F27D3">
        <w:rPr>
          <w:rFonts w:ascii="BiauKai" w:eastAsia="BiauKai" w:hAnsi="BiauKai"/>
        </w:rPr>
        <w:t>商</w:t>
      </w:r>
      <w:r w:rsidR="00E5442C" w:rsidRPr="007F27D3">
        <w:rPr>
          <w:rFonts w:ascii="BiauKai" w:eastAsia="BiauKai" w:hAnsi="BiauKai" w:hint="eastAsia"/>
        </w:rPr>
        <w:t>與外包</w:t>
      </w:r>
      <w:r w:rsidR="00E5442C" w:rsidRPr="007F27D3">
        <w:rPr>
          <w:rFonts w:ascii="BiauKai" w:eastAsia="BiauKai" w:hAnsi="BiauKai"/>
        </w:rPr>
        <w:t>作業能有所遵行，</w:t>
      </w:r>
      <w:r w:rsidR="00E5442C" w:rsidRPr="007F27D3">
        <w:rPr>
          <w:rFonts w:ascii="BiauKai" w:eastAsia="BiauKai" w:hAnsi="BiauKai" w:cs="標楷體"/>
        </w:rPr>
        <w:t>建立</w:t>
      </w:r>
      <w:r w:rsidR="00E5442C" w:rsidRPr="007F27D3">
        <w:rPr>
          <w:rFonts w:ascii="BiauKai" w:eastAsia="BiauKai" w:hAnsi="BiauKai" w:cs="標楷體" w:hint="eastAsia"/>
        </w:rPr>
        <w:t>「</w:t>
      </w:r>
      <w:r w:rsidR="00E5442C" w:rsidRPr="00A92337">
        <w:rPr>
          <w:rFonts w:ascii="BiauKai" w:eastAsia="BiauKai" w:hAnsi="BiauKai" w:cs="標楷體" w:hint="eastAsia"/>
        </w:rPr>
        <w:t>職安衛採購作業管理程序</w:t>
      </w:r>
      <w:r w:rsidR="00E5442C" w:rsidRPr="007F27D3">
        <w:rPr>
          <w:rFonts w:ascii="BiauKai" w:eastAsia="BiauKai" w:hAnsi="BiauKai" w:cs="標楷體" w:hint="eastAsia"/>
        </w:rPr>
        <w:t>」</w:t>
      </w:r>
      <w:r w:rsidR="00E5442C" w:rsidRPr="007F27D3">
        <w:rPr>
          <w:rFonts w:ascii="BiauKai" w:eastAsia="BiauKai" w:hAnsi="BiauKai" w:cs="標楷體"/>
        </w:rPr>
        <w:t>以管制產品與服務採購，確保符合其職業安全衛生管理系統</w:t>
      </w:r>
      <w:r w:rsidR="00E5442C" w:rsidRPr="007F27D3">
        <w:rPr>
          <w:rFonts w:ascii="BiauKai" w:eastAsia="BiauKai" w:hAnsi="BiauKai" w:cs="標楷體" w:hint="eastAsia"/>
        </w:rPr>
        <w:t>。</w:t>
      </w:r>
    </w:p>
    <w:p w14:paraId="7B3C289D" w14:textId="77777777" w:rsidR="00E5442C" w:rsidRPr="007F27D3" w:rsidRDefault="00E5442C" w:rsidP="00E5442C">
      <w:pPr>
        <w:kinsoku w:val="0"/>
        <w:overflowPunct w:val="0"/>
        <w:spacing w:line="240" w:lineRule="atLeast"/>
        <w:jc w:val="both"/>
        <w:outlineLvl w:val="0"/>
        <w:rPr>
          <w:rFonts w:ascii="BiauKai" w:eastAsia="BiauKai" w:hAnsi="BiauKai"/>
        </w:rPr>
      </w:pPr>
    </w:p>
    <w:p w14:paraId="4DEF0725" w14:textId="77777777" w:rsidR="00E5442C" w:rsidRPr="007F27D3" w:rsidRDefault="00E5442C" w:rsidP="0018519C">
      <w:pPr>
        <w:pStyle w:val="afc"/>
        <w:numPr>
          <w:ilvl w:val="3"/>
          <w:numId w:val="12"/>
        </w:numPr>
        <w:kinsoku w:val="0"/>
        <w:overflowPunct w:val="0"/>
        <w:spacing w:line="240" w:lineRule="atLeast"/>
        <w:ind w:leftChars="0" w:left="2722" w:hanging="1021"/>
        <w:jc w:val="both"/>
        <w:outlineLvl w:val="0"/>
        <w:rPr>
          <w:rFonts w:ascii="BiauKai" w:eastAsia="BiauKai" w:hAnsi="BiauKai"/>
        </w:rPr>
      </w:pPr>
      <w:r w:rsidRPr="007F27D3">
        <w:rPr>
          <w:rFonts w:ascii="BiauKai" w:eastAsia="BiauKai" w:hAnsi="BiauKai" w:hint="eastAsia"/>
        </w:rPr>
        <w:t>承攬商：</w:t>
      </w:r>
    </w:p>
    <w:p w14:paraId="65F1F6DF" w14:textId="26D8ADF1" w:rsidR="00E5442C" w:rsidRPr="007F27D3" w:rsidRDefault="00B30EA0" w:rsidP="00E5442C">
      <w:pPr>
        <w:pStyle w:val="afc"/>
        <w:kinsoku w:val="0"/>
        <w:overflowPunct w:val="0"/>
        <w:spacing w:line="240" w:lineRule="atLeast"/>
        <w:ind w:leftChars="0" w:left="2722"/>
        <w:jc w:val="both"/>
        <w:outlineLvl w:val="0"/>
        <w:rPr>
          <w:rFonts w:ascii="BiauKai" w:eastAsia="BiauKai" w:hAnsi="BiauKai" w:cs="標楷體"/>
        </w:rPr>
      </w:pPr>
      <w:r>
        <w:rPr>
          <w:rFonts w:ascii="BiauKai" w:eastAsia="BiauKai" w:hAnsi="BiauKai" w:cs="標楷體"/>
        </w:rPr>
        <w:t>本校</w:t>
      </w:r>
      <w:r w:rsidR="00E5442C" w:rsidRPr="007F27D3">
        <w:rPr>
          <w:rFonts w:ascii="BiauKai" w:eastAsia="BiauKai" w:hAnsi="BiauKai" w:cs="標楷體"/>
        </w:rPr>
        <w:t>在採購過程中與</w:t>
      </w:r>
      <w:r w:rsidR="00E5442C" w:rsidRPr="007F27D3">
        <w:rPr>
          <w:rFonts w:ascii="BiauKai" w:eastAsia="BiauKai" w:hAnsi="BiauKai" w:cs="標楷體" w:hint="eastAsia"/>
        </w:rPr>
        <w:t>由請購單位與採購單位與承</w:t>
      </w:r>
      <w:r w:rsidR="00E5442C" w:rsidRPr="007F27D3">
        <w:rPr>
          <w:rFonts w:ascii="BiauKai" w:eastAsia="BiauKai" w:hAnsi="BiauKai" w:cs="標楷體"/>
        </w:rPr>
        <w:t>攬商協調</w:t>
      </w:r>
      <w:r w:rsidR="00E5442C">
        <w:rPr>
          <w:rFonts w:ascii="BiauKai" w:eastAsia="BiauKai" w:hAnsi="BiauKai" w:cs="標楷體" w:hint="eastAsia"/>
        </w:rPr>
        <w:t>，制定「</w:t>
      </w:r>
      <w:r w:rsidR="00B5697F">
        <w:rPr>
          <w:rFonts w:ascii="BiauKai" w:eastAsia="BiauKai" w:hAnsi="BiauKai" w:cs="標楷體" w:hint="eastAsia"/>
        </w:rPr>
        <w:t>承攬商安全衛生管理準則</w:t>
      </w:r>
      <w:r w:rsidR="00E5442C">
        <w:rPr>
          <w:rFonts w:ascii="BiauKai" w:eastAsia="BiauKai" w:hAnsi="BiauKai" w:cs="標楷體" w:hint="eastAsia"/>
        </w:rPr>
        <w:t>」</w:t>
      </w:r>
      <w:r w:rsidR="00E5442C" w:rsidRPr="007F27D3">
        <w:rPr>
          <w:rFonts w:ascii="BiauKai" w:eastAsia="BiauKai" w:hAnsi="BiauKai" w:cs="標楷體"/>
        </w:rPr>
        <w:t>以鑑別危害並評估與控制下列因素引起的職業安全衛生風險</w:t>
      </w:r>
      <w:r w:rsidR="00E5442C" w:rsidRPr="007F27D3">
        <w:rPr>
          <w:rFonts w:ascii="BiauKai" w:eastAsia="BiauKai" w:hAnsi="BiauKai" w:cs="標楷體" w:hint="eastAsia"/>
        </w:rPr>
        <w:t>：</w:t>
      </w:r>
    </w:p>
    <w:p w14:paraId="0E98C073" w14:textId="77777777" w:rsidR="00E5442C" w:rsidRPr="007F27D3" w:rsidRDefault="00E5442C" w:rsidP="0018519C">
      <w:pPr>
        <w:pStyle w:val="afc"/>
        <w:numPr>
          <w:ilvl w:val="0"/>
          <w:numId w:val="47"/>
        </w:numPr>
        <w:kinsoku w:val="0"/>
        <w:overflowPunct w:val="0"/>
        <w:spacing w:line="240" w:lineRule="atLeast"/>
        <w:ind w:leftChars="0"/>
        <w:jc w:val="both"/>
        <w:outlineLvl w:val="0"/>
        <w:rPr>
          <w:rFonts w:ascii="BiauKai" w:eastAsia="BiauKai" w:hAnsi="BiauKai"/>
        </w:rPr>
      </w:pPr>
      <w:r w:rsidRPr="007F27D3">
        <w:rPr>
          <w:rFonts w:ascii="BiauKai" w:eastAsia="BiauKai" w:hAnsi="BiauKai" w:cs="標楷體"/>
        </w:rPr>
        <w:t>承攬商影響組織的活動與作業</w:t>
      </w:r>
      <w:r w:rsidRPr="007F27D3">
        <w:rPr>
          <w:rFonts w:ascii="BiauKai" w:eastAsia="BiauKai" w:hAnsi="BiauKai" w:cs="標楷體" w:hint="eastAsia"/>
        </w:rPr>
        <w:t>。</w:t>
      </w:r>
    </w:p>
    <w:p w14:paraId="151BC3C9" w14:textId="77777777" w:rsidR="00E5442C" w:rsidRPr="007F27D3" w:rsidRDefault="00E5442C" w:rsidP="0018519C">
      <w:pPr>
        <w:pStyle w:val="afc"/>
        <w:numPr>
          <w:ilvl w:val="0"/>
          <w:numId w:val="47"/>
        </w:numPr>
        <w:kinsoku w:val="0"/>
        <w:overflowPunct w:val="0"/>
        <w:spacing w:line="240" w:lineRule="atLeast"/>
        <w:ind w:leftChars="0"/>
        <w:jc w:val="both"/>
        <w:outlineLvl w:val="0"/>
        <w:rPr>
          <w:rFonts w:ascii="BiauKai" w:eastAsia="BiauKai" w:hAnsi="BiauKai"/>
        </w:rPr>
      </w:pPr>
      <w:r w:rsidRPr="007F27D3">
        <w:rPr>
          <w:rFonts w:ascii="BiauKai" w:eastAsia="BiauKai" w:hAnsi="BiauKai" w:cs="標楷體"/>
        </w:rPr>
        <w:t>組織影響承攬商的活動與作業</w:t>
      </w:r>
      <w:r w:rsidRPr="007F27D3">
        <w:rPr>
          <w:rFonts w:ascii="BiauKai" w:eastAsia="BiauKai" w:hAnsi="BiauKai" w:cs="標楷體" w:hint="eastAsia"/>
        </w:rPr>
        <w:t>。</w:t>
      </w:r>
    </w:p>
    <w:p w14:paraId="6532BED9" w14:textId="77777777" w:rsidR="00E5442C" w:rsidRPr="007F27D3" w:rsidRDefault="00E5442C" w:rsidP="0018519C">
      <w:pPr>
        <w:pStyle w:val="afc"/>
        <w:numPr>
          <w:ilvl w:val="0"/>
          <w:numId w:val="47"/>
        </w:numPr>
        <w:kinsoku w:val="0"/>
        <w:overflowPunct w:val="0"/>
        <w:spacing w:line="240" w:lineRule="atLeast"/>
        <w:ind w:leftChars="0"/>
        <w:jc w:val="both"/>
        <w:outlineLvl w:val="0"/>
        <w:rPr>
          <w:rFonts w:ascii="BiauKai" w:eastAsia="BiauKai" w:hAnsi="BiauKai"/>
        </w:rPr>
      </w:pPr>
      <w:r w:rsidRPr="007F27D3">
        <w:rPr>
          <w:rFonts w:ascii="BiauKai" w:eastAsia="BiauKai" w:hAnsi="BiauKai" w:cs="標楷體"/>
        </w:rPr>
        <w:t>於工作場所中，承攬商影響利害相關者的活動與作業</w:t>
      </w:r>
      <w:r w:rsidRPr="007F27D3">
        <w:rPr>
          <w:rFonts w:ascii="BiauKai" w:eastAsia="BiauKai" w:hAnsi="BiauKai" w:cs="標楷體" w:hint="eastAsia"/>
        </w:rPr>
        <w:t>。</w:t>
      </w:r>
    </w:p>
    <w:p w14:paraId="66D079F3" w14:textId="77777777" w:rsidR="00E5442C" w:rsidRPr="007F27D3" w:rsidRDefault="00E5442C" w:rsidP="00E5442C">
      <w:pPr>
        <w:kinsoku w:val="0"/>
        <w:overflowPunct w:val="0"/>
        <w:spacing w:line="240" w:lineRule="atLeast"/>
        <w:ind w:left="2722"/>
        <w:jc w:val="both"/>
        <w:outlineLvl w:val="0"/>
        <w:rPr>
          <w:rFonts w:ascii="BiauKai" w:eastAsia="BiauKai" w:hAnsi="BiauKai"/>
        </w:rPr>
      </w:pPr>
    </w:p>
    <w:p w14:paraId="66E3476D" w14:textId="3C41EF0E" w:rsidR="00E5442C" w:rsidRPr="007F27D3" w:rsidRDefault="00B30EA0" w:rsidP="00E5442C">
      <w:pPr>
        <w:kinsoku w:val="0"/>
        <w:overflowPunct w:val="0"/>
        <w:spacing w:line="240" w:lineRule="atLeast"/>
        <w:ind w:left="2722"/>
        <w:jc w:val="both"/>
        <w:outlineLvl w:val="0"/>
        <w:rPr>
          <w:rFonts w:ascii="BiauKai" w:eastAsia="BiauKai" w:hAnsi="BiauKai" w:cs="標楷體"/>
        </w:rPr>
      </w:pPr>
      <w:r>
        <w:rPr>
          <w:rFonts w:ascii="BiauKai" w:eastAsia="BiauKai" w:hAnsi="BiauKai" w:cs="標楷體" w:hint="eastAsia"/>
        </w:rPr>
        <w:t>本校</w:t>
      </w:r>
      <w:r w:rsidR="00E5442C" w:rsidRPr="007F27D3">
        <w:rPr>
          <w:rFonts w:ascii="BiauKai" w:eastAsia="BiauKai" w:hAnsi="BiauKai" w:cs="標楷體"/>
        </w:rPr>
        <w:t>應確保承攬商及其工作者滿足其職業安全衛生管理系統的要求。</w:t>
      </w:r>
      <w:r>
        <w:rPr>
          <w:rFonts w:ascii="BiauKai" w:eastAsia="BiauKai" w:hAnsi="BiauKai" w:cs="標楷體" w:hint="eastAsia"/>
        </w:rPr>
        <w:t>本校</w:t>
      </w:r>
      <w:r w:rsidR="00E5442C" w:rsidRPr="007F27D3">
        <w:rPr>
          <w:rFonts w:ascii="BiauKai" w:eastAsia="BiauKai" w:hAnsi="BiauKai" w:cs="標楷體"/>
        </w:rPr>
        <w:t>的採購流程應定義選擇承攬商時所適用的職業安全衛生標準</w:t>
      </w:r>
      <w:r w:rsidR="00E5442C" w:rsidRPr="007F27D3">
        <w:rPr>
          <w:rFonts w:ascii="BiauKai" w:eastAsia="BiauKai" w:hAnsi="BiauKai" w:cs="標楷體" w:hint="eastAsia"/>
        </w:rPr>
        <w:t>。</w:t>
      </w:r>
    </w:p>
    <w:p w14:paraId="38380CDF" w14:textId="77777777" w:rsidR="00E5442C" w:rsidRPr="007F27D3" w:rsidRDefault="00E5442C" w:rsidP="00E5442C">
      <w:pPr>
        <w:kinsoku w:val="0"/>
        <w:overflowPunct w:val="0"/>
        <w:spacing w:line="240" w:lineRule="atLeast"/>
        <w:jc w:val="both"/>
        <w:outlineLvl w:val="0"/>
        <w:rPr>
          <w:rFonts w:ascii="BiauKai" w:eastAsia="BiauKai" w:hAnsi="BiauKai"/>
        </w:rPr>
      </w:pPr>
    </w:p>
    <w:p w14:paraId="59528C8B" w14:textId="77777777" w:rsidR="00E5442C" w:rsidRPr="007F27D3" w:rsidRDefault="00E5442C" w:rsidP="0018519C">
      <w:pPr>
        <w:pStyle w:val="afc"/>
        <w:numPr>
          <w:ilvl w:val="3"/>
          <w:numId w:val="12"/>
        </w:numPr>
        <w:kinsoku w:val="0"/>
        <w:overflowPunct w:val="0"/>
        <w:spacing w:line="240" w:lineRule="atLeast"/>
        <w:ind w:leftChars="0" w:left="2722" w:hanging="1021"/>
        <w:jc w:val="both"/>
        <w:outlineLvl w:val="0"/>
        <w:rPr>
          <w:rFonts w:ascii="BiauKai" w:eastAsia="BiauKai" w:hAnsi="BiauKai"/>
        </w:rPr>
      </w:pPr>
      <w:r w:rsidRPr="007F27D3">
        <w:rPr>
          <w:rFonts w:ascii="BiauKai" w:eastAsia="BiauKai" w:hAnsi="BiauKai" w:hint="eastAsia"/>
        </w:rPr>
        <w:t>外包：</w:t>
      </w:r>
    </w:p>
    <w:p w14:paraId="4EE69FEA" w14:textId="72694D4E" w:rsidR="00E5442C" w:rsidRPr="007F27D3" w:rsidRDefault="00B30EA0" w:rsidP="00E5442C">
      <w:pPr>
        <w:pStyle w:val="afc"/>
        <w:kinsoku w:val="0"/>
        <w:overflowPunct w:val="0"/>
        <w:spacing w:line="240" w:lineRule="atLeast"/>
        <w:ind w:leftChars="0" w:left="2722"/>
        <w:jc w:val="both"/>
        <w:outlineLvl w:val="0"/>
        <w:rPr>
          <w:rFonts w:ascii="BiauKai" w:eastAsia="BiauKai" w:hAnsi="BiauKai" w:cs="標楷體"/>
        </w:rPr>
      </w:pPr>
      <w:r>
        <w:rPr>
          <w:rFonts w:ascii="BiauKai" w:eastAsia="BiauKai" w:hAnsi="BiauKai" w:cs="標楷體"/>
        </w:rPr>
        <w:t>本校</w:t>
      </w:r>
      <w:r w:rsidR="00E5442C" w:rsidRPr="007F27D3">
        <w:rPr>
          <w:rFonts w:ascii="BiauKai" w:eastAsia="BiauKai" w:hAnsi="BiauKai" w:cs="標楷體"/>
        </w:rPr>
        <w:t>為確保所外包的功能及流程已被管制</w:t>
      </w:r>
      <w:r w:rsidR="00E5442C" w:rsidRPr="007F27D3">
        <w:rPr>
          <w:rFonts w:ascii="BiauKai" w:eastAsia="BiauKai" w:hAnsi="BiauKai" w:cs="標楷體" w:hint="eastAsia"/>
        </w:rPr>
        <w:t>，</w:t>
      </w:r>
      <w:r w:rsidR="00E5442C" w:rsidRPr="007F27D3">
        <w:rPr>
          <w:rFonts w:ascii="BiauKai" w:eastAsia="BiauKai" w:hAnsi="BiauKai" w:cs="標楷體"/>
        </w:rPr>
        <w:t>其外包的安排需符合法規要求及其他要求並達到職業安全衛生管理系統的預期成果。應用於這些功能及流程中的管制類型及程度應在職業安全衛生管理系統中被定義</w:t>
      </w:r>
      <w:r w:rsidR="00E5442C" w:rsidRPr="007F27D3">
        <w:rPr>
          <w:rFonts w:ascii="BiauKai" w:eastAsia="BiauKai" w:hAnsi="BiauKai" w:cs="標楷體" w:hint="eastAsia"/>
        </w:rPr>
        <w:t>。</w:t>
      </w:r>
    </w:p>
    <w:p w14:paraId="0091B1AC" w14:textId="77777777" w:rsidR="00E5442C" w:rsidRPr="007F27D3" w:rsidRDefault="00E5442C" w:rsidP="00E5442C">
      <w:pPr>
        <w:kinsoku w:val="0"/>
        <w:overflowPunct w:val="0"/>
        <w:spacing w:line="240" w:lineRule="atLeast"/>
        <w:jc w:val="both"/>
        <w:outlineLvl w:val="0"/>
        <w:rPr>
          <w:rFonts w:ascii="BiauKai" w:eastAsia="BiauKai" w:hAnsi="BiauKai"/>
        </w:rPr>
      </w:pPr>
    </w:p>
    <w:p w14:paraId="7059C8E8" w14:textId="77777777" w:rsidR="00E5442C" w:rsidRPr="007F27D3" w:rsidRDefault="00E5442C" w:rsidP="0018519C">
      <w:pPr>
        <w:pStyle w:val="afc"/>
        <w:widowControl/>
        <w:numPr>
          <w:ilvl w:val="1"/>
          <w:numId w:val="12"/>
        </w:numPr>
        <w:kinsoku w:val="0"/>
        <w:overflowPunct w:val="0"/>
        <w:ind w:leftChars="0" w:left="1701"/>
        <w:jc w:val="both"/>
        <w:rPr>
          <w:rFonts w:ascii="BiauKai" w:eastAsia="BiauKai" w:hAnsi="BiauKai"/>
        </w:rPr>
      </w:pPr>
      <w:r w:rsidRPr="007F27D3">
        <w:rPr>
          <w:rFonts w:ascii="BiauKai" w:eastAsia="BiauKai" w:hAnsi="BiauKai" w:cs="標楷體"/>
        </w:rPr>
        <w:t>緊急事件準備與應變</w:t>
      </w:r>
      <w:r w:rsidRPr="007F27D3">
        <w:rPr>
          <w:rFonts w:ascii="BiauKai" w:eastAsia="BiauKai" w:hAnsi="BiauKai" w:cs="標楷體" w:hint="eastAsia"/>
        </w:rPr>
        <w:t>：</w:t>
      </w:r>
    </w:p>
    <w:p w14:paraId="3F7D59AE" w14:textId="22BFE4E2" w:rsidR="00E5442C" w:rsidRPr="007F27D3" w:rsidRDefault="00B30EA0" w:rsidP="00E5442C">
      <w:pPr>
        <w:pStyle w:val="afc"/>
        <w:widowControl/>
        <w:kinsoku w:val="0"/>
        <w:overflowPunct w:val="0"/>
        <w:ind w:leftChars="0" w:left="1701"/>
        <w:jc w:val="both"/>
        <w:rPr>
          <w:rFonts w:ascii="BiauKai" w:eastAsia="BiauKai" w:hAnsi="BiauKai" w:cs="標楷體"/>
        </w:rPr>
      </w:pPr>
      <w:r>
        <w:rPr>
          <w:rFonts w:ascii="BiauKai" w:eastAsia="BiauKai" w:hAnsi="BiauKai" w:cs="標楷體"/>
        </w:rPr>
        <w:t>本校</w:t>
      </w:r>
      <w:r w:rsidR="00E5442C" w:rsidRPr="007F27D3">
        <w:rPr>
          <w:rFonts w:ascii="BiauKai" w:eastAsia="BiauKai" w:hAnsi="BiauKai" w:cs="標楷體" w:hint="eastAsia"/>
        </w:rPr>
        <w:t>制定「</w:t>
      </w:r>
      <w:r w:rsidR="00E5442C">
        <w:rPr>
          <w:rFonts w:ascii="BiauKai" w:eastAsia="BiauKai" w:hAnsi="BiauKai" w:cs="標楷體" w:hint="eastAsia"/>
        </w:rPr>
        <w:t>緊急事件準備及應變管理程序</w:t>
      </w:r>
      <w:r w:rsidR="00E5442C" w:rsidRPr="007F27D3">
        <w:rPr>
          <w:rFonts w:ascii="BiauKai" w:eastAsia="BiauKai" w:hAnsi="BiauKai" w:cs="標楷體" w:hint="eastAsia"/>
        </w:rPr>
        <w:t>」、「</w:t>
      </w:r>
      <w:r w:rsidR="00E5442C">
        <w:rPr>
          <w:rFonts w:ascii="BiauKai" w:eastAsia="BiauKai" w:hAnsi="BiauKai" w:cs="標楷體" w:hint="eastAsia"/>
        </w:rPr>
        <w:t>事故通報與調查管理作業程序</w:t>
      </w:r>
      <w:r w:rsidR="00E5442C" w:rsidRPr="007F27D3">
        <w:rPr>
          <w:rFonts w:ascii="BiauKai" w:eastAsia="BiauKai" w:hAnsi="BiauKai" w:cs="標楷體" w:hint="eastAsia"/>
        </w:rPr>
        <w:t>」以</w:t>
      </w:r>
      <w:r w:rsidR="00E5442C" w:rsidRPr="007F27D3">
        <w:rPr>
          <w:rFonts w:ascii="BiauKai" w:eastAsia="BiauKai" w:hAnsi="BiauKai" w:cs="標楷體"/>
        </w:rPr>
        <w:t>建立、</w:t>
      </w:r>
      <w:r w:rsidR="00E5442C" w:rsidRPr="007F27D3">
        <w:rPr>
          <w:rFonts w:ascii="BiauKai" w:eastAsia="BiauKai" w:hAnsi="BiauKai" w:cs="標楷體" w:hint="eastAsia"/>
        </w:rPr>
        <w:t>執</w:t>
      </w:r>
      <w:r w:rsidR="00E5442C" w:rsidRPr="007F27D3">
        <w:rPr>
          <w:rFonts w:ascii="BiauKai" w:eastAsia="BiauKai" w:hAnsi="BiauKai" w:cs="標楷體"/>
        </w:rPr>
        <w:t>行、</w:t>
      </w:r>
      <w:r w:rsidR="00E5442C" w:rsidRPr="007F27D3">
        <w:rPr>
          <w:rFonts w:ascii="BiauKai" w:eastAsia="BiauKai" w:hAnsi="BiauKai" w:cs="標楷體" w:hint="eastAsia"/>
        </w:rPr>
        <w:t>維持</w:t>
      </w:r>
      <w:r w:rsidR="00E5442C" w:rsidRPr="007F27D3">
        <w:rPr>
          <w:rFonts w:ascii="BiauKai" w:eastAsia="BiauKai" w:hAnsi="BiauKai" w:cs="標楷體"/>
        </w:rPr>
        <w:t>對於已被辨識潛在緊急情況反應</w:t>
      </w:r>
      <w:r w:rsidR="00E5442C" w:rsidRPr="007F27D3">
        <w:rPr>
          <w:rFonts w:ascii="BiauKai" w:eastAsia="BiauKai" w:hAnsi="BiauKai" w:cs="標楷體" w:hint="eastAsia"/>
        </w:rPr>
        <w:t>與</w:t>
      </w:r>
      <w:r w:rsidR="00E5442C" w:rsidRPr="007F27D3">
        <w:rPr>
          <w:rFonts w:ascii="BiauKai" w:eastAsia="BiauKai" w:hAnsi="BiauKai" w:cs="標楷體"/>
        </w:rPr>
        <w:t>準備</w:t>
      </w:r>
      <w:r w:rsidR="00E5442C" w:rsidRPr="007F27D3">
        <w:rPr>
          <w:rFonts w:ascii="BiauKai" w:eastAsia="BiauKai" w:hAnsi="BiauKai" w:cs="標楷體" w:hint="eastAsia"/>
        </w:rPr>
        <w:t>緊急狀況</w:t>
      </w:r>
      <w:r w:rsidR="00E5442C" w:rsidRPr="007F27D3">
        <w:rPr>
          <w:rFonts w:ascii="BiauKai" w:eastAsia="BiauKai" w:hAnsi="BiauKai" w:cs="標楷體"/>
        </w:rPr>
        <w:t>在已被鑑別，包含</w:t>
      </w:r>
      <w:r w:rsidR="00E5442C" w:rsidRPr="007F27D3">
        <w:rPr>
          <w:rFonts w:ascii="BiauKai" w:eastAsia="BiauKai" w:hAnsi="BiauKai" w:cs="標楷體" w:hint="eastAsia"/>
        </w:rPr>
        <w:t>：</w:t>
      </w:r>
    </w:p>
    <w:p w14:paraId="46E62EB8" w14:textId="77777777" w:rsidR="00E5442C" w:rsidRPr="007F27D3" w:rsidRDefault="00E5442C" w:rsidP="0018519C">
      <w:pPr>
        <w:pStyle w:val="afc"/>
        <w:widowControl/>
        <w:numPr>
          <w:ilvl w:val="0"/>
          <w:numId w:val="48"/>
        </w:numPr>
        <w:kinsoku w:val="0"/>
        <w:overflowPunct w:val="0"/>
        <w:ind w:leftChars="0"/>
        <w:jc w:val="both"/>
        <w:rPr>
          <w:rFonts w:ascii="BiauKai" w:eastAsia="BiauKai" w:hAnsi="BiauKai"/>
        </w:rPr>
      </w:pPr>
      <w:r w:rsidRPr="007F27D3">
        <w:rPr>
          <w:rFonts w:ascii="BiauKai" w:eastAsia="BiauKai" w:hAnsi="BiauKai" w:cs="標楷體"/>
        </w:rPr>
        <w:t>建立緊急情況的應變計畫，包括急救</w:t>
      </w:r>
      <w:r w:rsidRPr="007F27D3">
        <w:rPr>
          <w:rFonts w:ascii="BiauKai" w:eastAsia="BiauKai" w:hAnsi="BiauKai" w:cs="標楷體" w:hint="eastAsia"/>
        </w:rPr>
        <w:t>。</w:t>
      </w:r>
    </w:p>
    <w:p w14:paraId="079B1FC4" w14:textId="77777777" w:rsidR="00E5442C" w:rsidRPr="007F27D3" w:rsidRDefault="00E5442C" w:rsidP="0018519C">
      <w:pPr>
        <w:pStyle w:val="afc"/>
        <w:widowControl/>
        <w:numPr>
          <w:ilvl w:val="0"/>
          <w:numId w:val="48"/>
        </w:numPr>
        <w:kinsoku w:val="0"/>
        <w:overflowPunct w:val="0"/>
        <w:ind w:leftChars="0"/>
        <w:jc w:val="both"/>
        <w:rPr>
          <w:rFonts w:ascii="BiauKai" w:eastAsia="BiauKai" w:hAnsi="BiauKai"/>
        </w:rPr>
      </w:pPr>
      <w:r w:rsidRPr="007F27D3">
        <w:rPr>
          <w:rFonts w:ascii="BiauKai" w:eastAsia="BiauKai" w:hAnsi="BiauKai" w:cs="標楷體"/>
        </w:rPr>
        <w:t>提供關於緊急應變計畫的訓練</w:t>
      </w:r>
      <w:r w:rsidRPr="007F27D3">
        <w:rPr>
          <w:rFonts w:ascii="BiauKai" w:eastAsia="BiauKai" w:hAnsi="BiauKai" w:cs="標楷體" w:hint="eastAsia"/>
        </w:rPr>
        <w:t>。</w:t>
      </w:r>
    </w:p>
    <w:p w14:paraId="651E4A4A" w14:textId="77777777" w:rsidR="00E5442C" w:rsidRPr="007F27D3" w:rsidRDefault="00E5442C" w:rsidP="0018519C">
      <w:pPr>
        <w:pStyle w:val="afc"/>
        <w:widowControl/>
        <w:numPr>
          <w:ilvl w:val="0"/>
          <w:numId w:val="48"/>
        </w:numPr>
        <w:kinsoku w:val="0"/>
        <w:overflowPunct w:val="0"/>
        <w:ind w:leftChars="0"/>
        <w:jc w:val="both"/>
        <w:rPr>
          <w:rFonts w:ascii="BiauKai" w:eastAsia="BiauKai" w:hAnsi="BiauKai"/>
        </w:rPr>
      </w:pPr>
      <w:r w:rsidRPr="007F27D3">
        <w:rPr>
          <w:rFonts w:ascii="BiauKai" w:eastAsia="BiauKai" w:hAnsi="BiauKai" w:cs="標楷體"/>
        </w:rPr>
        <w:lastRenderedPageBreak/>
        <w:t>定期測試和演練緊急應變的能力</w:t>
      </w:r>
      <w:r w:rsidRPr="007F27D3">
        <w:rPr>
          <w:rFonts w:ascii="BiauKai" w:eastAsia="BiauKai" w:hAnsi="BiauKai" w:cs="標楷體" w:hint="eastAsia"/>
        </w:rPr>
        <w:t>。</w:t>
      </w:r>
    </w:p>
    <w:p w14:paraId="5614D98A" w14:textId="77777777" w:rsidR="00E5442C" w:rsidRPr="007F27D3" w:rsidRDefault="00E5442C" w:rsidP="0018519C">
      <w:pPr>
        <w:pStyle w:val="afc"/>
        <w:widowControl/>
        <w:numPr>
          <w:ilvl w:val="0"/>
          <w:numId w:val="48"/>
        </w:numPr>
        <w:kinsoku w:val="0"/>
        <w:overflowPunct w:val="0"/>
        <w:ind w:leftChars="0"/>
        <w:jc w:val="both"/>
        <w:rPr>
          <w:rFonts w:ascii="BiauKai" w:eastAsia="BiauKai" w:hAnsi="BiauKai"/>
        </w:rPr>
      </w:pPr>
      <w:r w:rsidRPr="007F27D3">
        <w:rPr>
          <w:rFonts w:ascii="BiauKai" w:eastAsia="BiauKai" w:hAnsi="BiauKai" w:cs="標楷體"/>
        </w:rPr>
        <w:t>必要時，評估成效與修正緊急應變計劃，包含測試後，尤其是緊急狀況發生後</w:t>
      </w:r>
      <w:r w:rsidRPr="007F27D3">
        <w:rPr>
          <w:rFonts w:ascii="BiauKai" w:eastAsia="BiauKai" w:hAnsi="BiauKai" w:cs="標楷體" w:hint="eastAsia"/>
        </w:rPr>
        <w:t>。</w:t>
      </w:r>
    </w:p>
    <w:p w14:paraId="78EA691B" w14:textId="77777777" w:rsidR="00E5442C" w:rsidRPr="007F27D3" w:rsidRDefault="00E5442C" w:rsidP="0018519C">
      <w:pPr>
        <w:pStyle w:val="afc"/>
        <w:widowControl/>
        <w:numPr>
          <w:ilvl w:val="0"/>
          <w:numId w:val="48"/>
        </w:numPr>
        <w:kinsoku w:val="0"/>
        <w:overflowPunct w:val="0"/>
        <w:ind w:leftChars="0"/>
        <w:jc w:val="both"/>
        <w:rPr>
          <w:rFonts w:ascii="BiauKai" w:eastAsia="BiauKai" w:hAnsi="BiauKai"/>
        </w:rPr>
      </w:pPr>
      <w:r w:rsidRPr="007F27D3">
        <w:rPr>
          <w:rFonts w:ascii="BiauKai" w:eastAsia="BiauKai" w:hAnsi="BiauKai" w:cs="標楷體"/>
        </w:rPr>
        <w:t>溝通與提供所有工作者其緊急應變職責與責任的相關資訊</w:t>
      </w:r>
      <w:r w:rsidRPr="007F27D3">
        <w:rPr>
          <w:rFonts w:ascii="BiauKai" w:eastAsia="BiauKai" w:hAnsi="BiauKai" w:cs="標楷體" w:hint="eastAsia"/>
        </w:rPr>
        <w:t>。</w:t>
      </w:r>
    </w:p>
    <w:p w14:paraId="53CF392D" w14:textId="77777777" w:rsidR="00E5442C" w:rsidRPr="007F27D3" w:rsidRDefault="00E5442C" w:rsidP="0018519C">
      <w:pPr>
        <w:pStyle w:val="afc"/>
        <w:widowControl/>
        <w:numPr>
          <w:ilvl w:val="0"/>
          <w:numId w:val="48"/>
        </w:numPr>
        <w:kinsoku w:val="0"/>
        <w:overflowPunct w:val="0"/>
        <w:ind w:leftChars="0"/>
        <w:jc w:val="both"/>
        <w:rPr>
          <w:rFonts w:ascii="BiauKai" w:eastAsia="BiauKai" w:hAnsi="BiauKai"/>
        </w:rPr>
      </w:pPr>
      <w:r w:rsidRPr="007F27D3">
        <w:rPr>
          <w:rFonts w:ascii="BiauKai" w:eastAsia="BiauKai" w:hAnsi="BiauKai" w:cs="標楷體"/>
        </w:rPr>
        <w:t>與承包商、訪客、緊急應變單位、政府機關與鄰近社區(適用時)，溝通相關資訊</w:t>
      </w:r>
      <w:r w:rsidRPr="007F27D3">
        <w:rPr>
          <w:rFonts w:ascii="BiauKai" w:eastAsia="BiauKai" w:hAnsi="BiauKai" w:cs="標楷體" w:hint="eastAsia"/>
        </w:rPr>
        <w:t>。</w:t>
      </w:r>
    </w:p>
    <w:p w14:paraId="4FD163AA" w14:textId="77777777" w:rsidR="00E5442C" w:rsidRPr="007F27D3" w:rsidRDefault="00E5442C" w:rsidP="0018519C">
      <w:pPr>
        <w:pStyle w:val="afc"/>
        <w:widowControl/>
        <w:numPr>
          <w:ilvl w:val="0"/>
          <w:numId w:val="48"/>
        </w:numPr>
        <w:kinsoku w:val="0"/>
        <w:overflowPunct w:val="0"/>
        <w:ind w:leftChars="0"/>
        <w:jc w:val="both"/>
        <w:rPr>
          <w:rFonts w:ascii="BiauKai" w:eastAsia="BiauKai" w:hAnsi="BiauKai"/>
        </w:rPr>
      </w:pPr>
      <w:r w:rsidRPr="007F27D3">
        <w:rPr>
          <w:rFonts w:ascii="BiauKai" w:eastAsia="BiauKai" w:hAnsi="BiauKai" w:cs="標楷體"/>
        </w:rPr>
        <w:t>考量所有相關的利害相關者的需求與能力，以確保他們能適當地參與發展緊急應變計劃</w:t>
      </w:r>
      <w:r w:rsidRPr="007F27D3">
        <w:rPr>
          <w:rFonts w:ascii="BiauKai" w:eastAsia="BiauKai" w:hAnsi="BiauKai" w:cs="標楷體" w:hint="eastAsia"/>
        </w:rPr>
        <w:t>。</w:t>
      </w:r>
    </w:p>
    <w:p w14:paraId="2EE95550" w14:textId="77777777" w:rsidR="00E5442C" w:rsidRPr="007F27D3" w:rsidRDefault="00E5442C" w:rsidP="00E5442C">
      <w:pPr>
        <w:widowControl/>
        <w:kinsoku w:val="0"/>
        <w:overflowPunct w:val="0"/>
        <w:ind w:left="1701"/>
        <w:jc w:val="both"/>
        <w:rPr>
          <w:rFonts w:ascii="BiauKai" w:eastAsia="BiauKai" w:hAnsi="BiauKai"/>
        </w:rPr>
      </w:pPr>
    </w:p>
    <w:p w14:paraId="487AAEC3" w14:textId="758BC52F" w:rsidR="00E5442C" w:rsidRPr="007F27D3" w:rsidRDefault="00B30EA0" w:rsidP="00E5442C">
      <w:pPr>
        <w:widowControl/>
        <w:kinsoku w:val="0"/>
        <w:overflowPunct w:val="0"/>
        <w:ind w:left="1701"/>
        <w:jc w:val="both"/>
        <w:rPr>
          <w:rFonts w:ascii="BiauKai" w:eastAsia="BiauKai" w:hAnsi="BiauKai" w:cs="標楷體"/>
        </w:rPr>
      </w:pPr>
      <w:r>
        <w:rPr>
          <w:rFonts w:ascii="BiauKai" w:eastAsia="BiauKai" w:hAnsi="BiauKai" w:cs="標楷體" w:hint="eastAsia"/>
        </w:rPr>
        <w:t>本校</w:t>
      </w:r>
      <w:r w:rsidR="00E5442C" w:rsidRPr="007F27D3">
        <w:rPr>
          <w:rFonts w:ascii="BiauKai" w:eastAsia="BiauKai" w:hAnsi="BiauKai" w:cs="標楷體"/>
        </w:rPr>
        <w:t>應維持並保留緊急應變流程和因應潛在緊急狀況計劃的文件化資訊</w:t>
      </w:r>
      <w:r w:rsidR="00E5442C" w:rsidRPr="007F27D3">
        <w:rPr>
          <w:rFonts w:ascii="BiauKai" w:eastAsia="BiauKai" w:hAnsi="BiauKai" w:cs="標楷體" w:hint="eastAsia"/>
        </w:rPr>
        <w:t>。</w:t>
      </w:r>
    </w:p>
    <w:p w14:paraId="258F3A5F" w14:textId="77777777" w:rsidR="00E5442C" w:rsidRPr="007F27D3" w:rsidRDefault="00E5442C" w:rsidP="00E5442C">
      <w:pPr>
        <w:widowControl/>
        <w:kinsoku w:val="0"/>
        <w:overflowPunct w:val="0"/>
        <w:jc w:val="both"/>
        <w:rPr>
          <w:rFonts w:ascii="BiauKai" w:eastAsia="BiauKai" w:hAnsi="BiauKai"/>
        </w:rPr>
      </w:pPr>
    </w:p>
    <w:p w14:paraId="02BF0597" w14:textId="77777777" w:rsidR="00E5442C" w:rsidRPr="007F27D3" w:rsidRDefault="00E5442C" w:rsidP="0018519C">
      <w:pPr>
        <w:pStyle w:val="afc"/>
        <w:widowControl/>
        <w:numPr>
          <w:ilvl w:val="1"/>
          <w:numId w:val="12"/>
        </w:numPr>
        <w:kinsoku w:val="0"/>
        <w:overflowPunct w:val="0"/>
        <w:ind w:leftChars="0" w:left="1701"/>
        <w:jc w:val="both"/>
        <w:rPr>
          <w:rFonts w:ascii="BiauKai" w:eastAsia="BiauKai" w:hAnsi="BiauKai"/>
        </w:rPr>
      </w:pPr>
      <w:r w:rsidRPr="007F27D3">
        <w:rPr>
          <w:rFonts w:ascii="BiauKai" w:eastAsia="BiauKai" w:hAnsi="BiauKai" w:cs="標楷體" w:hint="eastAsia"/>
        </w:rPr>
        <w:t>相關文件：</w:t>
      </w:r>
    </w:p>
    <w:p w14:paraId="7546125F" w14:textId="77777777" w:rsidR="00E5442C" w:rsidRPr="007F27D3" w:rsidRDefault="00E5442C" w:rsidP="0018519C">
      <w:pPr>
        <w:pStyle w:val="afc"/>
        <w:numPr>
          <w:ilvl w:val="2"/>
          <w:numId w:val="12"/>
        </w:numPr>
        <w:kinsoku w:val="0"/>
        <w:overflowPunct w:val="0"/>
        <w:spacing w:line="240" w:lineRule="atLeast"/>
        <w:ind w:leftChars="0" w:left="2269" w:hanging="851"/>
        <w:jc w:val="both"/>
        <w:outlineLvl w:val="0"/>
        <w:rPr>
          <w:rFonts w:ascii="BiauKai" w:eastAsia="BiauKai" w:hAnsi="BiauKai"/>
        </w:rPr>
      </w:pPr>
      <w:r w:rsidRPr="007F27D3">
        <w:rPr>
          <w:rFonts w:ascii="BiauKai" w:eastAsia="BiauKai" w:hAnsi="BiauKai" w:hint="eastAsia"/>
        </w:rPr>
        <w:t>工作守則。</w:t>
      </w:r>
    </w:p>
    <w:p w14:paraId="1C3BC046" w14:textId="77777777" w:rsidR="00E5442C" w:rsidRPr="007F27D3" w:rsidRDefault="00E5442C" w:rsidP="0018519C">
      <w:pPr>
        <w:pStyle w:val="afc"/>
        <w:numPr>
          <w:ilvl w:val="2"/>
          <w:numId w:val="12"/>
        </w:numPr>
        <w:kinsoku w:val="0"/>
        <w:overflowPunct w:val="0"/>
        <w:spacing w:line="240" w:lineRule="atLeast"/>
        <w:ind w:leftChars="0" w:left="2269" w:hanging="851"/>
        <w:jc w:val="both"/>
        <w:outlineLvl w:val="0"/>
        <w:rPr>
          <w:rFonts w:ascii="BiauKai" w:eastAsia="BiauKai" w:hAnsi="BiauKai"/>
        </w:rPr>
      </w:pPr>
      <w:r w:rsidRPr="007F27D3">
        <w:rPr>
          <w:rFonts w:ascii="BiauKai" w:eastAsia="BiauKai" w:hAnsi="BiauKai" w:cs="標楷體" w:hint="eastAsia"/>
        </w:rPr>
        <w:t>職安衛採購作業管理</w:t>
      </w:r>
      <w:r>
        <w:rPr>
          <w:rFonts w:ascii="BiauKai" w:eastAsia="BiauKai" w:hAnsi="BiauKai" w:cs="標楷體" w:hint="eastAsia"/>
        </w:rPr>
        <w:t>程序</w:t>
      </w:r>
      <w:r w:rsidRPr="007F27D3">
        <w:rPr>
          <w:rFonts w:ascii="BiauKai" w:eastAsia="BiauKai" w:hAnsi="BiauKai" w:cs="標楷體" w:hint="eastAsia"/>
        </w:rPr>
        <w:t>。</w:t>
      </w:r>
    </w:p>
    <w:p w14:paraId="3B4C0E47" w14:textId="23BC76EA" w:rsidR="00E5442C" w:rsidRPr="007F27D3" w:rsidRDefault="00E436C9" w:rsidP="0018519C">
      <w:pPr>
        <w:pStyle w:val="afc"/>
        <w:numPr>
          <w:ilvl w:val="2"/>
          <w:numId w:val="12"/>
        </w:numPr>
        <w:kinsoku w:val="0"/>
        <w:overflowPunct w:val="0"/>
        <w:spacing w:line="240" w:lineRule="atLeast"/>
        <w:ind w:leftChars="0" w:left="2269" w:hanging="851"/>
        <w:jc w:val="both"/>
        <w:outlineLvl w:val="0"/>
        <w:rPr>
          <w:rFonts w:ascii="BiauKai" w:eastAsia="BiauKai" w:hAnsi="BiauKai"/>
        </w:rPr>
      </w:pPr>
      <w:r>
        <w:rPr>
          <w:rFonts w:ascii="BiauKai" w:eastAsia="BiauKai" w:hAnsi="BiauKai" w:hint="eastAsia"/>
        </w:rPr>
        <w:t>職安衛變更管理程序</w:t>
      </w:r>
      <w:r w:rsidR="00E5442C" w:rsidRPr="007F27D3">
        <w:rPr>
          <w:rFonts w:ascii="BiauKai" w:eastAsia="BiauKai" w:hAnsi="BiauKai" w:hint="eastAsia"/>
        </w:rPr>
        <w:t>。</w:t>
      </w:r>
    </w:p>
    <w:p w14:paraId="6FCC9341" w14:textId="77777777" w:rsidR="00E5442C" w:rsidRPr="007F27D3" w:rsidRDefault="00E5442C" w:rsidP="0018519C">
      <w:pPr>
        <w:pStyle w:val="afc"/>
        <w:numPr>
          <w:ilvl w:val="2"/>
          <w:numId w:val="12"/>
        </w:numPr>
        <w:kinsoku w:val="0"/>
        <w:overflowPunct w:val="0"/>
        <w:spacing w:line="240" w:lineRule="atLeast"/>
        <w:ind w:leftChars="0" w:left="2269" w:hanging="851"/>
        <w:jc w:val="both"/>
        <w:outlineLvl w:val="0"/>
        <w:rPr>
          <w:rFonts w:ascii="BiauKai" w:eastAsia="BiauKai" w:hAnsi="BiauKai"/>
        </w:rPr>
      </w:pPr>
      <w:r w:rsidRPr="007F27D3">
        <w:rPr>
          <w:rFonts w:ascii="BiauKai" w:eastAsia="BiauKai" w:hAnsi="BiauKai" w:cs="標楷體" w:hint="eastAsia"/>
        </w:rPr>
        <w:t>緊急事件準備及應變管理辦法。</w:t>
      </w:r>
    </w:p>
    <w:p w14:paraId="163A202C" w14:textId="77777777" w:rsidR="00E5442C" w:rsidRPr="007F27D3" w:rsidRDefault="00E5442C" w:rsidP="0018519C">
      <w:pPr>
        <w:pStyle w:val="afc"/>
        <w:numPr>
          <w:ilvl w:val="2"/>
          <w:numId w:val="12"/>
        </w:numPr>
        <w:kinsoku w:val="0"/>
        <w:overflowPunct w:val="0"/>
        <w:spacing w:line="240" w:lineRule="atLeast"/>
        <w:ind w:leftChars="0" w:left="2269" w:hanging="851"/>
        <w:jc w:val="both"/>
        <w:outlineLvl w:val="0"/>
        <w:rPr>
          <w:rFonts w:ascii="BiauKai" w:eastAsia="BiauKai" w:hAnsi="BiauKai"/>
        </w:rPr>
      </w:pPr>
      <w:r w:rsidRPr="007F27D3">
        <w:rPr>
          <w:rFonts w:ascii="BiauKai" w:eastAsia="BiauKai" w:hAnsi="BiauKai" w:cs="標楷體" w:hint="eastAsia"/>
        </w:rPr>
        <w:t>事故通報與調查管理作業辦法。</w:t>
      </w:r>
    </w:p>
    <w:p w14:paraId="4EF0FFB1" w14:textId="77777777" w:rsidR="00E5442C" w:rsidRPr="007F27D3" w:rsidRDefault="00E5442C" w:rsidP="00E5442C">
      <w:pPr>
        <w:kinsoku w:val="0"/>
        <w:overflowPunct w:val="0"/>
        <w:spacing w:line="240" w:lineRule="atLeast"/>
        <w:jc w:val="both"/>
        <w:outlineLvl w:val="0"/>
        <w:rPr>
          <w:rFonts w:ascii="BiauKai" w:eastAsia="BiauKai" w:hAnsi="BiauKai"/>
        </w:rPr>
      </w:pPr>
    </w:p>
    <w:p w14:paraId="0E8DFCA0" w14:textId="77777777" w:rsidR="00E5442C" w:rsidRPr="007F27D3" w:rsidRDefault="00E5442C" w:rsidP="0018519C">
      <w:pPr>
        <w:pStyle w:val="afc"/>
        <w:widowControl/>
        <w:numPr>
          <w:ilvl w:val="0"/>
          <w:numId w:val="12"/>
        </w:numPr>
        <w:kinsoku w:val="0"/>
        <w:overflowPunct w:val="0"/>
        <w:ind w:leftChars="0" w:left="1135" w:hanging="284"/>
        <w:jc w:val="both"/>
        <w:rPr>
          <w:rFonts w:ascii="BiauKai" w:eastAsia="BiauKai" w:hAnsi="BiauKai"/>
          <w:b/>
          <w:bCs/>
        </w:rPr>
      </w:pPr>
      <w:r w:rsidRPr="007F27D3">
        <w:rPr>
          <w:rFonts w:ascii="BiauKai" w:eastAsia="BiauKai" w:hAnsi="BiauKai" w:cs="標楷體" w:hint="eastAsia"/>
          <w:b/>
          <w:bCs/>
        </w:rPr>
        <w:t>績效評估：</w:t>
      </w:r>
    </w:p>
    <w:p w14:paraId="78213900" w14:textId="77777777" w:rsidR="00E5442C" w:rsidRPr="007F27D3" w:rsidRDefault="00E5442C" w:rsidP="0018519C">
      <w:pPr>
        <w:pStyle w:val="afc"/>
        <w:widowControl/>
        <w:numPr>
          <w:ilvl w:val="1"/>
          <w:numId w:val="12"/>
        </w:numPr>
        <w:kinsoku w:val="0"/>
        <w:overflowPunct w:val="0"/>
        <w:ind w:leftChars="0" w:left="1701"/>
        <w:jc w:val="both"/>
        <w:rPr>
          <w:rFonts w:ascii="BiauKai" w:eastAsia="BiauKai" w:hAnsi="BiauKai"/>
        </w:rPr>
      </w:pPr>
      <w:r w:rsidRPr="007F27D3">
        <w:rPr>
          <w:rFonts w:ascii="BiauKai" w:eastAsia="BiauKai" w:hAnsi="BiauKai" w:cs="標楷體" w:hint="eastAsia"/>
        </w:rPr>
        <w:t>監督、量測、分析與評估：</w:t>
      </w:r>
    </w:p>
    <w:p w14:paraId="2D949BA7" w14:textId="1D9D6E5E" w:rsidR="00E5442C" w:rsidRPr="007F27D3" w:rsidRDefault="00B30EA0" w:rsidP="0018519C">
      <w:pPr>
        <w:pStyle w:val="afc"/>
        <w:numPr>
          <w:ilvl w:val="2"/>
          <w:numId w:val="12"/>
        </w:numPr>
        <w:kinsoku w:val="0"/>
        <w:overflowPunct w:val="0"/>
        <w:spacing w:line="240" w:lineRule="atLeast"/>
        <w:ind w:leftChars="0" w:left="2269" w:hanging="851"/>
        <w:jc w:val="both"/>
        <w:outlineLvl w:val="0"/>
        <w:rPr>
          <w:rFonts w:ascii="BiauKai" w:eastAsia="BiauKai" w:hAnsi="BiauKai"/>
        </w:rPr>
      </w:pPr>
      <w:r>
        <w:rPr>
          <w:rFonts w:ascii="BiauKai" w:eastAsia="BiauKai" w:hAnsi="BiauKai" w:cs="標楷體" w:hint="eastAsia"/>
        </w:rPr>
        <w:t>本校</w:t>
      </w:r>
      <w:r w:rsidR="00E5442C" w:rsidRPr="007F27D3">
        <w:rPr>
          <w:rFonts w:ascii="BiauKai" w:eastAsia="BiauKai" w:hAnsi="BiauKai" w:cs="標楷體" w:hint="eastAsia"/>
        </w:rPr>
        <w:t>制定「</w:t>
      </w:r>
      <w:r w:rsidR="009A1056" w:rsidRPr="009A1056">
        <w:rPr>
          <w:rFonts w:ascii="BiauKai" w:eastAsia="BiauKai" w:hAnsi="BiauKai" w:cs="標楷體" w:hint="eastAsia"/>
        </w:rPr>
        <w:t>監督與量測管理作業程序</w:t>
      </w:r>
      <w:r w:rsidR="00E5442C" w:rsidRPr="007F27D3">
        <w:rPr>
          <w:rFonts w:ascii="BiauKai" w:eastAsia="BiauKai" w:hAnsi="BiauKai" w:cs="標楷體" w:hint="eastAsia"/>
        </w:rPr>
        <w:t>」，藉以決定、收集和分析適當的資料，以證實</w:t>
      </w:r>
      <w:r w:rsidR="00E5442C" w:rsidRPr="007F27D3">
        <w:rPr>
          <w:rFonts w:ascii="BiauKai" w:eastAsia="BiauKai" w:hAnsi="BiauKai" w:cs="標楷體"/>
        </w:rPr>
        <w:t>職業安全衛生管理系統</w:t>
      </w:r>
      <w:r w:rsidR="00E5442C" w:rsidRPr="007F27D3">
        <w:rPr>
          <w:rFonts w:ascii="BiauKai" w:eastAsia="BiauKai" w:hAnsi="BiauKai" w:cs="標楷體" w:hint="eastAsia"/>
        </w:rPr>
        <w:t>的適用性和有效性，並評估在何處可以進行</w:t>
      </w:r>
      <w:r w:rsidR="00E5442C" w:rsidRPr="007F27D3">
        <w:rPr>
          <w:rFonts w:ascii="BiauKai" w:eastAsia="BiauKai" w:hAnsi="BiauKai" w:cs="標楷體"/>
        </w:rPr>
        <w:t>職業安全衛生管理系統</w:t>
      </w:r>
      <w:r w:rsidR="00E5442C" w:rsidRPr="007F27D3">
        <w:rPr>
          <w:rFonts w:ascii="BiauKai" w:eastAsia="BiauKai" w:hAnsi="BiauKai" w:cs="標楷體" w:hint="eastAsia"/>
        </w:rPr>
        <w:t>的持續改善；這應包括來自監督和量測活動以及其他有關來源的資料，資料分析應提供有關以下的資訊：</w:t>
      </w:r>
    </w:p>
    <w:p w14:paraId="392429D0" w14:textId="77777777" w:rsidR="00E5442C" w:rsidRPr="007F27D3" w:rsidRDefault="00E5442C" w:rsidP="0018519C">
      <w:pPr>
        <w:pStyle w:val="afc"/>
        <w:numPr>
          <w:ilvl w:val="0"/>
          <w:numId w:val="49"/>
        </w:numPr>
        <w:kinsoku w:val="0"/>
        <w:overflowPunct w:val="0"/>
        <w:spacing w:line="240" w:lineRule="atLeast"/>
        <w:ind w:leftChars="0"/>
        <w:jc w:val="both"/>
        <w:outlineLvl w:val="0"/>
        <w:rPr>
          <w:rFonts w:ascii="BiauKai" w:eastAsia="BiauKai" w:hAnsi="BiauKai"/>
        </w:rPr>
      </w:pPr>
      <w:r w:rsidRPr="007F27D3">
        <w:rPr>
          <w:rFonts w:ascii="BiauKai" w:eastAsia="BiauKai" w:hAnsi="BiauKai" w:cs="標楷體" w:hint="eastAsia"/>
        </w:rPr>
        <w:t>需要監督與量測的項目：</w:t>
      </w:r>
    </w:p>
    <w:p w14:paraId="3B64E9BA" w14:textId="77777777" w:rsidR="00E5442C" w:rsidRPr="007F27D3" w:rsidRDefault="00E5442C" w:rsidP="0018519C">
      <w:pPr>
        <w:pStyle w:val="afc"/>
        <w:numPr>
          <w:ilvl w:val="0"/>
          <w:numId w:val="51"/>
        </w:numPr>
        <w:kinsoku w:val="0"/>
        <w:overflowPunct w:val="0"/>
        <w:spacing w:line="240" w:lineRule="atLeast"/>
        <w:ind w:leftChars="0"/>
        <w:jc w:val="both"/>
        <w:outlineLvl w:val="0"/>
        <w:rPr>
          <w:rFonts w:ascii="BiauKai" w:eastAsia="BiauKai" w:hAnsi="BiauKai"/>
        </w:rPr>
      </w:pPr>
      <w:r w:rsidRPr="007F27D3">
        <w:rPr>
          <w:rFonts w:ascii="BiauKai" w:eastAsia="BiauKai" w:hAnsi="BiauKai" w:cs="標楷體"/>
        </w:rPr>
        <w:t>滿足法規及其他要求的程度</w:t>
      </w:r>
      <w:r w:rsidRPr="007F27D3">
        <w:rPr>
          <w:rFonts w:ascii="BiauKai" w:eastAsia="BiauKai" w:hAnsi="BiauKai" w:cs="標楷體" w:hint="eastAsia"/>
        </w:rPr>
        <w:t>。</w:t>
      </w:r>
    </w:p>
    <w:p w14:paraId="29676441" w14:textId="77777777" w:rsidR="00E5442C" w:rsidRPr="007F27D3" w:rsidRDefault="00E5442C" w:rsidP="0018519C">
      <w:pPr>
        <w:pStyle w:val="afc"/>
        <w:numPr>
          <w:ilvl w:val="0"/>
          <w:numId w:val="51"/>
        </w:numPr>
        <w:kinsoku w:val="0"/>
        <w:overflowPunct w:val="0"/>
        <w:spacing w:line="240" w:lineRule="atLeast"/>
        <w:ind w:leftChars="0"/>
        <w:jc w:val="both"/>
        <w:outlineLvl w:val="0"/>
        <w:rPr>
          <w:rFonts w:ascii="BiauKai" w:eastAsia="BiauKai" w:hAnsi="BiauKai"/>
        </w:rPr>
      </w:pPr>
      <w:r w:rsidRPr="007F27D3">
        <w:rPr>
          <w:rFonts w:ascii="BiauKai" w:eastAsia="BiauKai" w:hAnsi="BiauKai" w:cs="標楷體"/>
        </w:rPr>
        <w:t>鑑別出與其活動與作業相關的危害、風險與機會</w:t>
      </w:r>
      <w:r w:rsidRPr="007F27D3">
        <w:rPr>
          <w:rFonts w:ascii="BiauKai" w:eastAsia="BiauKai" w:hAnsi="BiauKai" w:cs="標楷體" w:hint="eastAsia"/>
        </w:rPr>
        <w:t>。</w:t>
      </w:r>
    </w:p>
    <w:p w14:paraId="7E7DE9BA" w14:textId="77777777" w:rsidR="00E5442C" w:rsidRPr="007F27D3" w:rsidRDefault="00E5442C" w:rsidP="0018519C">
      <w:pPr>
        <w:pStyle w:val="afc"/>
        <w:numPr>
          <w:ilvl w:val="0"/>
          <w:numId w:val="51"/>
        </w:numPr>
        <w:kinsoku w:val="0"/>
        <w:overflowPunct w:val="0"/>
        <w:spacing w:line="240" w:lineRule="atLeast"/>
        <w:ind w:leftChars="0"/>
        <w:jc w:val="both"/>
        <w:outlineLvl w:val="0"/>
        <w:rPr>
          <w:rFonts w:ascii="BiauKai" w:eastAsia="BiauKai" w:hAnsi="BiauKai"/>
        </w:rPr>
      </w:pPr>
      <w:r w:rsidRPr="007F27D3">
        <w:rPr>
          <w:rFonts w:ascii="BiauKai" w:eastAsia="BiauKai" w:hAnsi="BiauKai" w:cs="標楷體"/>
        </w:rPr>
        <w:t>組織職業安全衛生目標的達成狀況</w:t>
      </w:r>
      <w:r w:rsidRPr="007F27D3">
        <w:rPr>
          <w:rFonts w:ascii="BiauKai" w:eastAsia="BiauKai" w:hAnsi="BiauKai" w:cs="標楷體" w:hint="eastAsia"/>
        </w:rPr>
        <w:t>。</w:t>
      </w:r>
    </w:p>
    <w:p w14:paraId="3F7C75CA" w14:textId="77777777" w:rsidR="00E5442C" w:rsidRPr="007F27D3" w:rsidRDefault="00E5442C" w:rsidP="0018519C">
      <w:pPr>
        <w:pStyle w:val="afc"/>
        <w:numPr>
          <w:ilvl w:val="0"/>
          <w:numId w:val="51"/>
        </w:numPr>
        <w:kinsoku w:val="0"/>
        <w:overflowPunct w:val="0"/>
        <w:spacing w:line="240" w:lineRule="atLeast"/>
        <w:ind w:leftChars="0"/>
        <w:jc w:val="both"/>
        <w:outlineLvl w:val="0"/>
        <w:rPr>
          <w:rFonts w:ascii="BiauKai" w:eastAsia="BiauKai" w:hAnsi="BiauKai"/>
        </w:rPr>
      </w:pPr>
      <w:r w:rsidRPr="007F27D3">
        <w:rPr>
          <w:rFonts w:ascii="BiauKai" w:eastAsia="BiauKai" w:hAnsi="BiauKai" w:cs="標楷體"/>
        </w:rPr>
        <w:t>作業與其他管制的有效性</w:t>
      </w:r>
      <w:r w:rsidRPr="007F27D3">
        <w:rPr>
          <w:rFonts w:ascii="BiauKai" w:eastAsia="BiauKai" w:hAnsi="BiauKai" w:cs="標楷體" w:hint="eastAsia"/>
        </w:rPr>
        <w:t>。</w:t>
      </w:r>
    </w:p>
    <w:p w14:paraId="24BF8B8B" w14:textId="77777777" w:rsidR="00E5442C" w:rsidRPr="007F27D3" w:rsidRDefault="00E5442C" w:rsidP="0018519C">
      <w:pPr>
        <w:pStyle w:val="afc"/>
        <w:numPr>
          <w:ilvl w:val="0"/>
          <w:numId w:val="49"/>
        </w:numPr>
        <w:kinsoku w:val="0"/>
        <w:overflowPunct w:val="0"/>
        <w:spacing w:line="240" w:lineRule="atLeast"/>
        <w:ind w:leftChars="0"/>
        <w:jc w:val="both"/>
        <w:outlineLvl w:val="0"/>
        <w:rPr>
          <w:rFonts w:ascii="BiauKai" w:eastAsia="BiauKai" w:hAnsi="BiauKai"/>
        </w:rPr>
      </w:pPr>
      <w:r w:rsidRPr="007F27D3">
        <w:rPr>
          <w:rFonts w:ascii="BiauKai" w:eastAsia="BiauKai" w:hAnsi="BiauKai" w:cs="標楷體" w:hint="eastAsia"/>
        </w:rPr>
        <w:t>如實際可行，應決定適用之監督、量測、分析、評估的</w:t>
      </w:r>
      <w:r w:rsidRPr="007F27D3">
        <w:rPr>
          <w:rFonts w:ascii="BiauKai" w:eastAsia="BiauKai" w:hAnsi="BiauKai" w:cs="標楷體" w:hint="eastAsia"/>
        </w:rPr>
        <w:lastRenderedPageBreak/>
        <w:t>方法以確保結果有效。</w:t>
      </w:r>
    </w:p>
    <w:p w14:paraId="63592012" w14:textId="77777777" w:rsidR="00E5442C" w:rsidRPr="007F27D3" w:rsidRDefault="00E5442C" w:rsidP="0018519C">
      <w:pPr>
        <w:pStyle w:val="afc"/>
        <w:numPr>
          <w:ilvl w:val="0"/>
          <w:numId w:val="49"/>
        </w:numPr>
        <w:kinsoku w:val="0"/>
        <w:overflowPunct w:val="0"/>
        <w:spacing w:line="240" w:lineRule="atLeast"/>
        <w:ind w:leftChars="0"/>
        <w:jc w:val="both"/>
        <w:outlineLvl w:val="0"/>
        <w:rPr>
          <w:rFonts w:ascii="BiauKai" w:eastAsia="BiauKai" w:hAnsi="BiauKai"/>
        </w:rPr>
      </w:pPr>
      <w:r w:rsidRPr="007F27D3">
        <w:rPr>
          <w:rFonts w:ascii="BiauKai" w:eastAsia="BiauKai" w:hAnsi="BiauKai" w:cs="標楷體" w:hint="eastAsia"/>
        </w:rPr>
        <w:t>用</w:t>
      </w:r>
      <w:r w:rsidRPr="007F27D3">
        <w:rPr>
          <w:rFonts w:ascii="BiauKai" w:eastAsia="BiauKai" w:hAnsi="BiauKai" w:cs="標楷體"/>
        </w:rPr>
        <w:t>於評估職安衛績效的</w:t>
      </w:r>
      <w:r w:rsidRPr="007F27D3">
        <w:rPr>
          <w:rFonts w:ascii="BiauKai" w:eastAsia="BiauKai" w:hAnsi="BiauKai" w:cs="標楷體" w:hint="eastAsia"/>
        </w:rPr>
        <w:t>準</w:t>
      </w:r>
      <w:r w:rsidRPr="007F27D3">
        <w:rPr>
          <w:rFonts w:ascii="BiauKai" w:eastAsia="BiauKai" w:hAnsi="BiauKai" w:cs="標楷體"/>
        </w:rPr>
        <w:t>則</w:t>
      </w:r>
      <w:r w:rsidRPr="007F27D3">
        <w:rPr>
          <w:rFonts w:ascii="BiauKai" w:eastAsia="BiauKai" w:hAnsi="BiauKai" w:cs="標楷體" w:hint="eastAsia"/>
        </w:rPr>
        <w:t>。</w:t>
      </w:r>
    </w:p>
    <w:p w14:paraId="6D3044CD" w14:textId="77777777" w:rsidR="00E5442C" w:rsidRPr="007F27D3" w:rsidRDefault="00E5442C" w:rsidP="0018519C">
      <w:pPr>
        <w:pStyle w:val="afc"/>
        <w:numPr>
          <w:ilvl w:val="0"/>
          <w:numId w:val="49"/>
        </w:numPr>
        <w:kinsoku w:val="0"/>
        <w:overflowPunct w:val="0"/>
        <w:spacing w:line="240" w:lineRule="atLeast"/>
        <w:ind w:leftChars="0"/>
        <w:jc w:val="both"/>
        <w:outlineLvl w:val="0"/>
        <w:rPr>
          <w:rFonts w:ascii="BiauKai" w:eastAsia="BiauKai" w:hAnsi="BiauKai"/>
        </w:rPr>
      </w:pPr>
      <w:r w:rsidRPr="007F27D3">
        <w:rPr>
          <w:rFonts w:ascii="BiauKai" w:eastAsia="BiauKai" w:hAnsi="BiauKai" w:cs="標楷體" w:hint="eastAsia"/>
        </w:rPr>
        <w:t>應執行監督與量測的時機。</w:t>
      </w:r>
    </w:p>
    <w:p w14:paraId="6FCC6CBF" w14:textId="77777777" w:rsidR="00E5442C" w:rsidRPr="007F27D3" w:rsidRDefault="00E5442C" w:rsidP="0018519C">
      <w:pPr>
        <w:pStyle w:val="afc"/>
        <w:numPr>
          <w:ilvl w:val="0"/>
          <w:numId w:val="49"/>
        </w:numPr>
        <w:kinsoku w:val="0"/>
        <w:overflowPunct w:val="0"/>
        <w:spacing w:line="240" w:lineRule="atLeast"/>
        <w:ind w:leftChars="0"/>
        <w:jc w:val="both"/>
        <w:outlineLvl w:val="0"/>
        <w:rPr>
          <w:rFonts w:ascii="BiauKai" w:eastAsia="BiauKai" w:hAnsi="BiauKai"/>
        </w:rPr>
      </w:pPr>
      <w:r w:rsidRPr="007F27D3">
        <w:rPr>
          <w:rFonts w:ascii="BiauKai" w:eastAsia="BiauKai" w:hAnsi="BiauKai" w:cs="標楷體" w:hint="eastAsia"/>
        </w:rPr>
        <w:t>應分析和評估監督與量測結果的時機。</w:t>
      </w:r>
    </w:p>
    <w:p w14:paraId="1074DA65" w14:textId="77777777" w:rsidR="00E5442C" w:rsidRPr="007F27D3" w:rsidRDefault="00E5442C" w:rsidP="00E5442C">
      <w:pPr>
        <w:kinsoku w:val="0"/>
        <w:overflowPunct w:val="0"/>
        <w:spacing w:line="240" w:lineRule="atLeast"/>
        <w:jc w:val="both"/>
        <w:outlineLvl w:val="0"/>
        <w:rPr>
          <w:rFonts w:ascii="BiauKai" w:eastAsia="BiauKai" w:hAnsi="BiauKai"/>
        </w:rPr>
      </w:pPr>
    </w:p>
    <w:p w14:paraId="6DEB03AB" w14:textId="1DB76BE2" w:rsidR="00E5442C" w:rsidRPr="007F27D3" w:rsidRDefault="00B30EA0" w:rsidP="00E5442C">
      <w:pPr>
        <w:kinsoku w:val="0"/>
        <w:overflowPunct w:val="0"/>
        <w:spacing w:line="240" w:lineRule="atLeast"/>
        <w:ind w:left="2269"/>
        <w:jc w:val="both"/>
        <w:outlineLvl w:val="0"/>
        <w:rPr>
          <w:rFonts w:ascii="BiauKai" w:eastAsia="BiauKai" w:hAnsi="BiauKai" w:cs="標楷體"/>
        </w:rPr>
      </w:pPr>
      <w:r>
        <w:rPr>
          <w:rFonts w:ascii="BiauKai" w:eastAsia="BiauKai" w:hAnsi="BiauKai" w:cs="標楷體" w:hint="eastAsia"/>
        </w:rPr>
        <w:t>本校</w:t>
      </w:r>
      <w:r w:rsidR="00E5442C" w:rsidRPr="007F27D3">
        <w:rPr>
          <w:rFonts w:ascii="BiauKai" w:eastAsia="BiauKai" w:hAnsi="BiauKai" w:cs="標楷體" w:hint="eastAsia"/>
        </w:rPr>
        <w:t>應評估</w:t>
      </w:r>
      <w:r w:rsidR="00E5442C" w:rsidRPr="007F27D3">
        <w:rPr>
          <w:rFonts w:ascii="BiauKai" w:eastAsia="BiauKai" w:hAnsi="BiauKai" w:cs="標楷體"/>
        </w:rPr>
        <w:t>職業安全衛生</w:t>
      </w:r>
      <w:r w:rsidR="00E5442C" w:rsidRPr="007F27D3">
        <w:rPr>
          <w:rFonts w:ascii="BiauKai" w:eastAsia="BiauKai" w:hAnsi="BiauKai" w:cs="標楷體" w:hint="eastAsia"/>
        </w:rPr>
        <w:t>的績效與</w:t>
      </w:r>
      <w:r w:rsidR="00E5442C" w:rsidRPr="007F27D3">
        <w:rPr>
          <w:rFonts w:ascii="BiauKai" w:eastAsia="BiauKai" w:hAnsi="BiauKai" w:cs="標楷體"/>
        </w:rPr>
        <w:t>職業安全衛生管理系統的</w:t>
      </w:r>
      <w:r w:rsidR="00E5442C" w:rsidRPr="007F27D3">
        <w:rPr>
          <w:rFonts w:ascii="BiauKai" w:eastAsia="BiauKai" w:hAnsi="BiauKai" w:cs="標楷體" w:hint="eastAsia"/>
        </w:rPr>
        <w:t>有效性。</w:t>
      </w:r>
    </w:p>
    <w:p w14:paraId="6BF8B30D" w14:textId="77777777" w:rsidR="00E5442C" w:rsidRPr="007F27D3" w:rsidRDefault="00E5442C" w:rsidP="00E5442C">
      <w:pPr>
        <w:kinsoku w:val="0"/>
        <w:overflowPunct w:val="0"/>
        <w:spacing w:line="240" w:lineRule="atLeast"/>
        <w:ind w:left="2269"/>
        <w:jc w:val="both"/>
        <w:outlineLvl w:val="0"/>
        <w:rPr>
          <w:rFonts w:ascii="BiauKai" w:eastAsia="BiauKai" w:hAnsi="BiauKai" w:cs="標楷體"/>
        </w:rPr>
      </w:pPr>
      <w:r w:rsidRPr="007F27D3">
        <w:rPr>
          <w:rFonts w:ascii="BiauKai" w:eastAsia="BiauKai" w:hAnsi="BiauKai" w:cs="標楷體"/>
        </w:rPr>
        <w:t>適用時，應確保監督與量測設備已被校正或校驗，並已適當地使用與維護</w:t>
      </w:r>
      <w:r w:rsidRPr="007F27D3">
        <w:rPr>
          <w:rFonts w:ascii="BiauKai" w:eastAsia="BiauKai" w:hAnsi="BiauKai" w:cs="標楷體" w:hint="eastAsia"/>
        </w:rPr>
        <w:t>。</w:t>
      </w:r>
    </w:p>
    <w:p w14:paraId="3EF9E459" w14:textId="77777777" w:rsidR="00E5442C" w:rsidRPr="007F27D3" w:rsidRDefault="00E5442C" w:rsidP="00E5442C">
      <w:pPr>
        <w:kinsoku w:val="0"/>
        <w:overflowPunct w:val="0"/>
        <w:spacing w:line="240" w:lineRule="atLeast"/>
        <w:jc w:val="both"/>
        <w:outlineLvl w:val="0"/>
        <w:rPr>
          <w:rFonts w:ascii="BiauKai" w:eastAsia="BiauKai" w:hAnsi="BiauKai" w:cs="標楷體"/>
        </w:rPr>
      </w:pPr>
    </w:p>
    <w:p w14:paraId="13B9F018" w14:textId="7B10F2DA" w:rsidR="00E5442C" w:rsidRPr="007F27D3" w:rsidRDefault="00B30EA0" w:rsidP="00E5442C">
      <w:pPr>
        <w:kinsoku w:val="0"/>
        <w:overflowPunct w:val="0"/>
        <w:spacing w:line="240" w:lineRule="atLeast"/>
        <w:ind w:left="2269"/>
        <w:jc w:val="both"/>
        <w:outlineLvl w:val="0"/>
        <w:rPr>
          <w:rFonts w:ascii="BiauKai" w:eastAsia="BiauKai" w:hAnsi="BiauKai"/>
        </w:rPr>
      </w:pPr>
      <w:r>
        <w:rPr>
          <w:rFonts w:ascii="BiauKai" w:eastAsia="BiauKai" w:hAnsi="BiauKai" w:hint="eastAsia"/>
        </w:rPr>
        <w:t>本校</w:t>
      </w:r>
      <w:r w:rsidR="00E5442C" w:rsidRPr="007F27D3">
        <w:rPr>
          <w:rFonts w:ascii="BiauKai" w:eastAsia="BiauKai" w:hAnsi="BiauKai" w:hint="eastAsia"/>
        </w:rPr>
        <w:t>應保留適當的文件資訊，以作為：</w:t>
      </w:r>
    </w:p>
    <w:p w14:paraId="5F3C8050" w14:textId="77777777" w:rsidR="00E5442C" w:rsidRPr="007F27D3" w:rsidRDefault="00E5442C" w:rsidP="0018519C">
      <w:pPr>
        <w:pStyle w:val="afc"/>
        <w:numPr>
          <w:ilvl w:val="0"/>
          <w:numId w:val="50"/>
        </w:numPr>
        <w:kinsoku w:val="0"/>
        <w:overflowPunct w:val="0"/>
        <w:spacing w:line="240" w:lineRule="atLeast"/>
        <w:ind w:leftChars="0"/>
        <w:jc w:val="both"/>
        <w:outlineLvl w:val="0"/>
        <w:rPr>
          <w:rFonts w:ascii="BiauKai" w:eastAsia="BiauKai" w:hAnsi="BiauKai"/>
        </w:rPr>
      </w:pPr>
      <w:r w:rsidRPr="007F27D3">
        <w:rPr>
          <w:rFonts w:ascii="BiauKai" w:eastAsia="BiauKai" w:hAnsi="BiauKai" w:cs="標楷體"/>
        </w:rPr>
        <w:t>監督、量測、分析與績效評估結果作為佐</w:t>
      </w:r>
      <w:r w:rsidRPr="007F27D3">
        <w:rPr>
          <w:rFonts w:ascii="BiauKai" w:eastAsia="BiauKai" w:hAnsi="BiauKai" w:cs="標楷體" w:hint="eastAsia"/>
        </w:rPr>
        <w:t>證。</w:t>
      </w:r>
    </w:p>
    <w:p w14:paraId="2F1374B9" w14:textId="77777777" w:rsidR="00E5442C" w:rsidRPr="007F27D3" w:rsidRDefault="00E5442C" w:rsidP="0018519C">
      <w:pPr>
        <w:pStyle w:val="afc"/>
        <w:numPr>
          <w:ilvl w:val="0"/>
          <w:numId w:val="50"/>
        </w:numPr>
        <w:kinsoku w:val="0"/>
        <w:overflowPunct w:val="0"/>
        <w:spacing w:line="240" w:lineRule="atLeast"/>
        <w:ind w:leftChars="0"/>
        <w:jc w:val="both"/>
        <w:outlineLvl w:val="0"/>
        <w:rPr>
          <w:rFonts w:ascii="BiauKai" w:eastAsia="BiauKai" w:hAnsi="BiauKai"/>
        </w:rPr>
      </w:pPr>
      <w:r w:rsidRPr="007F27D3">
        <w:rPr>
          <w:rFonts w:ascii="BiauKai" w:eastAsia="BiauKai" w:hAnsi="BiauKai" w:cs="標楷體"/>
        </w:rPr>
        <w:t>量測設備的維護、校正或校驗</w:t>
      </w:r>
      <w:r w:rsidRPr="007F27D3">
        <w:rPr>
          <w:rFonts w:ascii="BiauKai" w:eastAsia="BiauKai" w:hAnsi="BiauKai" w:cs="標楷體" w:hint="eastAsia"/>
        </w:rPr>
        <w:t>。</w:t>
      </w:r>
    </w:p>
    <w:p w14:paraId="1871BA1F" w14:textId="77777777" w:rsidR="00E5442C" w:rsidRPr="007F27D3" w:rsidRDefault="00E5442C" w:rsidP="00E5442C">
      <w:pPr>
        <w:kinsoku w:val="0"/>
        <w:overflowPunct w:val="0"/>
        <w:spacing w:line="240" w:lineRule="atLeast"/>
        <w:jc w:val="both"/>
        <w:outlineLvl w:val="0"/>
        <w:rPr>
          <w:rFonts w:ascii="BiauKai" w:eastAsia="BiauKai" w:hAnsi="BiauKai"/>
        </w:rPr>
      </w:pPr>
    </w:p>
    <w:p w14:paraId="5DFDF3BA" w14:textId="77777777" w:rsidR="00E5442C" w:rsidRPr="007F27D3" w:rsidRDefault="00E5442C" w:rsidP="0018519C">
      <w:pPr>
        <w:pStyle w:val="afc"/>
        <w:numPr>
          <w:ilvl w:val="2"/>
          <w:numId w:val="12"/>
        </w:numPr>
        <w:kinsoku w:val="0"/>
        <w:overflowPunct w:val="0"/>
        <w:spacing w:line="240" w:lineRule="atLeast"/>
        <w:ind w:leftChars="0" w:left="2269" w:hanging="851"/>
        <w:jc w:val="both"/>
        <w:outlineLvl w:val="0"/>
        <w:rPr>
          <w:rFonts w:ascii="BiauKai" w:eastAsia="BiauKai" w:hAnsi="BiauKai"/>
        </w:rPr>
      </w:pPr>
      <w:r w:rsidRPr="007F27D3">
        <w:rPr>
          <w:rFonts w:ascii="BiauKai" w:eastAsia="BiauKai" w:hAnsi="BiauKai" w:cs="標楷體"/>
        </w:rPr>
        <w:t>守</w:t>
      </w:r>
      <w:proofErr w:type="gramStart"/>
      <w:r w:rsidRPr="007F27D3">
        <w:rPr>
          <w:rFonts w:ascii="BiauKai" w:eastAsia="BiauKai" w:hAnsi="BiauKai" w:cs="標楷體"/>
        </w:rPr>
        <w:t>規</w:t>
      </w:r>
      <w:proofErr w:type="gramEnd"/>
      <w:r w:rsidRPr="007F27D3">
        <w:rPr>
          <w:rFonts w:ascii="BiauKai" w:eastAsia="BiauKai" w:hAnsi="BiauKai" w:cs="標楷體"/>
        </w:rPr>
        <w:t>性分析與評估</w:t>
      </w:r>
      <w:r w:rsidRPr="007F27D3">
        <w:rPr>
          <w:rFonts w:ascii="BiauKai" w:eastAsia="BiauKai" w:hAnsi="BiauKai" w:cs="標楷體" w:hint="eastAsia"/>
        </w:rPr>
        <w:t>：</w:t>
      </w:r>
    </w:p>
    <w:p w14:paraId="727C16CF" w14:textId="1F0DB499" w:rsidR="00E5442C" w:rsidRPr="007F27D3" w:rsidRDefault="00B30EA0" w:rsidP="00E5442C">
      <w:pPr>
        <w:pStyle w:val="afc"/>
        <w:kinsoku w:val="0"/>
        <w:overflowPunct w:val="0"/>
        <w:spacing w:line="240" w:lineRule="atLeast"/>
        <w:ind w:leftChars="0" w:left="2269"/>
        <w:jc w:val="both"/>
        <w:outlineLvl w:val="0"/>
        <w:rPr>
          <w:rFonts w:ascii="BiauKai" w:eastAsia="BiauKai" w:hAnsi="BiauKai"/>
        </w:rPr>
      </w:pPr>
      <w:r>
        <w:rPr>
          <w:rFonts w:ascii="BiauKai" w:eastAsia="BiauKai" w:hAnsi="BiauKai"/>
        </w:rPr>
        <w:t>本校</w:t>
      </w:r>
      <w:r w:rsidR="00E5442C" w:rsidRPr="007F27D3">
        <w:rPr>
          <w:rFonts w:ascii="BiauKai" w:eastAsia="BiauKai" w:hAnsi="BiauKai" w:hint="eastAsia"/>
        </w:rPr>
        <w:t>制定「</w:t>
      </w:r>
      <w:r w:rsidR="00875825">
        <w:rPr>
          <w:rFonts w:ascii="BiauKai" w:eastAsia="BiauKai" w:hAnsi="BiauKai" w:hint="eastAsia"/>
        </w:rPr>
        <w:t>職安衛管理法規鑑別與評估作業程序</w:t>
      </w:r>
      <w:r w:rsidR="00E5442C" w:rsidRPr="007F27D3">
        <w:rPr>
          <w:rFonts w:ascii="BiauKai" w:eastAsia="BiauKai" w:hAnsi="BiauKai" w:hint="eastAsia"/>
        </w:rPr>
        <w:t>」以分析和評估來自監督與量測的相關資料與資訊，所分析的結果應用於評估：</w:t>
      </w:r>
    </w:p>
    <w:p w14:paraId="1D840726" w14:textId="77777777" w:rsidR="00E5442C" w:rsidRPr="007F27D3" w:rsidRDefault="00E5442C" w:rsidP="0018519C">
      <w:pPr>
        <w:pStyle w:val="afc"/>
        <w:numPr>
          <w:ilvl w:val="0"/>
          <w:numId w:val="52"/>
        </w:numPr>
        <w:kinsoku w:val="0"/>
        <w:overflowPunct w:val="0"/>
        <w:spacing w:line="240" w:lineRule="atLeast"/>
        <w:ind w:leftChars="0"/>
        <w:jc w:val="both"/>
        <w:outlineLvl w:val="0"/>
        <w:rPr>
          <w:rFonts w:ascii="BiauKai" w:eastAsia="BiauKai" w:hAnsi="BiauKai"/>
        </w:rPr>
      </w:pPr>
      <w:r w:rsidRPr="007F27D3">
        <w:rPr>
          <w:rFonts w:ascii="BiauKai" w:eastAsia="BiauKai" w:hAnsi="BiauKai"/>
        </w:rPr>
        <w:t>決定守</w:t>
      </w:r>
      <w:proofErr w:type="gramStart"/>
      <w:r w:rsidRPr="007F27D3">
        <w:rPr>
          <w:rFonts w:ascii="BiauKai" w:eastAsia="BiauKai" w:hAnsi="BiauKai"/>
        </w:rPr>
        <w:t>規</w:t>
      </w:r>
      <w:proofErr w:type="gramEnd"/>
      <w:r w:rsidRPr="007F27D3">
        <w:rPr>
          <w:rFonts w:ascii="BiauKai" w:eastAsia="BiauKai" w:hAnsi="BiauKai"/>
        </w:rPr>
        <w:t>性評估的頻率及方法</w:t>
      </w:r>
      <w:r w:rsidRPr="007F27D3">
        <w:rPr>
          <w:rFonts w:ascii="BiauKai" w:eastAsia="BiauKai" w:hAnsi="BiauKai" w:hint="eastAsia"/>
        </w:rPr>
        <w:t>。</w:t>
      </w:r>
    </w:p>
    <w:p w14:paraId="6D1311B2" w14:textId="77777777" w:rsidR="00E5442C" w:rsidRPr="007F27D3" w:rsidRDefault="00E5442C" w:rsidP="0018519C">
      <w:pPr>
        <w:pStyle w:val="afc"/>
        <w:numPr>
          <w:ilvl w:val="0"/>
          <w:numId w:val="52"/>
        </w:numPr>
        <w:kinsoku w:val="0"/>
        <w:overflowPunct w:val="0"/>
        <w:spacing w:line="240" w:lineRule="atLeast"/>
        <w:ind w:leftChars="0"/>
        <w:jc w:val="both"/>
        <w:outlineLvl w:val="0"/>
        <w:rPr>
          <w:rFonts w:ascii="BiauKai" w:eastAsia="BiauKai" w:hAnsi="BiauKai"/>
        </w:rPr>
      </w:pPr>
      <w:r w:rsidRPr="007F27D3">
        <w:rPr>
          <w:rFonts w:ascii="BiauKai" w:eastAsia="BiauKai" w:hAnsi="BiauKai"/>
        </w:rPr>
        <w:t>評估守</w:t>
      </w:r>
      <w:proofErr w:type="gramStart"/>
      <w:r w:rsidRPr="007F27D3">
        <w:rPr>
          <w:rFonts w:ascii="BiauKai" w:eastAsia="BiauKai" w:hAnsi="BiauKai"/>
        </w:rPr>
        <w:t>規</w:t>
      </w:r>
      <w:proofErr w:type="gramEnd"/>
      <w:r w:rsidRPr="007F27D3">
        <w:rPr>
          <w:rFonts w:ascii="BiauKai" w:eastAsia="BiauKai" w:hAnsi="BiauKai"/>
        </w:rPr>
        <w:t>性並在需要時採取措施</w:t>
      </w:r>
      <w:r w:rsidRPr="007F27D3">
        <w:rPr>
          <w:rFonts w:ascii="BiauKai" w:eastAsia="BiauKai" w:hAnsi="BiauKai" w:hint="eastAsia"/>
        </w:rPr>
        <w:t>。</w:t>
      </w:r>
    </w:p>
    <w:p w14:paraId="0F9AD227" w14:textId="77777777" w:rsidR="00E5442C" w:rsidRPr="007F27D3" w:rsidRDefault="00E5442C" w:rsidP="0018519C">
      <w:pPr>
        <w:pStyle w:val="afc"/>
        <w:numPr>
          <w:ilvl w:val="0"/>
          <w:numId w:val="52"/>
        </w:numPr>
        <w:kinsoku w:val="0"/>
        <w:overflowPunct w:val="0"/>
        <w:spacing w:line="240" w:lineRule="atLeast"/>
        <w:ind w:leftChars="0"/>
        <w:jc w:val="both"/>
        <w:outlineLvl w:val="0"/>
        <w:rPr>
          <w:rFonts w:ascii="BiauKai" w:eastAsia="BiauKai" w:hAnsi="BiauKai"/>
        </w:rPr>
      </w:pPr>
      <w:r w:rsidRPr="007F27D3">
        <w:rPr>
          <w:rFonts w:ascii="BiauKai" w:eastAsia="BiauKai" w:hAnsi="BiauKai"/>
        </w:rPr>
        <w:t>維持法規及其他要求知識和瞭解守規程度</w:t>
      </w:r>
      <w:r w:rsidRPr="007F27D3">
        <w:rPr>
          <w:rFonts w:ascii="BiauKai" w:eastAsia="BiauKai" w:hAnsi="BiauKai" w:hint="eastAsia"/>
        </w:rPr>
        <w:t>。</w:t>
      </w:r>
    </w:p>
    <w:p w14:paraId="417CD8A4" w14:textId="77777777" w:rsidR="00E5442C" w:rsidRPr="007F27D3" w:rsidRDefault="00E5442C" w:rsidP="0018519C">
      <w:pPr>
        <w:pStyle w:val="afc"/>
        <w:numPr>
          <w:ilvl w:val="0"/>
          <w:numId w:val="52"/>
        </w:numPr>
        <w:kinsoku w:val="0"/>
        <w:overflowPunct w:val="0"/>
        <w:spacing w:line="240" w:lineRule="atLeast"/>
        <w:ind w:leftChars="0"/>
        <w:jc w:val="both"/>
        <w:outlineLvl w:val="0"/>
        <w:rPr>
          <w:rFonts w:ascii="BiauKai" w:eastAsia="BiauKai" w:hAnsi="BiauKai"/>
        </w:rPr>
      </w:pPr>
      <w:r w:rsidRPr="007F27D3">
        <w:rPr>
          <w:rFonts w:ascii="BiauKai" w:eastAsia="BiauKai" w:hAnsi="BiauKai"/>
        </w:rPr>
        <w:t>保留守</w:t>
      </w:r>
      <w:proofErr w:type="gramStart"/>
      <w:r w:rsidRPr="007F27D3">
        <w:rPr>
          <w:rFonts w:ascii="BiauKai" w:eastAsia="BiauKai" w:hAnsi="BiauKai"/>
        </w:rPr>
        <w:t>規</w:t>
      </w:r>
      <w:proofErr w:type="gramEnd"/>
      <w:r w:rsidRPr="007F27D3">
        <w:rPr>
          <w:rFonts w:ascii="BiauKai" w:eastAsia="BiauKai" w:hAnsi="BiauKai"/>
        </w:rPr>
        <w:t>性評估結果的文件化資訊</w:t>
      </w:r>
      <w:r w:rsidRPr="007F27D3">
        <w:rPr>
          <w:rFonts w:ascii="BiauKai" w:eastAsia="BiauKai" w:hAnsi="BiauKai" w:hint="eastAsia"/>
        </w:rPr>
        <w:t>。</w:t>
      </w:r>
    </w:p>
    <w:p w14:paraId="6D8FE770" w14:textId="77777777" w:rsidR="00E5442C" w:rsidRPr="007F27D3" w:rsidRDefault="00E5442C" w:rsidP="00E5442C">
      <w:pPr>
        <w:kinsoku w:val="0"/>
        <w:overflowPunct w:val="0"/>
        <w:spacing w:line="240" w:lineRule="atLeast"/>
        <w:jc w:val="both"/>
        <w:outlineLvl w:val="0"/>
        <w:rPr>
          <w:rFonts w:ascii="BiauKai" w:eastAsia="BiauKai" w:hAnsi="BiauKai"/>
        </w:rPr>
      </w:pPr>
    </w:p>
    <w:p w14:paraId="44AEA80D" w14:textId="77777777" w:rsidR="00E5442C" w:rsidRPr="007F27D3" w:rsidRDefault="00E5442C" w:rsidP="0018519C">
      <w:pPr>
        <w:pStyle w:val="afc"/>
        <w:widowControl/>
        <w:numPr>
          <w:ilvl w:val="1"/>
          <w:numId w:val="12"/>
        </w:numPr>
        <w:kinsoku w:val="0"/>
        <w:overflowPunct w:val="0"/>
        <w:ind w:leftChars="0" w:left="1701"/>
        <w:jc w:val="both"/>
        <w:rPr>
          <w:rFonts w:ascii="BiauKai" w:eastAsia="BiauKai" w:hAnsi="BiauKai"/>
        </w:rPr>
      </w:pPr>
      <w:r w:rsidRPr="007F27D3">
        <w:rPr>
          <w:rFonts w:ascii="BiauKai" w:eastAsia="BiauKai" w:hAnsi="BiauKai" w:cs="標楷體" w:hint="eastAsia"/>
        </w:rPr>
        <w:t>內部稽核：</w:t>
      </w:r>
    </w:p>
    <w:p w14:paraId="7B71D801" w14:textId="77777777" w:rsidR="00E5442C" w:rsidRPr="007F27D3" w:rsidRDefault="00E5442C" w:rsidP="0018519C">
      <w:pPr>
        <w:pStyle w:val="afc"/>
        <w:numPr>
          <w:ilvl w:val="2"/>
          <w:numId w:val="12"/>
        </w:numPr>
        <w:kinsoku w:val="0"/>
        <w:overflowPunct w:val="0"/>
        <w:spacing w:line="240" w:lineRule="atLeast"/>
        <w:ind w:leftChars="0" w:left="2269" w:hanging="851"/>
        <w:jc w:val="both"/>
        <w:outlineLvl w:val="0"/>
        <w:rPr>
          <w:rFonts w:ascii="BiauKai" w:eastAsia="BiauKai" w:hAnsi="BiauKai"/>
        </w:rPr>
      </w:pPr>
      <w:r w:rsidRPr="007F27D3">
        <w:rPr>
          <w:rFonts w:ascii="BiauKai" w:eastAsia="BiauKai" w:hAnsi="BiauKai" w:hint="eastAsia"/>
        </w:rPr>
        <w:t>一般要求事項：</w:t>
      </w:r>
    </w:p>
    <w:p w14:paraId="5978A409" w14:textId="0A15D6B8" w:rsidR="00E5442C" w:rsidRPr="007F27D3" w:rsidRDefault="00B30EA0" w:rsidP="00E5442C">
      <w:pPr>
        <w:pStyle w:val="afc"/>
        <w:kinsoku w:val="0"/>
        <w:overflowPunct w:val="0"/>
        <w:spacing w:line="240" w:lineRule="atLeast"/>
        <w:ind w:leftChars="0" w:left="2269"/>
        <w:jc w:val="both"/>
        <w:outlineLvl w:val="0"/>
        <w:rPr>
          <w:rFonts w:ascii="BiauKai" w:eastAsia="BiauKai" w:hAnsi="BiauKai"/>
        </w:rPr>
      </w:pPr>
      <w:r>
        <w:rPr>
          <w:rFonts w:ascii="BiauKai" w:eastAsia="BiauKai" w:hAnsi="BiauKai" w:hint="eastAsia"/>
        </w:rPr>
        <w:t>本校</w:t>
      </w:r>
      <w:r w:rsidR="00E5442C" w:rsidRPr="007F27D3">
        <w:rPr>
          <w:rFonts w:ascii="BiauKai" w:eastAsia="BiauKai" w:hAnsi="BiauKai"/>
        </w:rPr>
        <w:t>制定「</w:t>
      </w:r>
      <w:r w:rsidR="00256725">
        <w:rPr>
          <w:rFonts w:ascii="BiauKai" w:eastAsia="BiauKai" w:hAnsi="BiauKai" w:hint="eastAsia"/>
        </w:rPr>
        <w:t>職安衛管理內部稽核作業程序</w:t>
      </w:r>
      <w:r w:rsidR="00E5442C" w:rsidRPr="007F27D3">
        <w:rPr>
          <w:rFonts w:ascii="BiauKai" w:eastAsia="BiauKai" w:hAnsi="BiauKai"/>
        </w:rPr>
        <w:t>」</w:t>
      </w:r>
      <w:proofErr w:type="gramStart"/>
      <w:r w:rsidR="00E5442C" w:rsidRPr="007F27D3">
        <w:rPr>
          <w:rFonts w:ascii="BiauKai" w:eastAsia="BiauKai" w:hAnsi="BiauKai" w:hint="eastAsia"/>
        </w:rPr>
        <w:t>並於</w:t>
      </w:r>
      <w:r w:rsidR="00E5442C" w:rsidRPr="007F27D3">
        <w:rPr>
          <w:rFonts w:ascii="BiauKai" w:eastAsia="BiauKai" w:hAnsi="BiauKai"/>
        </w:rPr>
        <w:t>按規劃</w:t>
      </w:r>
      <w:proofErr w:type="gramEnd"/>
      <w:r w:rsidR="00E5442C" w:rsidRPr="007F27D3">
        <w:rPr>
          <w:rFonts w:ascii="BiauKai" w:eastAsia="BiauKai" w:hAnsi="BiauKai"/>
        </w:rPr>
        <w:t>的期間內執行內部稽核，以提供相關資訊</w:t>
      </w:r>
      <w:r w:rsidR="00E5442C" w:rsidRPr="007F27D3">
        <w:rPr>
          <w:rFonts w:ascii="BiauKai" w:eastAsia="BiauKai" w:hAnsi="BiauKai" w:hint="eastAsia"/>
        </w:rPr>
        <w:t>以</w:t>
      </w:r>
      <w:r w:rsidR="00E5442C" w:rsidRPr="007F27D3">
        <w:rPr>
          <w:rFonts w:ascii="BiauKai" w:eastAsia="BiauKai" w:hAnsi="BiauKai"/>
        </w:rPr>
        <w:t>確定職業安全衛生管理系統的運作狀態是否</w:t>
      </w:r>
      <w:r w:rsidR="00E5442C" w:rsidRPr="007F27D3">
        <w:rPr>
          <w:rFonts w:ascii="BiauKai" w:eastAsia="BiauKai" w:hAnsi="BiauKai" w:hint="eastAsia"/>
        </w:rPr>
        <w:t>：</w:t>
      </w:r>
    </w:p>
    <w:p w14:paraId="0439C8E9" w14:textId="77777777" w:rsidR="00E5442C" w:rsidRPr="007F27D3" w:rsidRDefault="00E5442C" w:rsidP="0018519C">
      <w:pPr>
        <w:pStyle w:val="afc"/>
        <w:numPr>
          <w:ilvl w:val="0"/>
          <w:numId w:val="53"/>
        </w:numPr>
        <w:kinsoku w:val="0"/>
        <w:overflowPunct w:val="0"/>
        <w:spacing w:line="240" w:lineRule="atLeast"/>
        <w:ind w:leftChars="0"/>
        <w:jc w:val="both"/>
        <w:outlineLvl w:val="0"/>
        <w:rPr>
          <w:rFonts w:ascii="BiauKai" w:eastAsia="BiauKai" w:hAnsi="BiauKai"/>
        </w:rPr>
      </w:pPr>
      <w:r w:rsidRPr="007F27D3">
        <w:rPr>
          <w:rFonts w:ascii="BiauKai" w:eastAsia="BiauKai" w:hAnsi="BiauKai"/>
        </w:rPr>
        <w:t>符合</w:t>
      </w:r>
      <w:r w:rsidRPr="007F27D3">
        <w:rPr>
          <w:rFonts w:ascii="BiauKai" w:eastAsia="BiauKai" w:hAnsi="BiauKai" w:hint="eastAsia"/>
        </w:rPr>
        <w:t>：</w:t>
      </w:r>
    </w:p>
    <w:p w14:paraId="37DD4BBE" w14:textId="15ABF4DE" w:rsidR="00E5442C" w:rsidRPr="007F27D3" w:rsidRDefault="00E2716C" w:rsidP="0018519C">
      <w:pPr>
        <w:pStyle w:val="afc"/>
        <w:numPr>
          <w:ilvl w:val="0"/>
          <w:numId w:val="54"/>
        </w:numPr>
        <w:kinsoku w:val="0"/>
        <w:overflowPunct w:val="0"/>
        <w:spacing w:line="240" w:lineRule="atLeast"/>
        <w:ind w:leftChars="0"/>
        <w:jc w:val="both"/>
        <w:outlineLvl w:val="0"/>
        <w:rPr>
          <w:rFonts w:ascii="BiauKai" w:eastAsia="BiauKai" w:hAnsi="BiauKai"/>
        </w:rPr>
      </w:pPr>
      <w:r>
        <w:rPr>
          <w:rFonts w:ascii="BiauKai" w:eastAsia="BiauKai" w:hAnsi="BiauKai" w:hint="eastAsia"/>
        </w:rPr>
        <w:t>學校</w:t>
      </w:r>
      <w:r w:rsidR="00E5442C" w:rsidRPr="007F27D3">
        <w:rPr>
          <w:rFonts w:ascii="BiauKai" w:eastAsia="BiauKai" w:hAnsi="BiauKai"/>
        </w:rPr>
        <w:t>自身</w:t>
      </w:r>
      <w:r w:rsidR="00E5442C" w:rsidRPr="007F27D3">
        <w:rPr>
          <w:rFonts w:ascii="BiauKai" w:eastAsia="BiauKai" w:hAnsi="BiauKai" w:hint="eastAsia"/>
        </w:rPr>
        <w:t>對於</w:t>
      </w:r>
      <w:r w:rsidR="00E5442C" w:rsidRPr="007F27D3">
        <w:rPr>
          <w:rFonts w:ascii="BiauKai" w:eastAsia="BiauKai" w:hAnsi="BiauKai"/>
        </w:rPr>
        <w:t>職業安全衛生管理系統的要求，包含職業安全衛生政策及職業安全衛生目標</w:t>
      </w:r>
      <w:r w:rsidR="00E5442C" w:rsidRPr="007F27D3">
        <w:rPr>
          <w:rFonts w:ascii="BiauKai" w:eastAsia="BiauKai" w:hAnsi="BiauKai" w:hint="eastAsia"/>
        </w:rPr>
        <w:t>。</w:t>
      </w:r>
    </w:p>
    <w:p w14:paraId="3FAF7B3C" w14:textId="77777777" w:rsidR="00E5442C" w:rsidRPr="007F27D3" w:rsidRDefault="00E5442C" w:rsidP="0018519C">
      <w:pPr>
        <w:pStyle w:val="afc"/>
        <w:numPr>
          <w:ilvl w:val="0"/>
          <w:numId w:val="54"/>
        </w:numPr>
        <w:kinsoku w:val="0"/>
        <w:overflowPunct w:val="0"/>
        <w:spacing w:line="240" w:lineRule="atLeast"/>
        <w:ind w:leftChars="0"/>
        <w:jc w:val="both"/>
        <w:outlineLvl w:val="0"/>
        <w:rPr>
          <w:rFonts w:ascii="BiauKai" w:eastAsia="BiauKai" w:hAnsi="BiauKai"/>
        </w:rPr>
      </w:pPr>
      <w:r w:rsidRPr="007F27D3">
        <w:rPr>
          <w:rFonts w:ascii="BiauKai" w:eastAsia="BiauKai" w:hAnsi="BiauKai" w:hint="eastAsia"/>
        </w:rPr>
        <w:t>ISO 45001:2018條文</w:t>
      </w:r>
      <w:r w:rsidRPr="007F27D3">
        <w:rPr>
          <w:rFonts w:ascii="BiauKai" w:eastAsia="BiauKai" w:hAnsi="BiauKai"/>
        </w:rPr>
        <w:t>要求</w:t>
      </w:r>
      <w:r w:rsidRPr="007F27D3">
        <w:rPr>
          <w:rFonts w:ascii="BiauKai" w:eastAsia="BiauKai" w:hAnsi="BiauKai" w:hint="eastAsia"/>
        </w:rPr>
        <w:t>。</w:t>
      </w:r>
    </w:p>
    <w:p w14:paraId="4A178403" w14:textId="77777777" w:rsidR="00E5442C" w:rsidRPr="007F27D3" w:rsidRDefault="00E5442C" w:rsidP="0018519C">
      <w:pPr>
        <w:pStyle w:val="afc"/>
        <w:numPr>
          <w:ilvl w:val="0"/>
          <w:numId w:val="53"/>
        </w:numPr>
        <w:kinsoku w:val="0"/>
        <w:overflowPunct w:val="0"/>
        <w:spacing w:line="240" w:lineRule="atLeast"/>
        <w:ind w:leftChars="0"/>
        <w:jc w:val="both"/>
        <w:outlineLvl w:val="0"/>
        <w:rPr>
          <w:rFonts w:ascii="BiauKai" w:eastAsia="BiauKai" w:hAnsi="BiauKai"/>
        </w:rPr>
      </w:pPr>
      <w:r w:rsidRPr="007F27D3">
        <w:rPr>
          <w:rFonts w:ascii="BiauKai" w:eastAsia="BiauKai" w:hAnsi="BiauKai"/>
        </w:rPr>
        <w:lastRenderedPageBreak/>
        <w:t>有效地實施與維持</w:t>
      </w:r>
      <w:r w:rsidRPr="007F27D3">
        <w:rPr>
          <w:rFonts w:ascii="BiauKai" w:eastAsia="BiauKai" w:hAnsi="BiauKai" w:hint="eastAsia"/>
        </w:rPr>
        <w:t>。</w:t>
      </w:r>
    </w:p>
    <w:p w14:paraId="0330516B" w14:textId="77777777" w:rsidR="00E5442C" w:rsidRPr="007F27D3" w:rsidRDefault="00E5442C" w:rsidP="00E5442C">
      <w:pPr>
        <w:kinsoku w:val="0"/>
        <w:overflowPunct w:val="0"/>
        <w:spacing w:line="240" w:lineRule="atLeast"/>
        <w:jc w:val="both"/>
        <w:outlineLvl w:val="0"/>
        <w:rPr>
          <w:rFonts w:ascii="BiauKai" w:eastAsia="BiauKai" w:hAnsi="BiauKai"/>
        </w:rPr>
      </w:pPr>
    </w:p>
    <w:p w14:paraId="6FB01FAE" w14:textId="77777777" w:rsidR="00E5442C" w:rsidRPr="007F27D3" w:rsidRDefault="00E5442C" w:rsidP="0018519C">
      <w:pPr>
        <w:pStyle w:val="afc"/>
        <w:numPr>
          <w:ilvl w:val="2"/>
          <w:numId w:val="12"/>
        </w:numPr>
        <w:kinsoku w:val="0"/>
        <w:overflowPunct w:val="0"/>
        <w:spacing w:line="240" w:lineRule="atLeast"/>
        <w:ind w:leftChars="0" w:left="2269" w:hanging="851"/>
        <w:jc w:val="both"/>
        <w:outlineLvl w:val="0"/>
        <w:rPr>
          <w:rFonts w:ascii="BiauKai" w:eastAsia="BiauKai" w:hAnsi="BiauKai"/>
        </w:rPr>
      </w:pPr>
      <w:r w:rsidRPr="007F27D3">
        <w:rPr>
          <w:rFonts w:ascii="BiauKai" w:eastAsia="BiauKai" w:hAnsi="BiauKai" w:hint="eastAsia"/>
        </w:rPr>
        <w:t>內部稽核方案：</w:t>
      </w:r>
    </w:p>
    <w:p w14:paraId="52BC3DB0" w14:textId="4DA7E012" w:rsidR="00E5442C" w:rsidRPr="007F27D3" w:rsidRDefault="00E5442C" w:rsidP="00E5442C">
      <w:pPr>
        <w:pStyle w:val="afc"/>
        <w:kinsoku w:val="0"/>
        <w:overflowPunct w:val="0"/>
        <w:spacing w:line="240" w:lineRule="atLeast"/>
        <w:ind w:leftChars="0" w:left="2269"/>
        <w:jc w:val="both"/>
        <w:outlineLvl w:val="0"/>
        <w:rPr>
          <w:rFonts w:ascii="BiauKai" w:eastAsia="BiauKai" w:hAnsi="BiauKai" w:cs="標楷體"/>
        </w:rPr>
      </w:pPr>
      <w:r w:rsidRPr="007F27D3">
        <w:rPr>
          <w:rFonts w:ascii="BiauKai" w:eastAsia="BiauKai" w:hAnsi="BiauKai" w:cs="標楷體" w:hint="eastAsia"/>
        </w:rPr>
        <w:t>執行內部</w:t>
      </w:r>
      <w:r w:rsidRPr="007F27D3">
        <w:rPr>
          <w:rFonts w:ascii="BiauKai" w:eastAsia="BiauKai" w:hAnsi="BiauKai" w:cs="標楷體"/>
        </w:rPr>
        <w:t>職安衛</w:t>
      </w:r>
      <w:r w:rsidRPr="007F27D3">
        <w:rPr>
          <w:rFonts w:ascii="BiauKai" w:eastAsia="BiauKai" w:hAnsi="BiauKai" w:cs="標楷體" w:hint="eastAsia"/>
        </w:rPr>
        <w:t>稽核時，</w:t>
      </w:r>
      <w:r w:rsidR="00B30EA0">
        <w:rPr>
          <w:rFonts w:ascii="BiauKai" w:eastAsia="BiauKai" w:hAnsi="BiauKai" w:cs="標楷體" w:hint="eastAsia"/>
        </w:rPr>
        <w:t>本校</w:t>
      </w:r>
      <w:r w:rsidRPr="007F27D3">
        <w:rPr>
          <w:rFonts w:ascii="BiauKai" w:eastAsia="BiauKai" w:hAnsi="BiauKai" w:cs="標楷體" w:hint="eastAsia"/>
        </w:rPr>
        <w:t>應：</w:t>
      </w:r>
    </w:p>
    <w:p w14:paraId="1A9773DD" w14:textId="77777777" w:rsidR="00E5442C" w:rsidRPr="007F27D3" w:rsidRDefault="00E5442C" w:rsidP="0018519C">
      <w:pPr>
        <w:pStyle w:val="afc"/>
        <w:numPr>
          <w:ilvl w:val="0"/>
          <w:numId w:val="55"/>
        </w:numPr>
        <w:kinsoku w:val="0"/>
        <w:overflowPunct w:val="0"/>
        <w:spacing w:line="240" w:lineRule="atLeast"/>
        <w:ind w:leftChars="0"/>
        <w:jc w:val="both"/>
        <w:outlineLvl w:val="0"/>
        <w:rPr>
          <w:rFonts w:ascii="BiauKai" w:eastAsia="BiauKai" w:hAnsi="BiauKai"/>
        </w:rPr>
      </w:pPr>
      <w:r w:rsidRPr="007F27D3">
        <w:rPr>
          <w:rFonts w:ascii="BiauKai" w:eastAsia="BiauKai" w:hAnsi="BiauKai" w:cs="標楷體"/>
        </w:rPr>
        <w:t>規劃、建立、實施與維持一個或多個稽核方案，包含頻率、方法、責任、諮詢、規劃要求及報告，且應考量過程重要性及前次稽核結果</w:t>
      </w:r>
      <w:r w:rsidRPr="007F27D3">
        <w:rPr>
          <w:rFonts w:ascii="BiauKai" w:eastAsia="BiauKai" w:hAnsi="BiauKai" w:cs="標楷體" w:hint="eastAsia"/>
        </w:rPr>
        <w:t>。</w:t>
      </w:r>
    </w:p>
    <w:p w14:paraId="3F44A07B" w14:textId="77777777" w:rsidR="00E5442C" w:rsidRPr="007F27D3" w:rsidRDefault="00E5442C" w:rsidP="0018519C">
      <w:pPr>
        <w:pStyle w:val="afc"/>
        <w:numPr>
          <w:ilvl w:val="0"/>
          <w:numId w:val="55"/>
        </w:numPr>
        <w:kinsoku w:val="0"/>
        <w:overflowPunct w:val="0"/>
        <w:spacing w:line="240" w:lineRule="atLeast"/>
        <w:ind w:leftChars="0"/>
        <w:jc w:val="both"/>
        <w:outlineLvl w:val="0"/>
        <w:rPr>
          <w:rFonts w:ascii="BiauKai" w:eastAsia="BiauKai" w:hAnsi="BiauKai"/>
        </w:rPr>
      </w:pPr>
      <w:r w:rsidRPr="007F27D3">
        <w:rPr>
          <w:rFonts w:ascii="BiauKai" w:eastAsia="BiauKai" w:hAnsi="BiauKai" w:cs="標楷體"/>
        </w:rPr>
        <w:t>定義每一次的稽核準則及範圍</w:t>
      </w:r>
      <w:r w:rsidRPr="007F27D3">
        <w:rPr>
          <w:rFonts w:ascii="BiauKai" w:eastAsia="BiauKai" w:hAnsi="BiauKai" w:cs="標楷體" w:hint="eastAsia"/>
        </w:rPr>
        <w:t>。</w:t>
      </w:r>
    </w:p>
    <w:p w14:paraId="46CD5531" w14:textId="77777777" w:rsidR="00E5442C" w:rsidRPr="007F27D3" w:rsidRDefault="00E5442C" w:rsidP="0018519C">
      <w:pPr>
        <w:pStyle w:val="afc"/>
        <w:numPr>
          <w:ilvl w:val="0"/>
          <w:numId w:val="55"/>
        </w:numPr>
        <w:kinsoku w:val="0"/>
        <w:overflowPunct w:val="0"/>
        <w:spacing w:line="240" w:lineRule="atLeast"/>
        <w:ind w:leftChars="0"/>
        <w:jc w:val="both"/>
        <w:outlineLvl w:val="0"/>
        <w:rPr>
          <w:rFonts w:ascii="BiauKai" w:eastAsia="BiauKai" w:hAnsi="BiauKai"/>
        </w:rPr>
      </w:pPr>
      <w:r w:rsidRPr="007F27D3">
        <w:rPr>
          <w:rFonts w:ascii="BiauKai" w:eastAsia="BiauKai" w:hAnsi="BiauKai" w:cs="標楷體"/>
        </w:rPr>
        <w:t>選擇稽核員執行稽核以確保稽核流程的客觀性及公正性</w:t>
      </w:r>
      <w:r w:rsidRPr="007F27D3">
        <w:rPr>
          <w:rFonts w:ascii="BiauKai" w:eastAsia="BiauKai" w:hAnsi="BiauKai" w:cs="標楷體" w:hint="eastAsia"/>
        </w:rPr>
        <w:t>。</w:t>
      </w:r>
    </w:p>
    <w:p w14:paraId="4E4A0FB8" w14:textId="77777777" w:rsidR="00E5442C" w:rsidRPr="007F27D3" w:rsidRDefault="00E5442C" w:rsidP="0018519C">
      <w:pPr>
        <w:pStyle w:val="afc"/>
        <w:numPr>
          <w:ilvl w:val="0"/>
          <w:numId w:val="55"/>
        </w:numPr>
        <w:kinsoku w:val="0"/>
        <w:overflowPunct w:val="0"/>
        <w:spacing w:line="240" w:lineRule="atLeast"/>
        <w:ind w:leftChars="0"/>
        <w:jc w:val="both"/>
        <w:outlineLvl w:val="0"/>
        <w:rPr>
          <w:rFonts w:ascii="BiauKai" w:eastAsia="BiauKai" w:hAnsi="BiauKai"/>
        </w:rPr>
      </w:pPr>
      <w:r w:rsidRPr="007F27D3">
        <w:rPr>
          <w:rFonts w:ascii="BiauKai" w:eastAsia="BiauKai" w:hAnsi="BiauKai" w:cs="標楷體"/>
        </w:rPr>
        <w:t>確保稽核結果向相關管理者報告</w:t>
      </w:r>
      <w:r w:rsidRPr="007F27D3">
        <w:rPr>
          <w:rFonts w:ascii="BiauKai" w:eastAsia="BiauKai" w:hAnsi="BiauKai" w:cs="標楷體" w:hint="eastAsia"/>
        </w:rPr>
        <w:t>；</w:t>
      </w:r>
      <w:r w:rsidRPr="007F27D3">
        <w:rPr>
          <w:rFonts w:ascii="BiauKai" w:eastAsia="BiauKai" w:hAnsi="BiauKai" w:cs="標楷體"/>
        </w:rPr>
        <w:t>確保相關稽核結果已向工作者、工作者代表(若有)與其他利害相關者報告</w:t>
      </w:r>
      <w:r w:rsidRPr="007F27D3">
        <w:rPr>
          <w:rFonts w:ascii="BiauKai" w:eastAsia="BiauKai" w:hAnsi="BiauKai" w:cs="標楷體" w:hint="eastAsia"/>
        </w:rPr>
        <w:t>。</w:t>
      </w:r>
    </w:p>
    <w:p w14:paraId="0A49D44C" w14:textId="77777777" w:rsidR="00E5442C" w:rsidRPr="007F27D3" w:rsidRDefault="00E5442C" w:rsidP="0018519C">
      <w:pPr>
        <w:pStyle w:val="afc"/>
        <w:numPr>
          <w:ilvl w:val="0"/>
          <w:numId w:val="55"/>
        </w:numPr>
        <w:kinsoku w:val="0"/>
        <w:overflowPunct w:val="0"/>
        <w:spacing w:line="240" w:lineRule="atLeast"/>
        <w:ind w:leftChars="0"/>
        <w:jc w:val="both"/>
        <w:outlineLvl w:val="0"/>
        <w:rPr>
          <w:rFonts w:ascii="BiauKai" w:eastAsia="BiauKai" w:hAnsi="BiauKai"/>
        </w:rPr>
      </w:pPr>
      <w:r w:rsidRPr="007F27D3">
        <w:rPr>
          <w:rFonts w:ascii="BiauKai" w:eastAsia="BiauKai" w:hAnsi="BiauKai" w:cs="標楷體"/>
        </w:rPr>
        <w:t>對於不符合事項採取適當行動，並持續改善職業安全衛生績效</w:t>
      </w:r>
      <w:r w:rsidRPr="007F27D3">
        <w:rPr>
          <w:rFonts w:ascii="BiauKai" w:eastAsia="BiauKai" w:hAnsi="BiauKai" w:cs="標楷體" w:hint="eastAsia"/>
        </w:rPr>
        <w:t>(參照條文10)。</w:t>
      </w:r>
    </w:p>
    <w:p w14:paraId="4D6221E7" w14:textId="77777777" w:rsidR="00E5442C" w:rsidRPr="007F27D3" w:rsidRDefault="00E5442C" w:rsidP="0018519C">
      <w:pPr>
        <w:pStyle w:val="afc"/>
        <w:numPr>
          <w:ilvl w:val="0"/>
          <w:numId w:val="55"/>
        </w:numPr>
        <w:kinsoku w:val="0"/>
        <w:overflowPunct w:val="0"/>
        <w:spacing w:line="240" w:lineRule="atLeast"/>
        <w:ind w:leftChars="0"/>
        <w:jc w:val="both"/>
        <w:outlineLvl w:val="0"/>
        <w:rPr>
          <w:rFonts w:ascii="BiauKai" w:eastAsia="BiauKai" w:hAnsi="BiauKai"/>
        </w:rPr>
      </w:pPr>
      <w:r w:rsidRPr="007F27D3">
        <w:rPr>
          <w:rFonts w:ascii="BiauKai" w:eastAsia="BiauKai" w:hAnsi="BiauKai" w:cs="標楷體"/>
        </w:rPr>
        <w:t>保留文件化資訊作為稽核方案和稽核結果的佐證</w:t>
      </w:r>
      <w:r w:rsidRPr="007F27D3">
        <w:rPr>
          <w:rFonts w:ascii="BiauKai" w:eastAsia="BiauKai" w:hAnsi="BiauKai" w:cs="標楷體" w:hint="eastAsia"/>
        </w:rPr>
        <w:t>。</w:t>
      </w:r>
    </w:p>
    <w:p w14:paraId="48BB80E5" w14:textId="77777777" w:rsidR="00E5442C" w:rsidRPr="007F27D3" w:rsidRDefault="00E5442C" w:rsidP="00E5442C">
      <w:pPr>
        <w:kinsoku w:val="0"/>
        <w:overflowPunct w:val="0"/>
        <w:spacing w:line="240" w:lineRule="atLeast"/>
        <w:jc w:val="both"/>
        <w:outlineLvl w:val="0"/>
        <w:rPr>
          <w:rFonts w:ascii="BiauKai" w:eastAsia="BiauKai" w:hAnsi="BiauKai"/>
        </w:rPr>
      </w:pPr>
    </w:p>
    <w:p w14:paraId="5C4CB332" w14:textId="77777777" w:rsidR="00E5442C" w:rsidRPr="007F27D3" w:rsidRDefault="00E5442C" w:rsidP="0018519C">
      <w:pPr>
        <w:pStyle w:val="afc"/>
        <w:widowControl/>
        <w:numPr>
          <w:ilvl w:val="1"/>
          <w:numId w:val="12"/>
        </w:numPr>
        <w:kinsoku w:val="0"/>
        <w:overflowPunct w:val="0"/>
        <w:ind w:leftChars="0" w:left="1701"/>
        <w:jc w:val="both"/>
        <w:rPr>
          <w:rFonts w:ascii="BiauKai" w:eastAsia="BiauKai" w:hAnsi="BiauKai"/>
        </w:rPr>
      </w:pPr>
      <w:r w:rsidRPr="007F27D3">
        <w:rPr>
          <w:rFonts w:ascii="BiauKai" w:eastAsia="BiauKai" w:hAnsi="BiauKai" w:cs="標楷體" w:hint="eastAsia"/>
        </w:rPr>
        <w:t>管理審查：</w:t>
      </w:r>
    </w:p>
    <w:p w14:paraId="0583757C" w14:textId="3F1E446D" w:rsidR="00E5442C" w:rsidRPr="007F27D3" w:rsidRDefault="00B30EA0" w:rsidP="0018519C">
      <w:pPr>
        <w:pStyle w:val="afc"/>
        <w:numPr>
          <w:ilvl w:val="2"/>
          <w:numId w:val="12"/>
        </w:numPr>
        <w:kinsoku w:val="0"/>
        <w:overflowPunct w:val="0"/>
        <w:spacing w:line="240" w:lineRule="atLeast"/>
        <w:ind w:leftChars="0" w:left="2269" w:hanging="851"/>
        <w:jc w:val="both"/>
        <w:outlineLvl w:val="0"/>
        <w:rPr>
          <w:rFonts w:ascii="BiauKai" w:eastAsia="BiauKai" w:hAnsi="BiauKai"/>
        </w:rPr>
      </w:pPr>
      <w:r>
        <w:rPr>
          <w:rFonts w:ascii="BiauKai" w:eastAsia="BiauKai" w:hAnsi="BiauKai" w:cs="標楷體"/>
          <w:color w:val="000000" w:themeColor="text1"/>
        </w:rPr>
        <w:t>本校</w:t>
      </w:r>
      <w:r w:rsidR="00E5442C" w:rsidRPr="007F27D3">
        <w:rPr>
          <w:rFonts w:ascii="BiauKai" w:eastAsia="BiauKai" w:hAnsi="BiauKai" w:cs="標楷體" w:hint="eastAsia"/>
          <w:color w:val="000000" w:themeColor="text1"/>
        </w:rPr>
        <w:t>制定「</w:t>
      </w:r>
      <w:r w:rsidR="00A36B85" w:rsidRPr="00A36B85">
        <w:rPr>
          <w:rFonts w:ascii="BiauKai" w:eastAsia="BiauKai" w:hAnsi="BiauKai" w:cs="標楷體" w:hint="eastAsia"/>
          <w:color w:val="000000" w:themeColor="text1"/>
        </w:rPr>
        <w:t>職安衛管理組織權責與管理審查作業程序</w:t>
      </w:r>
      <w:r w:rsidR="00E5442C" w:rsidRPr="007F27D3">
        <w:rPr>
          <w:rFonts w:ascii="BiauKai" w:eastAsia="BiauKai" w:hAnsi="BiauKai" w:cs="標楷體" w:hint="eastAsia"/>
          <w:color w:val="000000" w:themeColor="text1"/>
        </w:rPr>
        <w:t>」</w:t>
      </w:r>
      <w:r w:rsidR="00E5442C" w:rsidRPr="007F27D3">
        <w:rPr>
          <w:rFonts w:ascii="BiauKai" w:eastAsia="BiauKai" w:hAnsi="BiauKai" w:cs="標楷體" w:hint="eastAsia"/>
        </w:rPr>
        <w:t>按計劃的時間或視需求審查</w:t>
      </w:r>
      <w:r w:rsidR="00E5442C" w:rsidRPr="007F27D3">
        <w:rPr>
          <w:rFonts w:ascii="BiauKai" w:eastAsia="BiauKai" w:hAnsi="BiauKai" w:cs="標楷體"/>
        </w:rPr>
        <w:t>職業安全衛生管理系統</w:t>
      </w:r>
      <w:r w:rsidR="00E5442C" w:rsidRPr="007F27D3">
        <w:rPr>
          <w:rFonts w:ascii="BiauKai" w:eastAsia="BiauKai" w:hAnsi="BiauKai" w:cs="標楷體" w:hint="eastAsia"/>
        </w:rPr>
        <w:t>，以確保其持續的適切性、充分性和有效性。最高管理者應按策劃的時間間隔審查</w:t>
      </w:r>
      <w:r w:rsidR="00E5442C" w:rsidRPr="007F27D3">
        <w:rPr>
          <w:rFonts w:ascii="BiauKai" w:eastAsia="BiauKai" w:hAnsi="BiauKai" w:cs="標楷體"/>
        </w:rPr>
        <w:t>職業安全衛生管理系統</w:t>
      </w:r>
      <w:r w:rsidR="00E5442C" w:rsidRPr="007F27D3">
        <w:rPr>
          <w:rFonts w:ascii="BiauKai" w:eastAsia="BiauKai" w:hAnsi="BiauKai" w:cs="標楷體" w:hint="eastAsia"/>
        </w:rPr>
        <w:t>，以確保其持續的適切性、充分性和有效性。管理審查應包括評估</w:t>
      </w:r>
      <w:r w:rsidR="00E2716C">
        <w:rPr>
          <w:rFonts w:ascii="BiauKai" w:eastAsia="BiauKai" w:hAnsi="BiauKai" w:cs="標楷體" w:hint="eastAsia"/>
        </w:rPr>
        <w:t>學校</w:t>
      </w:r>
      <w:r w:rsidR="00E5442C" w:rsidRPr="007F27D3">
        <w:rPr>
          <w:rFonts w:ascii="BiauKai" w:eastAsia="BiauKai" w:hAnsi="BiauKai" w:cs="標楷體" w:hint="eastAsia"/>
        </w:rPr>
        <w:t>的</w:t>
      </w:r>
      <w:r w:rsidR="00E5442C" w:rsidRPr="007F27D3">
        <w:rPr>
          <w:rFonts w:ascii="BiauKai" w:eastAsia="BiauKai" w:hAnsi="BiauKai" w:cs="標楷體"/>
        </w:rPr>
        <w:t>職業安全衛生管理系統</w:t>
      </w:r>
      <w:r w:rsidR="00E5442C" w:rsidRPr="007F27D3">
        <w:rPr>
          <w:rFonts w:ascii="BiauKai" w:eastAsia="BiauKai" w:hAnsi="BiauKai" w:cs="標楷體" w:hint="eastAsia"/>
        </w:rPr>
        <w:t>改善的機會和變更的需要，包括審查檢討</w:t>
      </w:r>
      <w:r w:rsidR="00E5442C" w:rsidRPr="007F27D3">
        <w:rPr>
          <w:rFonts w:ascii="BiauKai" w:eastAsia="BiauKai" w:hAnsi="BiauKai" w:cs="標楷體"/>
        </w:rPr>
        <w:t>職業安全衛生</w:t>
      </w:r>
      <w:r w:rsidR="00E5442C" w:rsidRPr="007F27D3">
        <w:rPr>
          <w:rFonts w:ascii="BiauKai" w:eastAsia="BiauKai" w:hAnsi="BiauKai" w:cs="標楷體" w:hint="eastAsia"/>
        </w:rPr>
        <w:t>政策和目標。管理審查後應包括審查的紀錄，並應</w:t>
      </w:r>
      <w:r w:rsidR="00E5442C" w:rsidRPr="007F27D3">
        <w:rPr>
          <w:rFonts w:ascii="BiauKai" w:eastAsia="BiauKai" w:hAnsi="BiauKai" w:cs="標楷體"/>
        </w:rPr>
        <w:t>考慮9.3.2（</w:t>
      </w:r>
      <w:r w:rsidR="00E5442C" w:rsidRPr="007F27D3">
        <w:rPr>
          <w:rFonts w:ascii="BiauKai" w:eastAsia="BiauKai" w:hAnsi="BiauKai" w:cs="標楷體" w:hint="eastAsia"/>
        </w:rPr>
        <w:t>管</w:t>
      </w:r>
      <w:r w:rsidR="00E5442C" w:rsidRPr="007F27D3">
        <w:rPr>
          <w:rFonts w:ascii="BiauKai" w:eastAsia="BiauKai" w:hAnsi="BiauKai" w:cs="標楷體"/>
        </w:rPr>
        <w:t>理審查輸入）</w:t>
      </w:r>
      <w:r w:rsidR="00E5442C" w:rsidRPr="007F27D3">
        <w:rPr>
          <w:rFonts w:ascii="BiauKai" w:eastAsia="BiauKai" w:hAnsi="BiauKai" w:cs="標楷體" w:hint="eastAsia"/>
        </w:rPr>
        <w:t>及</w:t>
      </w:r>
      <w:r w:rsidR="00E5442C" w:rsidRPr="007F27D3">
        <w:rPr>
          <w:rFonts w:ascii="BiauKai" w:eastAsia="BiauKai" w:hAnsi="BiauKai" w:cs="標楷體"/>
        </w:rPr>
        <w:t>9.3.3（</w:t>
      </w:r>
      <w:r w:rsidR="00E5442C" w:rsidRPr="007F27D3">
        <w:rPr>
          <w:rFonts w:ascii="BiauKai" w:eastAsia="BiauKai" w:hAnsi="BiauKai" w:cs="標楷體" w:hint="eastAsia"/>
        </w:rPr>
        <w:t>管</w:t>
      </w:r>
      <w:r w:rsidR="00E5442C" w:rsidRPr="007F27D3">
        <w:rPr>
          <w:rFonts w:ascii="BiauKai" w:eastAsia="BiauKai" w:hAnsi="BiauKai" w:cs="標楷體"/>
        </w:rPr>
        <w:t>理審查輸出）</w:t>
      </w:r>
      <w:r w:rsidR="00E5442C" w:rsidRPr="007F27D3">
        <w:rPr>
          <w:rFonts w:ascii="BiauKai" w:eastAsia="BiauKai" w:hAnsi="BiauKai" w:cs="標楷體" w:hint="eastAsia"/>
        </w:rPr>
        <w:t>提</w:t>
      </w:r>
      <w:r w:rsidR="00E5442C" w:rsidRPr="007F27D3">
        <w:rPr>
          <w:rFonts w:ascii="BiauKai" w:eastAsia="BiauKai" w:hAnsi="BiauKai" w:cs="標楷體"/>
        </w:rPr>
        <w:t>及之</w:t>
      </w:r>
      <w:r w:rsidR="00E5442C" w:rsidRPr="007F27D3">
        <w:rPr>
          <w:rFonts w:ascii="BiauKai" w:eastAsia="BiauKai" w:hAnsi="BiauKai" w:cs="標楷體" w:hint="eastAsia"/>
        </w:rPr>
        <w:t>事</w:t>
      </w:r>
      <w:r w:rsidR="00E5442C" w:rsidRPr="007F27D3">
        <w:rPr>
          <w:rFonts w:ascii="BiauKai" w:eastAsia="BiauKai" w:hAnsi="BiauKai" w:cs="標楷體"/>
        </w:rPr>
        <w:t>項</w:t>
      </w:r>
      <w:r w:rsidR="00E5442C" w:rsidRPr="007F27D3">
        <w:rPr>
          <w:rFonts w:ascii="BiauKai" w:eastAsia="BiauKai" w:hAnsi="BiauKai" w:cs="標楷體" w:hint="eastAsia"/>
        </w:rPr>
        <w:t>。</w:t>
      </w:r>
    </w:p>
    <w:p w14:paraId="1F3ED43D" w14:textId="77777777" w:rsidR="00E5442C" w:rsidRPr="007F27D3" w:rsidRDefault="00E5442C" w:rsidP="00E5442C">
      <w:pPr>
        <w:kinsoku w:val="0"/>
        <w:overflowPunct w:val="0"/>
        <w:spacing w:line="240" w:lineRule="atLeast"/>
        <w:ind w:left="1418"/>
        <w:jc w:val="both"/>
        <w:outlineLvl w:val="0"/>
        <w:rPr>
          <w:rFonts w:ascii="BiauKai" w:eastAsia="BiauKai" w:hAnsi="BiauKai"/>
        </w:rPr>
      </w:pPr>
    </w:p>
    <w:p w14:paraId="4860F8DC" w14:textId="77777777" w:rsidR="00E5442C" w:rsidRPr="007F27D3" w:rsidRDefault="00E5442C" w:rsidP="0018519C">
      <w:pPr>
        <w:pStyle w:val="afc"/>
        <w:numPr>
          <w:ilvl w:val="2"/>
          <w:numId w:val="12"/>
        </w:numPr>
        <w:kinsoku w:val="0"/>
        <w:overflowPunct w:val="0"/>
        <w:spacing w:line="240" w:lineRule="atLeast"/>
        <w:ind w:leftChars="0" w:left="2269" w:hanging="851"/>
        <w:jc w:val="both"/>
        <w:outlineLvl w:val="0"/>
        <w:rPr>
          <w:rFonts w:ascii="BiauKai" w:eastAsia="BiauKai" w:hAnsi="BiauKai"/>
        </w:rPr>
      </w:pPr>
      <w:r w:rsidRPr="007F27D3">
        <w:rPr>
          <w:rFonts w:ascii="BiauKai" w:eastAsia="BiauKai" w:hAnsi="BiauKai" w:cs="標楷體" w:hint="eastAsia"/>
        </w:rPr>
        <w:t>管理審查輸入：</w:t>
      </w:r>
    </w:p>
    <w:p w14:paraId="4B37DB73" w14:textId="77777777" w:rsidR="00E5442C" w:rsidRPr="007F27D3" w:rsidRDefault="00E5442C" w:rsidP="00E5442C">
      <w:pPr>
        <w:pStyle w:val="afc"/>
        <w:kinsoku w:val="0"/>
        <w:overflowPunct w:val="0"/>
        <w:spacing w:line="240" w:lineRule="atLeast"/>
        <w:ind w:leftChars="0" w:left="2269"/>
        <w:jc w:val="both"/>
        <w:outlineLvl w:val="0"/>
        <w:rPr>
          <w:rFonts w:ascii="BiauKai" w:eastAsia="BiauKai" w:hAnsi="BiauKai" w:cs="標楷體"/>
        </w:rPr>
      </w:pPr>
      <w:r w:rsidRPr="007F27D3">
        <w:rPr>
          <w:rFonts w:ascii="BiauKai" w:eastAsia="BiauKai" w:hAnsi="BiauKai" w:cs="標楷體" w:hint="eastAsia"/>
        </w:rPr>
        <w:t>規劃和實施管理審查應考慮：</w:t>
      </w:r>
    </w:p>
    <w:p w14:paraId="38EAA837" w14:textId="77777777" w:rsidR="00E5442C" w:rsidRPr="007F27D3" w:rsidRDefault="00E5442C" w:rsidP="0018519C">
      <w:pPr>
        <w:pStyle w:val="afc"/>
        <w:numPr>
          <w:ilvl w:val="0"/>
          <w:numId w:val="56"/>
        </w:numPr>
        <w:kinsoku w:val="0"/>
        <w:overflowPunct w:val="0"/>
        <w:spacing w:line="240" w:lineRule="atLeast"/>
        <w:ind w:leftChars="0"/>
        <w:jc w:val="both"/>
        <w:outlineLvl w:val="0"/>
        <w:rPr>
          <w:rFonts w:ascii="BiauKai" w:eastAsia="BiauKai" w:hAnsi="BiauKai"/>
        </w:rPr>
      </w:pPr>
      <w:r w:rsidRPr="007F27D3">
        <w:rPr>
          <w:rFonts w:ascii="BiauKai" w:eastAsia="BiauKai" w:hAnsi="BiauKai" w:cs="標楷體"/>
        </w:rPr>
        <w:t>先前管理審查的措施狀況</w:t>
      </w:r>
      <w:r w:rsidRPr="007F27D3">
        <w:rPr>
          <w:rFonts w:ascii="BiauKai" w:eastAsia="BiauKai" w:hAnsi="BiauKai" w:cs="標楷體" w:hint="eastAsia"/>
        </w:rPr>
        <w:t>。</w:t>
      </w:r>
    </w:p>
    <w:p w14:paraId="1D440CDD" w14:textId="77777777" w:rsidR="00E5442C" w:rsidRPr="007F27D3" w:rsidRDefault="00E5442C" w:rsidP="0018519C">
      <w:pPr>
        <w:pStyle w:val="afc"/>
        <w:numPr>
          <w:ilvl w:val="0"/>
          <w:numId w:val="56"/>
        </w:numPr>
        <w:kinsoku w:val="0"/>
        <w:overflowPunct w:val="0"/>
        <w:spacing w:line="240" w:lineRule="atLeast"/>
        <w:ind w:leftChars="0"/>
        <w:jc w:val="both"/>
        <w:outlineLvl w:val="0"/>
        <w:rPr>
          <w:rFonts w:ascii="BiauKai" w:eastAsia="BiauKai" w:hAnsi="BiauKai"/>
        </w:rPr>
      </w:pPr>
      <w:r w:rsidRPr="007F27D3">
        <w:rPr>
          <w:rFonts w:ascii="BiauKai" w:eastAsia="BiauKai" w:hAnsi="BiauKai" w:cs="標楷體"/>
        </w:rPr>
        <w:t>與職業安全衛生管理系統相關之外部及內部議題的變更，包含</w:t>
      </w:r>
      <w:r w:rsidRPr="007F27D3">
        <w:rPr>
          <w:rFonts w:ascii="BiauKai" w:eastAsia="BiauKai" w:hAnsi="BiauKai" w:cs="標楷體" w:hint="eastAsia"/>
        </w:rPr>
        <w:t>：</w:t>
      </w:r>
    </w:p>
    <w:p w14:paraId="56AE4DAE" w14:textId="77777777" w:rsidR="00E5442C" w:rsidRPr="007F27D3" w:rsidRDefault="00E5442C" w:rsidP="0018519C">
      <w:pPr>
        <w:pStyle w:val="afc"/>
        <w:numPr>
          <w:ilvl w:val="0"/>
          <w:numId w:val="57"/>
        </w:numPr>
        <w:kinsoku w:val="0"/>
        <w:overflowPunct w:val="0"/>
        <w:spacing w:line="240" w:lineRule="atLeast"/>
        <w:ind w:leftChars="0"/>
        <w:jc w:val="both"/>
        <w:outlineLvl w:val="0"/>
        <w:rPr>
          <w:rFonts w:ascii="BiauKai" w:eastAsia="BiauKai" w:hAnsi="BiauKai"/>
        </w:rPr>
      </w:pPr>
      <w:r w:rsidRPr="007F27D3">
        <w:rPr>
          <w:rFonts w:ascii="BiauKai" w:eastAsia="BiauKai" w:hAnsi="BiauKai" w:cs="標楷體"/>
        </w:rPr>
        <w:lastRenderedPageBreak/>
        <w:t>利害相關者的需求與期望</w:t>
      </w:r>
      <w:r w:rsidRPr="007F27D3">
        <w:rPr>
          <w:rFonts w:ascii="BiauKai" w:eastAsia="BiauKai" w:hAnsi="BiauKai" w:cs="標楷體" w:hint="eastAsia"/>
        </w:rPr>
        <w:t>。</w:t>
      </w:r>
    </w:p>
    <w:p w14:paraId="77E6EC6A" w14:textId="77777777" w:rsidR="00E5442C" w:rsidRPr="007F27D3" w:rsidRDefault="00E5442C" w:rsidP="0018519C">
      <w:pPr>
        <w:pStyle w:val="afc"/>
        <w:numPr>
          <w:ilvl w:val="0"/>
          <w:numId w:val="57"/>
        </w:numPr>
        <w:kinsoku w:val="0"/>
        <w:overflowPunct w:val="0"/>
        <w:spacing w:line="240" w:lineRule="atLeast"/>
        <w:ind w:leftChars="0"/>
        <w:jc w:val="both"/>
        <w:outlineLvl w:val="0"/>
        <w:rPr>
          <w:rFonts w:ascii="BiauKai" w:eastAsia="BiauKai" w:hAnsi="BiauKai"/>
        </w:rPr>
      </w:pPr>
      <w:r w:rsidRPr="007F27D3">
        <w:rPr>
          <w:rFonts w:ascii="BiauKai" w:eastAsia="BiauKai" w:hAnsi="BiauKai" w:cs="標楷體"/>
        </w:rPr>
        <w:t>法規及其他要求</w:t>
      </w:r>
      <w:r w:rsidRPr="007F27D3">
        <w:rPr>
          <w:rFonts w:ascii="BiauKai" w:eastAsia="BiauKai" w:hAnsi="BiauKai" w:cs="標楷體" w:hint="eastAsia"/>
        </w:rPr>
        <w:t>。</w:t>
      </w:r>
    </w:p>
    <w:p w14:paraId="7108A766" w14:textId="77777777" w:rsidR="00E5442C" w:rsidRPr="007F27D3" w:rsidRDefault="00E5442C" w:rsidP="0018519C">
      <w:pPr>
        <w:pStyle w:val="afc"/>
        <w:numPr>
          <w:ilvl w:val="0"/>
          <w:numId w:val="57"/>
        </w:numPr>
        <w:kinsoku w:val="0"/>
        <w:overflowPunct w:val="0"/>
        <w:spacing w:line="240" w:lineRule="atLeast"/>
        <w:ind w:leftChars="0"/>
        <w:jc w:val="both"/>
        <w:outlineLvl w:val="0"/>
        <w:rPr>
          <w:rFonts w:ascii="BiauKai" w:eastAsia="BiauKai" w:hAnsi="BiauKai"/>
        </w:rPr>
      </w:pPr>
      <w:r w:rsidRPr="007F27D3">
        <w:rPr>
          <w:rFonts w:ascii="BiauKai" w:eastAsia="BiauKai" w:hAnsi="BiauKai" w:cs="標楷體"/>
        </w:rPr>
        <w:t>風險與機會</w:t>
      </w:r>
      <w:r w:rsidRPr="007F27D3">
        <w:rPr>
          <w:rFonts w:ascii="BiauKai" w:eastAsia="BiauKai" w:hAnsi="BiauKai" w:cs="標楷體" w:hint="eastAsia"/>
        </w:rPr>
        <w:t>。</w:t>
      </w:r>
    </w:p>
    <w:p w14:paraId="740AEEDC" w14:textId="77777777" w:rsidR="00E5442C" w:rsidRPr="007F27D3" w:rsidRDefault="00E5442C" w:rsidP="0018519C">
      <w:pPr>
        <w:pStyle w:val="afc"/>
        <w:numPr>
          <w:ilvl w:val="0"/>
          <w:numId w:val="56"/>
        </w:numPr>
        <w:kinsoku w:val="0"/>
        <w:overflowPunct w:val="0"/>
        <w:spacing w:line="240" w:lineRule="atLeast"/>
        <w:ind w:leftChars="0"/>
        <w:jc w:val="both"/>
        <w:outlineLvl w:val="0"/>
        <w:rPr>
          <w:rFonts w:ascii="BiauKai" w:eastAsia="BiauKai" w:hAnsi="BiauKai"/>
        </w:rPr>
      </w:pPr>
      <w:r w:rsidRPr="007F27D3">
        <w:rPr>
          <w:rFonts w:ascii="BiauKai" w:eastAsia="BiauKai" w:hAnsi="BiauKai" w:cs="標楷體"/>
        </w:rPr>
        <w:t>職業安全衛生政策及目標已實現的程度</w:t>
      </w:r>
      <w:r w:rsidRPr="007F27D3">
        <w:rPr>
          <w:rFonts w:ascii="BiauKai" w:eastAsia="BiauKai" w:hAnsi="BiauKai" w:cs="標楷體" w:hint="eastAsia"/>
        </w:rPr>
        <w:t>。</w:t>
      </w:r>
    </w:p>
    <w:p w14:paraId="627A6308" w14:textId="77777777" w:rsidR="00E5442C" w:rsidRPr="007F27D3" w:rsidRDefault="00E5442C" w:rsidP="0018519C">
      <w:pPr>
        <w:pStyle w:val="afc"/>
        <w:numPr>
          <w:ilvl w:val="0"/>
          <w:numId w:val="56"/>
        </w:numPr>
        <w:kinsoku w:val="0"/>
        <w:overflowPunct w:val="0"/>
        <w:spacing w:line="240" w:lineRule="atLeast"/>
        <w:ind w:leftChars="0"/>
        <w:jc w:val="both"/>
        <w:outlineLvl w:val="0"/>
        <w:rPr>
          <w:rFonts w:ascii="BiauKai" w:eastAsia="BiauKai" w:hAnsi="BiauKai"/>
        </w:rPr>
      </w:pPr>
      <w:r w:rsidRPr="007F27D3">
        <w:rPr>
          <w:rFonts w:ascii="BiauKai" w:eastAsia="BiauKai" w:hAnsi="BiauKai" w:cs="標楷體"/>
        </w:rPr>
        <w:t>職業安全衛生績效資訊，包含下列趨勢</w:t>
      </w:r>
      <w:r w:rsidRPr="007F27D3">
        <w:rPr>
          <w:rFonts w:ascii="BiauKai" w:eastAsia="BiauKai" w:hAnsi="BiauKai" w:cs="標楷體" w:hint="eastAsia"/>
        </w:rPr>
        <w:t>：</w:t>
      </w:r>
    </w:p>
    <w:p w14:paraId="0C362684" w14:textId="77777777" w:rsidR="00E5442C" w:rsidRPr="007F27D3" w:rsidRDefault="00E5442C" w:rsidP="0018519C">
      <w:pPr>
        <w:pStyle w:val="afc"/>
        <w:numPr>
          <w:ilvl w:val="0"/>
          <w:numId w:val="58"/>
        </w:numPr>
        <w:kinsoku w:val="0"/>
        <w:overflowPunct w:val="0"/>
        <w:spacing w:line="240" w:lineRule="atLeast"/>
        <w:ind w:leftChars="0"/>
        <w:jc w:val="both"/>
        <w:outlineLvl w:val="0"/>
        <w:rPr>
          <w:rFonts w:ascii="BiauKai" w:eastAsia="BiauKai" w:hAnsi="BiauKai"/>
        </w:rPr>
      </w:pPr>
      <w:r w:rsidRPr="007F27D3">
        <w:rPr>
          <w:rFonts w:ascii="BiauKai" w:eastAsia="BiauKai" w:hAnsi="BiauKai" w:cs="標楷體"/>
        </w:rPr>
        <w:t>事件、不符合事項、矯正措施及持續改善</w:t>
      </w:r>
      <w:r w:rsidRPr="007F27D3">
        <w:rPr>
          <w:rFonts w:ascii="BiauKai" w:eastAsia="BiauKai" w:hAnsi="BiauKai" w:cs="標楷體" w:hint="eastAsia"/>
        </w:rPr>
        <w:t>。</w:t>
      </w:r>
    </w:p>
    <w:p w14:paraId="14704C0E" w14:textId="77777777" w:rsidR="00E5442C" w:rsidRPr="007F27D3" w:rsidRDefault="00E5442C" w:rsidP="0018519C">
      <w:pPr>
        <w:pStyle w:val="afc"/>
        <w:numPr>
          <w:ilvl w:val="0"/>
          <w:numId w:val="58"/>
        </w:numPr>
        <w:kinsoku w:val="0"/>
        <w:overflowPunct w:val="0"/>
        <w:spacing w:line="240" w:lineRule="atLeast"/>
        <w:ind w:leftChars="0"/>
        <w:jc w:val="both"/>
        <w:outlineLvl w:val="0"/>
        <w:rPr>
          <w:rFonts w:ascii="BiauKai" w:eastAsia="BiauKai" w:hAnsi="BiauKai"/>
        </w:rPr>
      </w:pPr>
      <w:r w:rsidRPr="007F27D3">
        <w:rPr>
          <w:rFonts w:ascii="BiauKai" w:eastAsia="BiauKai" w:hAnsi="BiauKai" w:cs="標楷體"/>
        </w:rPr>
        <w:t>監督與量測的結果</w:t>
      </w:r>
      <w:r w:rsidRPr="007F27D3">
        <w:rPr>
          <w:rFonts w:ascii="BiauKai" w:eastAsia="BiauKai" w:hAnsi="BiauKai" w:cs="標楷體" w:hint="eastAsia"/>
        </w:rPr>
        <w:t>。</w:t>
      </w:r>
    </w:p>
    <w:p w14:paraId="33226E1C" w14:textId="77777777" w:rsidR="00E5442C" w:rsidRPr="007F27D3" w:rsidRDefault="00E5442C" w:rsidP="0018519C">
      <w:pPr>
        <w:pStyle w:val="afc"/>
        <w:numPr>
          <w:ilvl w:val="0"/>
          <w:numId w:val="58"/>
        </w:numPr>
        <w:kinsoku w:val="0"/>
        <w:overflowPunct w:val="0"/>
        <w:spacing w:line="240" w:lineRule="atLeast"/>
        <w:ind w:leftChars="0"/>
        <w:jc w:val="both"/>
        <w:outlineLvl w:val="0"/>
        <w:rPr>
          <w:rFonts w:ascii="BiauKai" w:eastAsia="BiauKai" w:hAnsi="BiauKai"/>
        </w:rPr>
      </w:pPr>
      <w:r w:rsidRPr="007F27D3">
        <w:rPr>
          <w:rFonts w:ascii="BiauKai" w:eastAsia="BiauKai" w:hAnsi="BiauKai" w:cs="標楷體"/>
        </w:rPr>
        <w:t>法規及其他要求的守</w:t>
      </w:r>
      <w:proofErr w:type="gramStart"/>
      <w:r w:rsidRPr="007F27D3">
        <w:rPr>
          <w:rFonts w:ascii="BiauKai" w:eastAsia="BiauKai" w:hAnsi="BiauKai" w:cs="標楷體"/>
        </w:rPr>
        <w:t>規</w:t>
      </w:r>
      <w:proofErr w:type="gramEnd"/>
      <w:r w:rsidRPr="007F27D3">
        <w:rPr>
          <w:rFonts w:ascii="BiauKai" w:eastAsia="BiauKai" w:hAnsi="BiauKai" w:cs="標楷體"/>
        </w:rPr>
        <w:t>評估結果</w:t>
      </w:r>
      <w:r w:rsidRPr="007F27D3">
        <w:rPr>
          <w:rFonts w:ascii="BiauKai" w:eastAsia="BiauKai" w:hAnsi="BiauKai" w:cs="標楷體" w:hint="eastAsia"/>
        </w:rPr>
        <w:t>。</w:t>
      </w:r>
    </w:p>
    <w:p w14:paraId="4AE6E46A" w14:textId="77777777" w:rsidR="00E5442C" w:rsidRPr="007F27D3" w:rsidRDefault="00E5442C" w:rsidP="0018519C">
      <w:pPr>
        <w:pStyle w:val="afc"/>
        <w:numPr>
          <w:ilvl w:val="0"/>
          <w:numId w:val="58"/>
        </w:numPr>
        <w:kinsoku w:val="0"/>
        <w:overflowPunct w:val="0"/>
        <w:spacing w:line="240" w:lineRule="atLeast"/>
        <w:ind w:leftChars="0"/>
        <w:jc w:val="both"/>
        <w:outlineLvl w:val="0"/>
        <w:rPr>
          <w:rFonts w:ascii="BiauKai" w:eastAsia="BiauKai" w:hAnsi="BiauKai"/>
        </w:rPr>
      </w:pPr>
      <w:r w:rsidRPr="007F27D3">
        <w:rPr>
          <w:rFonts w:ascii="BiauKai" w:eastAsia="BiauKai" w:hAnsi="BiauKai" w:cs="標楷體"/>
        </w:rPr>
        <w:t>稽核結果</w:t>
      </w:r>
      <w:r w:rsidRPr="007F27D3">
        <w:rPr>
          <w:rFonts w:ascii="BiauKai" w:eastAsia="BiauKai" w:hAnsi="BiauKai" w:cs="標楷體" w:hint="eastAsia"/>
        </w:rPr>
        <w:t>。</w:t>
      </w:r>
    </w:p>
    <w:p w14:paraId="16D591D9" w14:textId="77777777" w:rsidR="00E5442C" w:rsidRPr="007F27D3" w:rsidRDefault="00E5442C" w:rsidP="0018519C">
      <w:pPr>
        <w:pStyle w:val="afc"/>
        <w:numPr>
          <w:ilvl w:val="0"/>
          <w:numId w:val="58"/>
        </w:numPr>
        <w:kinsoku w:val="0"/>
        <w:overflowPunct w:val="0"/>
        <w:spacing w:line="240" w:lineRule="atLeast"/>
        <w:ind w:leftChars="0"/>
        <w:jc w:val="both"/>
        <w:outlineLvl w:val="0"/>
        <w:rPr>
          <w:rFonts w:ascii="BiauKai" w:eastAsia="BiauKai" w:hAnsi="BiauKai"/>
        </w:rPr>
      </w:pPr>
      <w:r w:rsidRPr="007F27D3">
        <w:rPr>
          <w:rFonts w:ascii="BiauKai" w:eastAsia="BiauKai" w:hAnsi="BiauKai" w:cs="標楷體"/>
        </w:rPr>
        <w:t>工作者諮詢及參與</w:t>
      </w:r>
      <w:r w:rsidRPr="007F27D3">
        <w:rPr>
          <w:rFonts w:ascii="BiauKai" w:eastAsia="BiauKai" w:hAnsi="BiauKai" w:cs="標楷體" w:hint="eastAsia"/>
        </w:rPr>
        <w:t>。</w:t>
      </w:r>
    </w:p>
    <w:p w14:paraId="1A48F56C" w14:textId="77777777" w:rsidR="00E5442C" w:rsidRPr="007F27D3" w:rsidRDefault="00E5442C" w:rsidP="0018519C">
      <w:pPr>
        <w:pStyle w:val="afc"/>
        <w:numPr>
          <w:ilvl w:val="0"/>
          <w:numId w:val="58"/>
        </w:numPr>
        <w:kinsoku w:val="0"/>
        <w:overflowPunct w:val="0"/>
        <w:spacing w:line="240" w:lineRule="atLeast"/>
        <w:ind w:leftChars="0"/>
        <w:jc w:val="both"/>
        <w:outlineLvl w:val="0"/>
        <w:rPr>
          <w:rFonts w:ascii="BiauKai" w:eastAsia="BiauKai" w:hAnsi="BiauKai"/>
        </w:rPr>
      </w:pPr>
      <w:r w:rsidRPr="007F27D3">
        <w:rPr>
          <w:rFonts w:ascii="BiauKai" w:eastAsia="BiauKai" w:hAnsi="BiauKai" w:cs="標楷體"/>
        </w:rPr>
        <w:t>風險與機會</w:t>
      </w:r>
      <w:r w:rsidRPr="007F27D3">
        <w:rPr>
          <w:rFonts w:ascii="BiauKai" w:eastAsia="BiauKai" w:hAnsi="BiauKai" w:cs="標楷體" w:hint="eastAsia"/>
        </w:rPr>
        <w:t>。</w:t>
      </w:r>
    </w:p>
    <w:p w14:paraId="7BFBDD90" w14:textId="77777777" w:rsidR="00E5442C" w:rsidRPr="007F27D3" w:rsidRDefault="00E5442C" w:rsidP="0018519C">
      <w:pPr>
        <w:pStyle w:val="afc"/>
        <w:numPr>
          <w:ilvl w:val="0"/>
          <w:numId w:val="56"/>
        </w:numPr>
        <w:kinsoku w:val="0"/>
        <w:overflowPunct w:val="0"/>
        <w:spacing w:line="240" w:lineRule="atLeast"/>
        <w:ind w:leftChars="0"/>
        <w:jc w:val="both"/>
        <w:outlineLvl w:val="0"/>
        <w:rPr>
          <w:rFonts w:ascii="BiauKai" w:eastAsia="BiauKai" w:hAnsi="BiauKai"/>
        </w:rPr>
      </w:pPr>
      <w:r w:rsidRPr="007F27D3">
        <w:rPr>
          <w:rFonts w:ascii="BiauKai" w:eastAsia="BiauKai" w:hAnsi="BiauKai" w:cs="標楷體"/>
        </w:rPr>
        <w:t>維持有效的職業安全衛生管理系統所需資源的充分性</w:t>
      </w:r>
      <w:r w:rsidRPr="007F27D3">
        <w:rPr>
          <w:rFonts w:ascii="BiauKai" w:eastAsia="BiauKai" w:hAnsi="BiauKai" w:cs="標楷體" w:hint="eastAsia"/>
        </w:rPr>
        <w:t>。</w:t>
      </w:r>
    </w:p>
    <w:p w14:paraId="086FD966" w14:textId="77777777" w:rsidR="00E5442C" w:rsidRPr="007F27D3" w:rsidRDefault="00E5442C" w:rsidP="0018519C">
      <w:pPr>
        <w:pStyle w:val="afc"/>
        <w:numPr>
          <w:ilvl w:val="0"/>
          <w:numId w:val="56"/>
        </w:numPr>
        <w:kinsoku w:val="0"/>
        <w:overflowPunct w:val="0"/>
        <w:spacing w:line="240" w:lineRule="atLeast"/>
        <w:ind w:leftChars="0"/>
        <w:jc w:val="both"/>
        <w:outlineLvl w:val="0"/>
        <w:rPr>
          <w:rFonts w:ascii="BiauKai" w:eastAsia="BiauKai" w:hAnsi="BiauKai"/>
        </w:rPr>
      </w:pPr>
      <w:r w:rsidRPr="007F27D3">
        <w:rPr>
          <w:rFonts w:ascii="BiauKai" w:eastAsia="BiauKai" w:hAnsi="BiauKai" w:cs="標楷體"/>
        </w:rPr>
        <w:t>與利害相關者溝通的情形</w:t>
      </w:r>
      <w:r w:rsidRPr="007F27D3">
        <w:rPr>
          <w:rFonts w:ascii="BiauKai" w:eastAsia="BiauKai" w:hAnsi="BiauKai" w:cs="標楷體" w:hint="eastAsia"/>
        </w:rPr>
        <w:t>。</w:t>
      </w:r>
    </w:p>
    <w:p w14:paraId="45F3C9BD" w14:textId="77777777" w:rsidR="00E5442C" w:rsidRPr="007F27D3" w:rsidRDefault="00E5442C" w:rsidP="0018519C">
      <w:pPr>
        <w:pStyle w:val="afc"/>
        <w:numPr>
          <w:ilvl w:val="0"/>
          <w:numId w:val="56"/>
        </w:numPr>
        <w:kinsoku w:val="0"/>
        <w:overflowPunct w:val="0"/>
        <w:spacing w:line="240" w:lineRule="atLeast"/>
        <w:ind w:leftChars="0"/>
        <w:jc w:val="both"/>
        <w:outlineLvl w:val="0"/>
        <w:rPr>
          <w:rFonts w:ascii="BiauKai" w:eastAsia="BiauKai" w:hAnsi="BiauKai"/>
        </w:rPr>
      </w:pPr>
      <w:r w:rsidRPr="007F27D3">
        <w:rPr>
          <w:rFonts w:ascii="BiauKai" w:eastAsia="BiauKai" w:hAnsi="BiauKai" w:cs="標楷體"/>
        </w:rPr>
        <w:t>持續改善的機會</w:t>
      </w:r>
      <w:r w:rsidRPr="007F27D3">
        <w:rPr>
          <w:rFonts w:ascii="BiauKai" w:eastAsia="BiauKai" w:hAnsi="BiauKai" w:cs="標楷體" w:hint="eastAsia"/>
        </w:rPr>
        <w:t>。</w:t>
      </w:r>
    </w:p>
    <w:p w14:paraId="348F2D87" w14:textId="77777777" w:rsidR="00E5442C" w:rsidRPr="007F27D3" w:rsidRDefault="00E5442C" w:rsidP="0018519C">
      <w:pPr>
        <w:pStyle w:val="afc"/>
        <w:numPr>
          <w:ilvl w:val="2"/>
          <w:numId w:val="12"/>
        </w:numPr>
        <w:kinsoku w:val="0"/>
        <w:overflowPunct w:val="0"/>
        <w:spacing w:line="240" w:lineRule="atLeast"/>
        <w:ind w:leftChars="0" w:left="2269" w:hanging="851"/>
        <w:jc w:val="both"/>
        <w:outlineLvl w:val="0"/>
        <w:rPr>
          <w:rFonts w:ascii="BiauKai" w:eastAsia="BiauKai" w:hAnsi="BiauKai"/>
        </w:rPr>
      </w:pPr>
      <w:r w:rsidRPr="007F27D3">
        <w:rPr>
          <w:rFonts w:ascii="BiauKai" w:eastAsia="BiauKai" w:hAnsi="BiauKai" w:cs="標楷體" w:hint="eastAsia"/>
        </w:rPr>
        <w:t>管理審查輸出：</w:t>
      </w:r>
    </w:p>
    <w:p w14:paraId="73D27406" w14:textId="77777777" w:rsidR="00E5442C" w:rsidRPr="007F27D3" w:rsidRDefault="00E5442C" w:rsidP="00E5442C">
      <w:pPr>
        <w:pStyle w:val="afc"/>
        <w:kinsoku w:val="0"/>
        <w:overflowPunct w:val="0"/>
        <w:spacing w:line="240" w:lineRule="atLeast"/>
        <w:ind w:leftChars="0" w:left="2269"/>
        <w:jc w:val="both"/>
        <w:outlineLvl w:val="0"/>
        <w:rPr>
          <w:rFonts w:ascii="BiauKai" w:eastAsia="BiauKai" w:hAnsi="BiauKai" w:cs="標楷體"/>
        </w:rPr>
      </w:pPr>
      <w:r w:rsidRPr="007F27D3">
        <w:rPr>
          <w:rFonts w:ascii="BiauKai" w:eastAsia="BiauKai" w:hAnsi="BiauKai" w:cs="標楷體" w:hint="eastAsia"/>
        </w:rPr>
        <w:t>管理審查輸出應包括以下有關的決定和措施：</w:t>
      </w:r>
    </w:p>
    <w:p w14:paraId="6BB9FE2B" w14:textId="77777777" w:rsidR="00E5442C" w:rsidRPr="007F27D3" w:rsidRDefault="00E5442C" w:rsidP="0018519C">
      <w:pPr>
        <w:pStyle w:val="afc"/>
        <w:numPr>
          <w:ilvl w:val="0"/>
          <w:numId w:val="59"/>
        </w:numPr>
        <w:kinsoku w:val="0"/>
        <w:overflowPunct w:val="0"/>
        <w:spacing w:line="240" w:lineRule="atLeast"/>
        <w:ind w:leftChars="0"/>
        <w:jc w:val="both"/>
        <w:outlineLvl w:val="0"/>
        <w:rPr>
          <w:rFonts w:ascii="BiauKai" w:eastAsia="BiauKai" w:hAnsi="BiauKai"/>
        </w:rPr>
      </w:pPr>
      <w:r w:rsidRPr="007F27D3">
        <w:rPr>
          <w:rFonts w:ascii="BiauKai" w:eastAsia="BiauKai" w:hAnsi="BiauKai" w:cs="標楷體"/>
        </w:rPr>
        <w:t>職業安全衛生管理系統達成預期成果持續適用性、適切性及有效性</w:t>
      </w:r>
      <w:r w:rsidRPr="007F27D3">
        <w:rPr>
          <w:rFonts w:ascii="BiauKai" w:eastAsia="BiauKai" w:hAnsi="BiauKai" w:cs="標楷體" w:hint="eastAsia"/>
        </w:rPr>
        <w:t>。</w:t>
      </w:r>
    </w:p>
    <w:p w14:paraId="5958985A" w14:textId="77777777" w:rsidR="00E5442C" w:rsidRPr="007F27D3" w:rsidRDefault="00E5442C" w:rsidP="0018519C">
      <w:pPr>
        <w:pStyle w:val="afc"/>
        <w:numPr>
          <w:ilvl w:val="0"/>
          <w:numId w:val="59"/>
        </w:numPr>
        <w:kinsoku w:val="0"/>
        <w:overflowPunct w:val="0"/>
        <w:spacing w:line="240" w:lineRule="atLeast"/>
        <w:ind w:leftChars="0"/>
        <w:jc w:val="both"/>
        <w:outlineLvl w:val="0"/>
        <w:rPr>
          <w:rFonts w:ascii="BiauKai" w:eastAsia="BiauKai" w:hAnsi="BiauKai"/>
        </w:rPr>
      </w:pPr>
      <w:r w:rsidRPr="007F27D3">
        <w:rPr>
          <w:rFonts w:ascii="BiauKai" w:eastAsia="BiauKai" w:hAnsi="BiauKai" w:cs="標楷體"/>
        </w:rPr>
        <w:t>持續改善的機會</w:t>
      </w:r>
      <w:r w:rsidRPr="007F27D3">
        <w:rPr>
          <w:rFonts w:ascii="BiauKai" w:eastAsia="BiauKai" w:hAnsi="BiauKai" w:cs="標楷體" w:hint="eastAsia"/>
        </w:rPr>
        <w:t>。</w:t>
      </w:r>
    </w:p>
    <w:p w14:paraId="36D9A1B8" w14:textId="77777777" w:rsidR="00E5442C" w:rsidRPr="007F27D3" w:rsidRDefault="00E5442C" w:rsidP="0018519C">
      <w:pPr>
        <w:pStyle w:val="afc"/>
        <w:numPr>
          <w:ilvl w:val="0"/>
          <w:numId w:val="59"/>
        </w:numPr>
        <w:kinsoku w:val="0"/>
        <w:overflowPunct w:val="0"/>
        <w:spacing w:line="240" w:lineRule="atLeast"/>
        <w:ind w:leftChars="0"/>
        <w:jc w:val="both"/>
        <w:outlineLvl w:val="0"/>
        <w:rPr>
          <w:rFonts w:ascii="BiauKai" w:eastAsia="BiauKai" w:hAnsi="BiauKai"/>
        </w:rPr>
      </w:pPr>
      <w:r w:rsidRPr="007F27D3">
        <w:rPr>
          <w:rFonts w:ascii="BiauKai" w:eastAsia="BiauKai" w:hAnsi="BiauKai" w:cs="標楷體"/>
        </w:rPr>
        <w:t>任何職業安全衛生管理系統變更的需求</w:t>
      </w:r>
      <w:r w:rsidRPr="007F27D3">
        <w:rPr>
          <w:rFonts w:ascii="BiauKai" w:eastAsia="BiauKai" w:hAnsi="BiauKai" w:cs="標楷體" w:hint="eastAsia"/>
        </w:rPr>
        <w:t>。</w:t>
      </w:r>
    </w:p>
    <w:p w14:paraId="561DCE55" w14:textId="77777777" w:rsidR="00E5442C" w:rsidRPr="007F27D3" w:rsidRDefault="00E5442C" w:rsidP="0018519C">
      <w:pPr>
        <w:pStyle w:val="afc"/>
        <w:numPr>
          <w:ilvl w:val="0"/>
          <w:numId w:val="59"/>
        </w:numPr>
        <w:kinsoku w:val="0"/>
        <w:overflowPunct w:val="0"/>
        <w:spacing w:line="240" w:lineRule="atLeast"/>
        <w:ind w:leftChars="0"/>
        <w:jc w:val="both"/>
        <w:outlineLvl w:val="0"/>
        <w:rPr>
          <w:rFonts w:ascii="BiauKai" w:eastAsia="BiauKai" w:hAnsi="BiauKai"/>
        </w:rPr>
      </w:pPr>
      <w:r w:rsidRPr="007F27D3">
        <w:rPr>
          <w:rFonts w:ascii="BiauKai" w:eastAsia="BiauKai" w:hAnsi="BiauKai" w:cs="標楷體"/>
        </w:rPr>
        <w:t>資源需求</w:t>
      </w:r>
      <w:r w:rsidRPr="007F27D3">
        <w:rPr>
          <w:rFonts w:ascii="BiauKai" w:eastAsia="BiauKai" w:hAnsi="BiauKai" w:cs="標楷體" w:hint="eastAsia"/>
        </w:rPr>
        <w:t>。</w:t>
      </w:r>
    </w:p>
    <w:p w14:paraId="50817F73" w14:textId="77777777" w:rsidR="00E5442C" w:rsidRPr="007F27D3" w:rsidRDefault="00E5442C" w:rsidP="0018519C">
      <w:pPr>
        <w:pStyle w:val="afc"/>
        <w:numPr>
          <w:ilvl w:val="0"/>
          <w:numId w:val="59"/>
        </w:numPr>
        <w:kinsoku w:val="0"/>
        <w:overflowPunct w:val="0"/>
        <w:spacing w:line="240" w:lineRule="atLeast"/>
        <w:ind w:leftChars="0"/>
        <w:jc w:val="both"/>
        <w:outlineLvl w:val="0"/>
        <w:rPr>
          <w:rFonts w:ascii="BiauKai" w:eastAsia="BiauKai" w:hAnsi="BiauKai"/>
        </w:rPr>
      </w:pPr>
      <w:r w:rsidRPr="007F27D3">
        <w:rPr>
          <w:rFonts w:ascii="BiauKai" w:eastAsia="BiauKai" w:hAnsi="BiauKai" w:cs="標楷體"/>
        </w:rPr>
        <w:t>需採取的行動措施</w:t>
      </w:r>
      <w:r w:rsidRPr="007F27D3">
        <w:rPr>
          <w:rFonts w:ascii="BiauKai" w:eastAsia="BiauKai" w:hAnsi="BiauKai" w:cs="標楷體" w:hint="eastAsia"/>
        </w:rPr>
        <w:t>。</w:t>
      </w:r>
    </w:p>
    <w:p w14:paraId="13034030" w14:textId="77777777" w:rsidR="00E5442C" w:rsidRPr="007F27D3" w:rsidRDefault="00E5442C" w:rsidP="0018519C">
      <w:pPr>
        <w:pStyle w:val="afc"/>
        <w:numPr>
          <w:ilvl w:val="0"/>
          <w:numId w:val="59"/>
        </w:numPr>
        <w:kinsoku w:val="0"/>
        <w:overflowPunct w:val="0"/>
        <w:spacing w:line="240" w:lineRule="atLeast"/>
        <w:ind w:leftChars="0"/>
        <w:jc w:val="both"/>
        <w:outlineLvl w:val="0"/>
        <w:rPr>
          <w:rFonts w:ascii="BiauKai" w:eastAsia="BiauKai" w:hAnsi="BiauKai"/>
        </w:rPr>
      </w:pPr>
      <w:r w:rsidRPr="007F27D3">
        <w:rPr>
          <w:rFonts w:ascii="BiauKai" w:eastAsia="BiauKai" w:hAnsi="BiauKai" w:cs="標楷體"/>
        </w:rPr>
        <w:t>職業安全衛生管理系統和其他業務流程整合的改善機會</w:t>
      </w:r>
      <w:r w:rsidRPr="007F27D3">
        <w:rPr>
          <w:rFonts w:ascii="BiauKai" w:eastAsia="BiauKai" w:hAnsi="BiauKai" w:cs="標楷體" w:hint="eastAsia"/>
        </w:rPr>
        <w:t>。</w:t>
      </w:r>
    </w:p>
    <w:p w14:paraId="7EC22A01" w14:textId="77777777" w:rsidR="00E5442C" w:rsidRPr="007F27D3" w:rsidRDefault="00E5442C" w:rsidP="0018519C">
      <w:pPr>
        <w:pStyle w:val="afc"/>
        <w:numPr>
          <w:ilvl w:val="0"/>
          <w:numId w:val="59"/>
        </w:numPr>
        <w:kinsoku w:val="0"/>
        <w:overflowPunct w:val="0"/>
        <w:spacing w:line="240" w:lineRule="atLeast"/>
        <w:ind w:leftChars="0"/>
        <w:jc w:val="both"/>
        <w:outlineLvl w:val="0"/>
        <w:rPr>
          <w:rFonts w:ascii="BiauKai" w:eastAsia="BiauKai" w:hAnsi="BiauKai"/>
        </w:rPr>
      </w:pPr>
      <w:r w:rsidRPr="007F27D3">
        <w:rPr>
          <w:rFonts w:ascii="BiauKai" w:eastAsia="BiauKai" w:hAnsi="BiauKai" w:cs="標楷體"/>
        </w:rPr>
        <w:t>對於組織策略方向任何影響</w:t>
      </w:r>
      <w:r w:rsidRPr="007F27D3">
        <w:rPr>
          <w:rFonts w:ascii="BiauKai" w:eastAsia="BiauKai" w:hAnsi="BiauKai" w:cs="標楷體" w:hint="eastAsia"/>
        </w:rPr>
        <w:t>。</w:t>
      </w:r>
    </w:p>
    <w:p w14:paraId="79D26DE2" w14:textId="77777777" w:rsidR="00E5442C" w:rsidRPr="007F27D3" w:rsidRDefault="00E5442C" w:rsidP="00E5442C">
      <w:pPr>
        <w:kinsoku w:val="0"/>
        <w:overflowPunct w:val="0"/>
        <w:spacing w:line="240" w:lineRule="atLeast"/>
        <w:jc w:val="both"/>
        <w:outlineLvl w:val="0"/>
        <w:rPr>
          <w:rFonts w:ascii="BiauKai" w:eastAsia="BiauKai" w:hAnsi="BiauKai"/>
        </w:rPr>
      </w:pPr>
    </w:p>
    <w:p w14:paraId="18CE6B51" w14:textId="77777777" w:rsidR="00E5442C" w:rsidRPr="007F27D3" w:rsidRDefault="00E5442C" w:rsidP="00E5442C">
      <w:pPr>
        <w:kinsoku w:val="0"/>
        <w:overflowPunct w:val="0"/>
        <w:spacing w:line="240" w:lineRule="atLeast"/>
        <w:ind w:left="2269"/>
        <w:jc w:val="both"/>
        <w:outlineLvl w:val="0"/>
        <w:rPr>
          <w:rFonts w:ascii="BiauKai" w:eastAsia="BiauKai" w:hAnsi="BiauKai" w:cs="標楷體"/>
        </w:rPr>
      </w:pPr>
      <w:r w:rsidRPr="007F27D3">
        <w:rPr>
          <w:rFonts w:ascii="BiauKai" w:eastAsia="BiauKai" w:hAnsi="BiauKai" w:cs="標楷體"/>
        </w:rPr>
        <w:t>最高管理階層應與工作者及工作者代表(若有)溝通管理審查輸出</w:t>
      </w:r>
      <w:r w:rsidRPr="007F27D3">
        <w:rPr>
          <w:rFonts w:ascii="BiauKai" w:eastAsia="BiauKai" w:hAnsi="BiauKai" w:cs="標楷體" w:hint="eastAsia"/>
        </w:rPr>
        <w:t>(參照7.4)。</w:t>
      </w:r>
    </w:p>
    <w:p w14:paraId="41F7D1C6" w14:textId="61A893C3" w:rsidR="00E5442C" w:rsidRPr="007F27D3" w:rsidRDefault="00B30EA0" w:rsidP="00E5442C">
      <w:pPr>
        <w:kinsoku w:val="0"/>
        <w:overflowPunct w:val="0"/>
        <w:spacing w:line="240" w:lineRule="atLeast"/>
        <w:ind w:left="2269"/>
        <w:jc w:val="both"/>
        <w:outlineLvl w:val="0"/>
        <w:rPr>
          <w:rFonts w:ascii="BiauKai" w:eastAsia="BiauKai" w:hAnsi="BiauKai" w:cs="標楷體"/>
        </w:rPr>
      </w:pPr>
      <w:r>
        <w:rPr>
          <w:rFonts w:ascii="BiauKai" w:eastAsia="BiauKai" w:hAnsi="BiauKai" w:cs="標楷體" w:hint="eastAsia"/>
        </w:rPr>
        <w:t>本校</w:t>
      </w:r>
      <w:r w:rsidR="00E5442C" w:rsidRPr="007F27D3">
        <w:rPr>
          <w:rFonts w:ascii="BiauKai" w:eastAsia="BiauKai" w:hAnsi="BiauKai" w:cs="標楷體" w:hint="eastAsia"/>
        </w:rPr>
        <w:t>應保持文件化資訊，以提供管理審查的結果證據。</w:t>
      </w:r>
    </w:p>
    <w:p w14:paraId="5B37807B" w14:textId="77777777" w:rsidR="00E5442C" w:rsidRPr="007F27D3" w:rsidRDefault="00E5442C" w:rsidP="00E5442C">
      <w:pPr>
        <w:kinsoku w:val="0"/>
        <w:overflowPunct w:val="0"/>
        <w:spacing w:line="240" w:lineRule="atLeast"/>
        <w:jc w:val="both"/>
        <w:outlineLvl w:val="0"/>
        <w:rPr>
          <w:rFonts w:ascii="BiauKai" w:eastAsia="BiauKai" w:hAnsi="BiauKai" w:cs="標楷體"/>
        </w:rPr>
      </w:pPr>
    </w:p>
    <w:p w14:paraId="7B48C991" w14:textId="77777777" w:rsidR="00E5442C" w:rsidRPr="007F27D3" w:rsidRDefault="00E5442C" w:rsidP="0018519C">
      <w:pPr>
        <w:pStyle w:val="afc"/>
        <w:widowControl/>
        <w:numPr>
          <w:ilvl w:val="1"/>
          <w:numId w:val="12"/>
        </w:numPr>
        <w:kinsoku w:val="0"/>
        <w:overflowPunct w:val="0"/>
        <w:ind w:leftChars="0" w:left="1701"/>
        <w:jc w:val="both"/>
        <w:rPr>
          <w:rFonts w:ascii="BiauKai" w:eastAsia="BiauKai" w:hAnsi="BiauKai"/>
        </w:rPr>
      </w:pPr>
      <w:r w:rsidRPr="007F27D3">
        <w:rPr>
          <w:rFonts w:ascii="BiauKai" w:eastAsia="BiauKai" w:hAnsi="BiauKai" w:cs="標楷體" w:hint="eastAsia"/>
        </w:rPr>
        <w:t>相關文件：</w:t>
      </w:r>
    </w:p>
    <w:p w14:paraId="3269CC8B" w14:textId="5525E25D" w:rsidR="00E5442C" w:rsidRPr="007F27D3" w:rsidRDefault="00497272" w:rsidP="0018519C">
      <w:pPr>
        <w:pStyle w:val="afc"/>
        <w:numPr>
          <w:ilvl w:val="2"/>
          <w:numId w:val="12"/>
        </w:numPr>
        <w:kinsoku w:val="0"/>
        <w:overflowPunct w:val="0"/>
        <w:spacing w:line="240" w:lineRule="atLeast"/>
        <w:ind w:leftChars="0" w:left="2269" w:hanging="851"/>
        <w:jc w:val="both"/>
        <w:outlineLvl w:val="0"/>
        <w:rPr>
          <w:rFonts w:ascii="BiauKai" w:eastAsia="BiauKai" w:hAnsi="BiauKai"/>
        </w:rPr>
      </w:pPr>
      <w:r>
        <w:rPr>
          <w:rFonts w:ascii="BiauKai" w:eastAsia="BiauKai" w:hAnsi="BiauKai" w:cs="標楷體" w:hint="eastAsia"/>
        </w:rPr>
        <w:t>職安衛管理矯正與預防作業程序</w:t>
      </w:r>
      <w:r w:rsidR="00E5442C" w:rsidRPr="007F27D3">
        <w:rPr>
          <w:rFonts w:ascii="BiauKai" w:eastAsia="BiauKai" w:hAnsi="BiauKai" w:cs="標楷體" w:hint="eastAsia"/>
        </w:rPr>
        <w:t>。</w:t>
      </w:r>
    </w:p>
    <w:p w14:paraId="1FD8B68E" w14:textId="0D8CB69D" w:rsidR="00E5442C" w:rsidRPr="007F27D3" w:rsidRDefault="00875825" w:rsidP="0018519C">
      <w:pPr>
        <w:pStyle w:val="afc"/>
        <w:numPr>
          <w:ilvl w:val="2"/>
          <w:numId w:val="12"/>
        </w:numPr>
        <w:kinsoku w:val="0"/>
        <w:overflowPunct w:val="0"/>
        <w:spacing w:line="240" w:lineRule="atLeast"/>
        <w:ind w:leftChars="0" w:left="2269" w:hanging="851"/>
        <w:jc w:val="both"/>
        <w:outlineLvl w:val="0"/>
        <w:rPr>
          <w:rFonts w:ascii="BiauKai" w:eastAsia="BiauKai" w:hAnsi="BiauKai"/>
        </w:rPr>
      </w:pPr>
      <w:r>
        <w:rPr>
          <w:rFonts w:ascii="BiauKai" w:eastAsia="BiauKai" w:hAnsi="BiauKai" w:cs="標楷體" w:hint="eastAsia"/>
        </w:rPr>
        <w:lastRenderedPageBreak/>
        <w:t>職安衛管理法規鑑別與評估作業程序</w:t>
      </w:r>
      <w:r w:rsidR="00E5442C" w:rsidRPr="007F27D3">
        <w:rPr>
          <w:rFonts w:ascii="BiauKai" w:eastAsia="BiauKai" w:hAnsi="BiauKai" w:cs="標楷體" w:hint="eastAsia"/>
        </w:rPr>
        <w:t>。</w:t>
      </w:r>
    </w:p>
    <w:p w14:paraId="57E0390E" w14:textId="6F43886C" w:rsidR="00E5442C" w:rsidRPr="007F27D3" w:rsidRDefault="00256725" w:rsidP="0018519C">
      <w:pPr>
        <w:pStyle w:val="afc"/>
        <w:numPr>
          <w:ilvl w:val="2"/>
          <w:numId w:val="12"/>
        </w:numPr>
        <w:kinsoku w:val="0"/>
        <w:overflowPunct w:val="0"/>
        <w:spacing w:line="240" w:lineRule="atLeast"/>
        <w:ind w:leftChars="0" w:left="2269" w:hanging="851"/>
        <w:jc w:val="both"/>
        <w:outlineLvl w:val="0"/>
        <w:rPr>
          <w:rFonts w:ascii="BiauKai" w:eastAsia="BiauKai" w:hAnsi="BiauKai"/>
        </w:rPr>
      </w:pPr>
      <w:r>
        <w:rPr>
          <w:rFonts w:ascii="BiauKai" w:eastAsia="BiauKai" w:hAnsi="BiauKai" w:hint="eastAsia"/>
        </w:rPr>
        <w:t>職安衛管理內部稽核作業程序</w:t>
      </w:r>
      <w:r w:rsidR="00E5442C" w:rsidRPr="007F27D3">
        <w:rPr>
          <w:rFonts w:ascii="BiauKai" w:eastAsia="BiauKai" w:hAnsi="BiauKai" w:hint="eastAsia"/>
        </w:rPr>
        <w:t>。</w:t>
      </w:r>
    </w:p>
    <w:p w14:paraId="4FF9B543" w14:textId="07E4B9AA" w:rsidR="00E5442C" w:rsidRPr="007F27D3" w:rsidRDefault="00795ABE" w:rsidP="0018519C">
      <w:pPr>
        <w:pStyle w:val="afc"/>
        <w:numPr>
          <w:ilvl w:val="2"/>
          <w:numId w:val="12"/>
        </w:numPr>
        <w:kinsoku w:val="0"/>
        <w:overflowPunct w:val="0"/>
        <w:spacing w:line="240" w:lineRule="atLeast"/>
        <w:ind w:leftChars="0" w:left="2269" w:hanging="851"/>
        <w:jc w:val="both"/>
        <w:outlineLvl w:val="0"/>
        <w:rPr>
          <w:rFonts w:ascii="BiauKai" w:eastAsia="BiauKai" w:hAnsi="BiauKai"/>
        </w:rPr>
      </w:pPr>
      <w:r w:rsidRPr="00795ABE">
        <w:rPr>
          <w:rFonts w:ascii="BiauKai" w:eastAsia="BiauKai" w:hAnsi="BiauKai" w:hint="eastAsia"/>
        </w:rPr>
        <w:t>職安衛管理組織權責與管理審查作業程序</w:t>
      </w:r>
      <w:r w:rsidR="00E5442C" w:rsidRPr="007F27D3">
        <w:rPr>
          <w:rFonts w:ascii="BiauKai" w:eastAsia="BiauKai" w:hAnsi="BiauKai" w:cs="標楷體" w:hint="eastAsia"/>
          <w:color w:val="000000" w:themeColor="text1"/>
        </w:rPr>
        <w:t>。</w:t>
      </w:r>
    </w:p>
    <w:p w14:paraId="39ABA9C0" w14:textId="77777777" w:rsidR="00E5442C" w:rsidRPr="007F27D3" w:rsidRDefault="00E5442C" w:rsidP="00E5442C">
      <w:pPr>
        <w:kinsoku w:val="0"/>
        <w:overflowPunct w:val="0"/>
        <w:spacing w:line="240" w:lineRule="atLeast"/>
        <w:jc w:val="both"/>
        <w:outlineLvl w:val="0"/>
        <w:rPr>
          <w:rFonts w:ascii="BiauKai" w:eastAsia="BiauKai" w:hAnsi="BiauKai"/>
        </w:rPr>
      </w:pPr>
    </w:p>
    <w:p w14:paraId="099BFF7F" w14:textId="77777777" w:rsidR="00E5442C" w:rsidRPr="007F27D3" w:rsidRDefault="00E5442C" w:rsidP="0018519C">
      <w:pPr>
        <w:pStyle w:val="afc"/>
        <w:widowControl/>
        <w:numPr>
          <w:ilvl w:val="0"/>
          <w:numId w:val="12"/>
        </w:numPr>
        <w:kinsoku w:val="0"/>
        <w:overflowPunct w:val="0"/>
        <w:ind w:leftChars="0" w:left="1135" w:hanging="284"/>
        <w:jc w:val="both"/>
        <w:rPr>
          <w:rFonts w:ascii="BiauKai" w:eastAsia="BiauKai" w:hAnsi="BiauKai" w:cs="標楷體"/>
          <w:b/>
          <w:bCs/>
        </w:rPr>
      </w:pPr>
      <w:r w:rsidRPr="007F27D3">
        <w:rPr>
          <w:rFonts w:ascii="BiauKai" w:eastAsia="BiauKai" w:hAnsi="BiauKai" w:cs="標楷體" w:hint="eastAsia"/>
          <w:b/>
          <w:bCs/>
        </w:rPr>
        <w:t>改進：</w:t>
      </w:r>
    </w:p>
    <w:p w14:paraId="40A56F52" w14:textId="77777777" w:rsidR="00E5442C" w:rsidRPr="007F27D3" w:rsidRDefault="00E5442C" w:rsidP="0018519C">
      <w:pPr>
        <w:pStyle w:val="afc"/>
        <w:widowControl/>
        <w:numPr>
          <w:ilvl w:val="1"/>
          <w:numId w:val="12"/>
        </w:numPr>
        <w:kinsoku w:val="0"/>
        <w:overflowPunct w:val="0"/>
        <w:ind w:leftChars="0" w:left="1701"/>
        <w:jc w:val="both"/>
        <w:rPr>
          <w:rFonts w:ascii="BiauKai" w:eastAsia="BiauKai" w:hAnsi="BiauKai" w:cs="標楷體"/>
        </w:rPr>
      </w:pPr>
      <w:r w:rsidRPr="007F27D3">
        <w:rPr>
          <w:rFonts w:ascii="BiauKai" w:eastAsia="BiauKai" w:hAnsi="BiauKai" w:cs="標楷體" w:hint="eastAsia"/>
        </w:rPr>
        <w:t>一般要求事項：</w:t>
      </w:r>
    </w:p>
    <w:p w14:paraId="25AC81DF" w14:textId="07AD31FF" w:rsidR="00E5442C" w:rsidRPr="007F27D3" w:rsidRDefault="00B30EA0" w:rsidP="00E5442C">
      <w:pPr>
        <w:pStyle w:val="afc"/>
        <w:widowControl/>
        <w:kinsoku w:val="0"/>
        <w:overflowPunct w:val="0"/>
        <w:ind w:leftChars="0" w:left="1701"/>
        <w:jc w:val="both"/>
        <w:rPr>
          <w:rFonts w:ascii="BiauKai" w:eastAsia="BiauKai" w:hAnsi="BiauKai" w:cs="標楷體"/>
        </w:rPr>
      </w:pPr>
      <w:r>
        <w:rPr>
          <w:rFonts w:ascii="BiauKai" w:eastAsia="BiauKai" w:hAnsi="BiauKai" w:cs="標楷體" w:hint="eastAsia"/>
        </w:rPr>
        <w:t>本校</w:t>
      </w:r>
      <w:r w:rsidR="00E5442C" w:rsidRPr="007F27D3">
        <w:rPr>
          <w:rFonts w:ascii="BiauKai" w:eastAsia="BiauKai" w:hAnsi="BiauKai" w:cs="標楷體" w:hint="eastAsia"/>
        </w:rPr>
        <w:t>確定和選擇改進機會並實施必要的措施以達</w:t>
      </w:r>
      <w:r w:rsidR="00E5442C" w:rsidRPr="007F27D3">
        <w:rPr>
          <w:rFonts w:ascii="BiauKai" w:eastAsia="BiauKai" w:hAnsi="BiauKai" w:cs="標楷體"/>
        </w:rPr>
        <w:t>成職業安全衛生管理系統的預期成</w:t>
      </w:r>
      <w:r w:rsidR="00E5442C" w:rsidRPr="007F27D3">
        <w:rPr>
          <w:rFonts w:ascii="BiauKai" w:eastAsia="BiauKai" w:hAnsi="BiauKai" w:cs="標楷體" w:hint="eastAsia"/>
        </w:rPr>
        <w:t>果，包括：</w:t>
      </w:r>
    </w:p>
    <w:p w14:paraId="65FEFCC2" w14:textId="77777777" w:rsidR="00E5442C" w:rsidRPr="007F27D3" w:rsidRDefault="00E5442C" w:rsidP="0018519C">
      <w:pPr>
        <w:pStyle w:val="afc"/>
        <w:widowControl/>
        <w:numPr>
          <w:ilvl w:val="0"/>
          <w:numId w:val="60"/>
        </w:numPr>
        <w:kinsoku w:val="0"/>
        <w:overflowPunct w:val="0"/>
        <w:ind w:leftChars="0"/>
        <w:jc w:val="both"/>
        <w:rPr>
          <w:rFonts w:ascii="BiauKai" w:eastAsia="BiauKai" w:hAnsi="BiauKai" w:cs="標楷體"/>
        </w:rPr>
      </w:pPr>
      <w:r w:rsidRPr="007F27D3">
        <w:rPr>
          <w:rFonts w:ascii="BiauKai" w:eastAsia="BiauKai" w:hAnsi="BiauKai" w:cs="標楷體" w:hint="eastAsia"/>
        </w:rPr>
        <w:t>改善</w:t>
      </w:r>
      <w:r w:rsidRPr="007F27D3">
        <w:rPr>
          <w:rFonts w:ascii="BiauKai" w:eastAsia="BiauKai" w:hAnsi="BiauKai" w:cs="標楷體"/>
        </w:rPr>
        <w:t>職業安全衛生</w:t>
      </w:r>
      <w:r w:rsidRPr="007F27D3">
        <w:rPr>
          <w:rFonts w:ascii="BiauKai" w:eastAsia="BiauKai" w:hAnsi="BiauKai" w:cs="標楷體" w:hint="eastAsia"/>
        </w:rPr>
        <w:t>以符合要求，並強調未來需求和期望。</w:t>
      </w:r>
    </w:p>
    <w:p w14:paraId="023399E3" w14:textId="77777777" w:rsidR="00E5442C" w:rsidRPr="007F27D3" w:rsidRDefault="00E5442C" w:rsidP="0018519C">
      <w:pPr>
        <w:pStyle w:val="afc"/>
        <w:widowControl/>
        <w:numPr>
          <w:ilvl w:val="0"/>
          <w:numId w:val="60"/>
        </w:numPr>
        <w:kinsoku w:val="0"/>
        <w:overflowPunct w:val="0"/>
        <w:ind w:leftChars="0"/>
        <w:jc w:val="both"/>
        <w:rPr>
          <w:rFonts w:ascii="BiauKai" w:eastAsia="BiauKai" w:hAnsi="BiauKai" w:cs="標楷體"/>
        </w:rPr>
      </w:pPr>
      <w:r w:rsidRPr="007F27D3">
        <w:rPr>
          <w:rFonts w:ascii="BiauKai" w:eastAsia="BiauKai" w:hAnsi="BiauKai" w:cs="標楷體" w:hint="eastAsia"/>
        </w:rPr>
        <w:t>矯正、預防或減少不良的影響。</w:t>
      </w:r>
    </w:p>
    <w:p w14:paraId="10A3532A" w14:textId="77777777" w:rsidR="00E5442C" w:rsidRPr="007F27D3" w:rsidRDefault="00E5442C" w:rsidP="0018519C">
      <w:pPr>
        <w:pStyle w:val="afc"/>
        <w:widowControl/>
        <w:numPr>
          <w:ilvl w:val="0"/>
          <w:numId w:val="60"/>
        </w:numPr>
        <w:kinsoku w:val="0"/>
        <w:overflowPunct w:val="0"/>
        <w:ind w:leftChars="0"/>
        <w:jc w:val="both"/>
        <w:rPr>
          <w:rFonts w:ascii="BiauKai" w:eastAsia="BiauKai" w:hAnsi="BiauKai" w:cs="標楷體"/>
        </w:rPr>
      </w:pPr>
      <w:r w:rsidRPr="007F27D3">
        <w:rPr>
          <w:rFonts w:ascii="BiauKai" w:eastAsia="BiauKai" w:hAnsi="BiauKai" w:cs="標楷體" w:hint="eastAsia"/>
        </w:rPr>
        <w:t>改進</w:t>
      </w:r>
      <w:r w:rsidRPr="007F27D3">
        <w:rPr>
          <w:rFonts w:ascii="BiauKai" w:eastAsia="BiauKai" w:hAnsi="BiauKai" w:cs="標楷體"/>
        </w:rPr>
        <w:t>職業安全衛生管理系統</w:t>
      </w:r>
      <w:r w:rsidRPr="007F27D3">
        <w:rPr>
          <w:rFonts w:ascii="BiauKai" w:eastAsia="BiauKai" w:hAnsi="BiauKai" w:cs="標楷體" w:hint="eastAsia"/>
        </w:rPr>
        <w:t>的執行績效與有效性。</w:t>
      </w:r>
    </w:p>
    <w:p w14:paraId="64BA207D" w14:textId="77777777" w:rsidR="00E5442C" w:rsidRPr="007F27D3" w:rsidRDefault="00E5442C" w:rsidP="00E5442C">
      <w:pPr>
        <w:widowControl/>
        <w:kinsoku w:val="0"/>
        <w:overflowPunct w:val="0"/>
        <w:jc w:val="both"/>
        <w:rPr>
          <w:rFonts w:ascii="BiauKai" w:eastAsia="BiauKai" w:hAnsi="BiauKai" w:cs="標楷體"/>
        </w:rPr>
      </w:pPr>
    </w:p>
    <w:p w14:paraId="537D4F06" w14:textId="77777777" w:rsidR="00E5442C" w:rsidRPr="007F27D3" w:rsidRDefault="00E5442C" w:rsidP="0018519C">
      <w:pPr>
        <w:pStyle w:val="afc"/>
        <w:widowControl/>
        <w:numPr>
          <w:ilvl w:val="1"/>
          <w:numId w:val="12"/>
        </w:numPr>
        <w:kinsoku w:val="0"/>
        <w:overflowPunct w:val="0"/>
        <w:ind w:leftChars="0" w:left="1701"/>
        <w:jc w:val="both"/>
        <w:rPr>
          <w:rFonts w:ascii="BiauKai" w:eastAsia="BiauKai" w:hAnsi="BiauKai" w:cs="標楷體"/>
        </w:rPr>
      </w:pPr>
      <w:r w:rsidRPr="007F27D3">
        <w:rPr>
          <w:rFonts w:ascii="BiauKai" w:eastAsia="BiauKai" w:hAnsi="BiauKai" w:cs="標楷體"/>
        </w:rPr>
        <w:t>事件、</w:t>
      </w:r>
      <w:r w:rsidRPr="007F27D3">
        <w:rPr>
          <w:rFonts w:ascii="BiauKai" w:eastAsia="BiauKai" w:hAnsi="BiauKai" w:cs="標楷體" w:hint="eastAsia"/>
        </w:rPr>
        <w:t>不符合和矯正措施：</w:t>
      </w:r>
    </w:p>
    <w:p w14:paraId="094D7D70" w14:textId="5DCFC87C" w:rsidR="00E5442C" w:rsidRPr="007F27D3" w:rsidRDefault="00B30EA0" w:rsidP="0018519C">
      <w:pPr>
        <w:pStyle w:val="afc"/>
        <w:numPr>
          <w:ilvl w:val="2"/>
          <w:numId w:val="12"/>
        </w:numPr>
        <w:kinsoku w:val="0"/>
        <w:overflowPunct w:val="0"/>
        <w:spacing w:line="240" w:lineRule="atLeast"/>
        <w:ind w:leftChars="0" w:left="2269" w:hanging="851"/>
        <w:jc w:val="both"/>
        <w:outlineLvl w:val="0"/>
        <w:rPr>
          <w:rFonts w:ascii="BiauKai" w:eastAsia="BiauKai" w:hAnsi="BiauKai" w:cs="標楷體"/>
        </w:rPr>
      </w:pPr>
      <w:r>
        <w:rPr>
          <w:rFonts w:ascii="BiauKai" w:eastAsia="BiauKai" w:hAnsi="BiauKai" w:cs="標楷體" w:hint="eastAsia"/>
        </w:rPr>
        <w:t>本校</w:t>
      </w:r>
      <w:r w:rsidR="00E5442C" w:rsidRPr="007F27D3">
        <w:rPr>
          <w:rFonts w:ascii="BiauKai" w:eastAsia="BiauKai" w:hAnsi="BiauKai" w:cs="標楷體" w:hint="eastAsia"/>
        </w:rPr>
        <w:t>制定</w:t>
      </w:r>
      <w:r w:rsidR="00E5442C" w:rsidRPr="007F27D3">
        <w:rPr>
          <w:rFonts w:ascii="BiauKai" w:eastAsia="BiauKai" w:hAnsi="BiauKai" w:cs="標楷體" w:hint="eastAsia"/>
          <w:color w:val="000000" w:themeColor="text1"/>
        </w:rPr>
        <w:t>「</w:t>
      </w:r>
      <w:r w:rsidR="00497272">
        <w:rPr>
          <w:rFonts w:ascii="BiauKai" w:eastAsia="BiauKai" w:hAnsi="BiauKai" w:cs="標楷體" w:hint="eastAsia"/>
          <w:color w:val="000000" w:themeColor="text1"/>
        </w:rPr>
        <w:t>職安衛管理矯正與預防作業程序</w:t>
      </w:r>
      <w:r w:rsidR="00E5442C" w:rsidRPr="007F27D3">
        <w:rPr>
          <w:rFonts w:ascii="BiauKai" w:eastAsia="BiauKai" w:hAnsi="BiauKai" w:cs="標楷體" w:hint="eastAsia"/>
          <w:color w:val="000000" w:themeColor="text1"/>
        </w:rPr>
        <w:t>」，</w:t>
      </w:r>
      <w:r w:rsidR="00E5442C" w:rsidRPr="007F27D3">
        <w:rPr>
          <w:rFonts w:ascii="BiauKai" w:eastAsia="BiauKai" w:hAnsi="BiauKai" w:cs="標楷體"/>
          <w:color w:val="000000" w:themeColor="text1"/>
        </w:rPr>
        <w:t>包含報告、</w:t>
      </w:r>
      <w:r w:rsidR="00E5442C" w:rsidRPr="007F27D3">
        <w:rPr>
          <w:rFonts w:ascii="BiauKai" w:eastAsia="BiauKai" w:hAnsi="BiauKai" w:cs="標楷體" w:hint="eastAsia"/>
          <w:color w:val="000000" w:themeColor="text1"/>
        </w:rPr>
        <w:t>調</w:t>
      </w:r>
      <w:r w:rsidR="00E5442C" w:rsidRPr="007F27D3">
        <w:rPr>
          <w:rFonts w:ascii="BiauKai" w:eastAsia="BiauKai" w:hAnsi="BiauKai" w:cs="標楷體"/>
          <w:color w:val="000000" w:themeColor="text1"/>
        </w:rPr>
        <w:t>查</w:t>
      </w:r>
      <w:r w:rsidR="00E5442C" w:rsidRPr="007F27D3">
        <w:rPr>
          <w:rFonts w:ascii="BiauKai" w:eastAsia="BiauKai" w:hAnsi="BiauKai" w:cs="標楷體" w:hint="eastAsia"/>
          <w:color w:val="000000" w:themeColor="text1"/>
        </w:rPr>
        <w:t>與</w:t>
      </w:r>
      <w:r w:rsidR="00E5442C" w:rsidRPr="007F27D3">
        <w:rPr>
          <w:rFonts w:ascii="BiauKai" w:eastAsia="BiauKai" w:hAnsi="BiauKai" w:cs="標楷體"/>
          <w:color w:val="000000" w:themeColor="text1"/>
        </w:rPr>
        <w:t>採取行動，</w:t>
      </w:r>
      <w:r w:rsidR="00E5442C" w:rsidRPr="007F27D3">
        <w:rPr>
          <w:rFonts w:ascii="BiauKai" w:eastAsia="BiauKai" w:hAnsi="BiauKai" w:cs="標楷體" w:hint="eastAsia"/>
          <w:color w:val="000000" w:themeColor="text1"/>
        </w:rPr>
        <w:t>以</w:t>
      </w:r>
      <w:r w:rsidR="00E5442C" w:rsidRPr="007F27D3">
        <w:rPr>
          <w:rFonts w:ascii="BiauKai" w:eastAsia="BiauKai" w:hAnsi="BiauKai" w:cs="標楷體"/>
          <w:color w:val="000000" w:themeColor="text1"/>
        </w:rPr>
        <w:t>決定與管理事件和</w:t>
      </w:r>
      <w:r w:rsidR="00E5442C" w:rsidRPr="007F27D3">
        <w:rPr>
          <w:rFonts w:ascii="BiauKai" w:eastAsia="BiauKai" w:hAnsi="BiauKai" w:cs="標楷體" w:hint="eastAsia"/>
          <w:color w:val="000000" w:themeColor="text1"/>
        </w:rPr>
        <w:t>不符合發生</w:t>
      </w:r>
      <w:r w:rsidR="00E5442C" w:rsidRPr="007F27D3">
        <w:rPr>
          <w:rFonts w:ascii="BiauKai" w:eastAsia="BiauKai" w:hAnsi="BiauKai" w:cs="標楷體" w:hint="eastAsia"/>
        </w:rPr>
        <w:t>時，</w:t>
      </w:r>
      <w:r w:rsidR="00E2716C">
        <w:rPr>
          <w:rFonts w:ascii="BiauKai" w:eastAsia="BiauKai" w:hAnsi="BiauKai" w:cs="標楷體"/>
        </w:rPr>
        <w:t>學校</w:t>
      </w:r>
      <w:r w:rsidR="00E5442C" w:rsidRPr="007F27D3">
        <w:rPr>
          <w:rFonts w:ascii="BiauKai" w:eastAsia="BiauKai" w:hAnsi="BiauKai" w:cs="標楷體" w:hint="eastAsia"/>
        </w:rPr>
        <w:t>應：</w:t>
      </w:r>
    </w:p>
    <w:p w14:paraId="7CD1E682" w14:textId="77777777" w:rsidR="00E5442C" w:rsidRPr="007F27D3" w:rsidRDefault="00E5442C" w:rsidP="0018519C">
      <w:pPr>
        <w:pStyle w:val="afc"/>
        <w:numPr>
          <w:ilvl w:val="0"/>
          <w:numId w:val="61"/>
        </w:numPr>
        <w:kinsoku w:val="0"/>
        <w:overflowPunct w:val="0"/>
        <w:spacing w:line="240" w:lineRule="atLeast"/>
        <w:ind w:leftChars="0"/>
        <w:jc w:val="both"/>
        <w:outlineLvl w:val="0"/>
        <w:rPr>
          <w:rFonts w:ascii="BiauKai" w:eastAsia="BiauKai" w:hAnsi="BiauKai" w:cs="標楷體"/>
        </w:rPr>
      </w:pPr>
      <w:r w:rsidRPr="007F27D3">
        <w:rPr>
          <w:rFonts w:ascii="BiauKai" w:eastAsia="BiauKai" w:hAnsi="BiauKai" w:cs="標楷體"/>
        </w:rPr>
        <w:t>適用時，及時對事件或不符合事項做出回應</w:t>
      </w:r>
      <w:r w:rsidRPr="007F27D3">
        <w:rPr>
          <w:rFonts w:ascii="BiauKai" w:eastAsia="BiauKai" w:hAnsi="BiauKai" w:cs="標楷體" w:hint="eastAsia"/>
        </w:rPr>
        <w:t>：</w:t>
      </w:r>
    </w:p>
    <w:p w14:paraId="1B850B9B" w14:textId="77777777" w:rsidR="00E5442C" w:rsidRPr="007F27D3" w:rsidRDefault="00E5442C" w:rsidP="0018519C">
      <w:pPr>
        <w:pStyle w:val="afc"/>
        <w:numPr>
          <w:ilvl w:val="0"/>
          <w:numId w:val="62"/>
        </w:numPr>
        <w:kinsoku w:val="0"/>
        <w:overflowPunct w:val="0"/>
        <w:spacing w:line="240" w:lineRule="atLeast"/>
        <w:ind w:leftChars="0"/>
        <w:jc w:val="both"/>
        <w:outlineLvl w:val="0"/>
        <w:rPr>
          <w:rFonts w:ascii="BiauKai" w:eastAsia="BiauKai" w:hAnsi="BiauKai" w:cs="標楷體"/>
        </w:rPr>
      </w:pPr>
      <w:r w:rsidRPr="007F27D3">
        <w:rPr>
          <w:rFonts w:ascii="BiauKai" w:eastAsia="BiauKai" w:hAnsi="BiauKai" w:cs="標楷體"/>
        </w:rPr>
        <w:t>採取控制和矯正的行動</w:t>
      </w:r>
      <w:r w:rsidRPr="007F27D3">
        <w:rPr>
          <w:rFonts w:ascii="BiauKai" w:eastAsia="BiauKai" w:hAnsi="BiauKai" w:cs="標楷體" w:hint="eastAsia"/>
        </w:rPr>
        <w:t>。</w:t>
      </w:r>
    </w:p>
    <w:p w14:paraId="5A1AEEE2" w14:textId="77777777" w:rsidR="00E5442C" w:rsidRPr="007F27D3" w:rsidRDefault="00E5442C" w:rsidP="0018519C">
      <w:pPr>
        <w:pStyle w:val="afc"/>
        <w:numPr>
          <w:ilvl w:val="0"/>
          <w:numId w:val="62"/>
        </w:numPr>
        <w:kinsoku w:val="0"/>
        <w:overflowPunct w:val="0"/>
        <w:spacing w:line="240" w:lineRule="atLeast"/>
        <w:ind w:leftChars="0"/>
        <w:jc w:val="both"/>
        <w:outlineLvl w:val="0"/>
        <w:rPr>
          <w:rFonts w:ascii="BiauKai" w:eastAsia="BiauKai" w:hAnsi="BiauKai" w:cs="標楷體"/>
        </w:rPr>
      </w:pPr>
      <w:r w:rsidRPr="007F27D3">
        <w:rPr>
          <w:rFonts w:ascii="BiauKai" w:eastAsia="BiauKai" w:hAnsi="BiauKai" w:cs="標楷體"/>
        </w:rPr>
        <w:t>處理後果</w:t>
      </w:r>
      <w:r w:rsidRPr="007F27D3">
        <w:rPr>
          <w:rFonts w:ascii="BiauKai" w:eastAsia="BiauKai" w:hAnsi="BiauKai" w:cs="標楷體" w:hint="eastAsia"/>
        </w:rPr>
        <w:t>。</w:t>
      </w:r>
    </w:p>
    <w:p w14:paraId="564B2912" w14:textId="77777777" w:rsidR="00E5442C" w:rsidRPr="007F27D3" w:rsidRDefault="00E5442C" w:rsidP="0018519C">
      <w:pPr>
        <w:pStyle w:val="afc"/>
        <w:numPr>
          <w:ilvl w:val="0"/>
          <w:numId w:val="61"/>
        </w:numPr>
        <w:kinsoku w:val="0"/>
        <w:overflowPunct w:val="0"/>
        <w:spacing w:line="240" w:lineRule="atLeast"/>
        <w:ind w:leftChars="0"/>
        <w:jc w:val="both"/>
        <w:outlineLvl w:val="0"/>
        <w:rPr>
          <w:rFonts w:ascii="BiauKai" w:eastAsia="BiauKai" w:hAnsi="BiauKai" w:cs="標楷體"/>
        </w:rPr>
      </w:pPr>
      <w:r w:rsidRPr="007F27D3">
        <w:rPr>
          <w:rFonts w:ascii="BiauKai" w:eastAsia="BiauKai" w:hAnsi="BiauKai" w:cs="標楷體"/>
        </w:rPr>
        <w:t>在工作者</w:t>
      </w:r>
      <w:r w:rsidRPr="007F27D3">
        <w:rPr>
          <w:rFonts w:ascii="BiauKai" w:eastAsia="BiauKai" w:hAnsi="BiauKai" w:cs="標楷體" w:hint="eastAsia"/>
        </w:rPr>
        <w:t>(參照5.4)和</w:t>
      </w:r>
      <w:r w:rsidRPr="007F27D3">
        <w:rPr>
          <w:rFonts w:ascii="BiauKai" w:eastAsia="BiauKai" w:hAnsi="BiauKai" w:cs="標楷體"/>
        </w:rPr>
        <w:t>其他利害相關者參與下，評估需要採取的矯正措施，消除事件或不符合事項的根本原因，免於在其他地方重複或再發生，藉由</w:t>
      </w:r>
      <w:r w:rsidRPr="007F27D3">
        <w:rPr>
          <w:rFonts w:ascii="BiauKai" w:eastAsia="BiauKai" w:hAnsi="BiauKai" w:cs="標楷體" w:hint="eastAsia"/>
        </w:rPr>
        <w:t>：</w:t>
      </w:r>
    </w:p>
    <w:p w14:paraId="1C7370A2" w14:textId="77777777" w:rsidR="00E5442C" w:rsidRPr="007F27D3" w:rsidRDefault="00E5442C" w:rsidP="0018519C">
      <w:pPr>
        <w:pStyle w:val="afc"/>
        <w:numPr>
          <w:ilvl w:val="0"/>
          <w:numId w:val="63"/>
        </w:numPr>
        <w:kinsoku w:val="0"/>
        <w:overflowPunct w:val="0"/>
        <w:spacing w:line="240" w:lineRule="atLeast"/>
        <w:ind w:leftChars="0"/>
        <w:jc w:val="both"/>
        <w:outlineLvl w:val="0"/>
        <w:rPr>
          <w:rFonts w:ascii="BiauKai" w:eastAsia="BiauKai" w:hAnsi="BiauKai" w:cs="標楷體"/>
        </w:rPr>
      </w:pPr>
      <w:r w:rsidRPr="007F27D3">
        <w:rPr>
          <w:rFonts w:ascii="BiauKai" w:eastAsia="BiauKai" w:hAnsi="BiauKai" w:cs="標楷體"/>
        </w:rPr>
        <w:t>調查事件或審查不符合事項</w:t>
      </w:r>
      <w:r w:rsidRPr="007F27D3">
        <w:rPr>
          <w:rFonts w:ascii="BiauKai" w:eastAsia="BiauKai" w:hAnsi="BiauKai" w:cs="標楷體" w:hint="eastAsia"/>
        </w:rPr>
        <w:t>。</w:t>
      </w:r>
    </w:p>
    <w:p w14:paraId="13B4A935" w14:textId="77777777" w:rsidR="00E5442C" w:rsidRPr="007F27D3" w:rsidRDefault="00E5442C" w:rsidP="0018519C">
      <w:pPr>
        <w:pStyle w:val="afc"/>
        <w:numPr>
          <w:ilvl w:val="0"/>
          <w:numId w:val="63"/>
        </w:numPr>
        <w:kinsoku w:val="0"/>
        <w:overflowPunct w:val="0"/>
        <w:spacing w:line="240" w:lineRule="atLeast"/>
        <w:ind w:leftChars="0"/>
        <w:jc w:val="both"/>
        <w:outlineLvl w:val="0"/>
        <w:rPr>
          <w:rFonts w:ascii="BiauKai" w:eastAsia="BiauKai" w:hAnsi="BiauKai" w:cs="標楷體"/>
        </w:rPr>
      </w:pPr>
      <w:r w:rsidRPr="007F27D3">
        <w:rPr>
          <w:rFonts w:ascii="BiauKai" w:eastAsia="BiauKai" w:hAnsi="BiauKai" w:cs="標楷體"/>
        </w:rPr>
        <w:t>決定造成事件或不符合事項的原因</w:t>
      </w:r>
      <w:r w:rsidRPr="007F27D3">
        <w:rPr>
          <w:rFonts w:ascii="BiauKai" w:eastAsia="BiauKai" w:hAnsi="BiauKai" w:cs="標楷體" w:hint="eastAsia"/>
        </w:rPr>
        <w:t>。</w:t>
      </w:r>
    </w:p>
    <w:p w14:paraId="14CC0C21" w14:textId="77777777" w:rsidR="00E5442C" w:rsidRPr="007F27D3" w:rsidRDefault="00E5442C" w:rsidP="0018519C">
      <w:pPr>
        <w:pStyle w:val="afc"/>
        <w:numPr>
          <w:ilvl w:val="0"/>
          <w:numId w:val="63"/>
        </w:numPr>
        <w:kinsoku w:val="0"/>
        <w:overflowPunct w:val="0"/>
        <w:spacing w:line="240" w:lineRule="atLeast"/>
        <w:ind w:leftChars="0"/>
        <w:jc w:val="both"/>
        <w:outlineLvl w:val="0"/>
        <w:rPr>
          <w:rFonts w:ascii="BiauKai" w:eastAsia="BiauKai" w:hAnsi="BiauKai" w:cs="標楷體"/>
        </w:rPr>
      </w:pPr>
      <w:r w:rsidRPr="007F27D3">
        <w:rPr>
          <w:rFonts w:ascii="BiauKai" w:eastAsia="BiauKai" w:hAnsi="BiauKai" w:cs="標楷體"/>
        </w:rPr>
        <w:t>決定是否發生類似事件、存在不符合事項，或者是否可能發生</w:t>
      </w:r>
      <w:r w:rsidRPr="007F27D3">
        <w:rPr>
          <w:rFonts w:ascii="BiauKai" w:eastAsia="BiauKai" w:hAnsi="BiauKai" w:cs="標楷體" w:hint="eastAsia"/>
        </w:rPr>
        <w:t>。</w:t>
      </w:r>
    </w:p>
    <w:p w14:paraId="72FA1877" w14:textId="77777777" w:rsidR="00E5442C" w:rsidRPr="007F27D3" w:rsidRDefault="00E5442C" w:rsidP="0018519C">
      <w:pPr>
        <w:pStyle w:val="afc"/>
        <w:numPr>
          <w:ilvl w:val="0"/>
          <w:numId w:val="61"/>
        </w:numPr>
        <w:kinsoku w:val="0"/>
        <w:overflowPunct w:val="0"/>
        <w:spacing w:line="240" w:lineRule="atLeast"/>
        <w:ind w:leftChars="0"/>
        <w:jc w:val="both"/>
        <w:outlineLvl w:val="0"/>
        <w:rPr>
          <w:rFonts w:ascii="BiauKai" w:eastAsia="BiauKai" w:hAnsi="BiauKai" w:cs="標楷體"/>
        </w:rPr>
      </w:pPr>
      <w:r w:rsidRPr="007F27D3">
        <w:rPr>
          <w:rFonts w:ascii="BiauKai" w:eastAsia="BiauKai" w:hAnsi="BiauKai" w:cs="標楷體"/>
        </w:rPr>
        <w:t>適用時，審查現有的職業安全衛生風險與其他風險的評估結果(參照6.1)</w:t>
      </w:r>
      <w:r w:rsidRPr="007F27D3">
        <w:rPr>
          <w:rFonts w:ascii="BiauKai" w:eastAsia="BiauKai" w:hAnsi="BiauKai" w:cs="標楷體" w:hint="eastAsia"/>
        </w:rPr>
        <w:t>。</w:t>
      </w:r>
    </w:p>
    <w:p w14:paraId="7F897C32" w14:textId="77777777" w:rsidR="00E5442C" w:rsidRPr="007F27D3" w:rsidRDefault="00E5442C" w:rsidP="0018519C">
      <w:pPr>
        <w:pStyle w:val="afc"/>
        <w:numPr>
          <w:ilvl w:val="0"/>
          <w:numId w:val="61"/>
        </w:numPr>
        <w:kinsoku w:val="0"/>
        <w:overflowPunct w:val="0"/>
        <w:spacing w:line="240" w:lineRule="atLeast"/>
        <w:ind w:leftChars="0"/>
        <w:jc w:val="both"/>
        <w:outlineLvl w:val="0"/>
        <w:rPr>
          <w:rFonts w:ascii="BiauKai" w:eastAsia="BiauKai" w:hAnsi="BiauKai" w:cs="標楷體"/>
        </w:rPr>
      </w:pPr>
      <w:r w:rsidRPr="007F27D3">
        <w:rPr>
          <w:rFonts w:ascii="BiauKai" w:eastAsia="BiauKai" w:hAnsi="BiauKai" w:cs="標楷體"/>
        </w:rPr>
        <w:t>根據控制等級</w:t>
      </w:r>
      <w:r w:rsidRPr="007F27D3">
        <w:rPr>
          <w:rFonts w:ascii="BiauKai" w:eastAsia="BiauKai" w:hAnsi="BiauKai" w:cs="標楷體" w:hint="eastAsia"/>
        </w:rPr>
        <w:t>(參照8.1.2)</w:t>
      </w:r>
      <w:r w:rsidRPr="007F27D3">
        <w:rPr>
          <w:rFonts w:ascii="BiauKai" w:eastAsia="BiauKai" w:hAnsi="BiauKai" w:cs="標楷體"/>
        </w:rPr>
        <w:t>和變更管理</w:t>
      </w:r>
      <w:r w:rsidRPr="007F27D3">
        <w:rPr>
          <w:rFonts w:ascii="BiauKai" w:eastAsia="BiauKai" w:hAnsi="BiauKai" w:cs="標楷體" w:hint="eastAsia"/>
        </w:rPr>
        <w:t>(參照8.1.3)</w:t>
      </w:r>
      <w:r w:rsidRPr="007F27D3">
        <w:rPr>
          <w:rFonts w:ascii="BiauKai" w:eastAsia="BiauKai" w:hAnsi="BiauKai" w:cs="標楷體"/>
        </w:rPr>
        <w:t>，決定和實施任何需要的行動措施，包含矯正措施</w:t>
      </w:r>
      <w:r w:rsidRPr="007F27D3">
        <w:rPr>
          <w:rFonts w:ascii="BiauKai" w:eastAsia="BiauKai" w:hAnsi="BiauKai" w:cs="標楷體" w:hint="eastAsia"/>
        </w:rPr>
        <w:t>。</w:t>
      </w:r>
    </w:p>
    <w:p w14:paraId="586E8AD1" w14:textId="77777777" w:rsidR="00E5442C" w:rsidRPr="007F27D3" w:rsidRDefault="00E5442C" w:rsidP="0018519C">
      <w:pPr>
        <w:pStyle w:val="afc"/>
        <w:numPr>
          <w:ilvl w:val="0"/>
          <w:numId w:val="61"/>
        </w:numPr>
        <w:kinsoku w:val="0"/>
        <w:overflowPunct w:val="0"/>
        <w:spacing w:line="240" w:lineRule="atLeast"/>
        <w:ind w:leftChars="0"/>
        <w:jc w:val="both"/>
        <w:outlineLvl w:val="0"/>
        <w:rPr>
          <w:rFonts w:ascii="BiauKai" w:eastAsia="BiauKai" w:hAnsi="BiauKai" w:cs="標楷體"/>
        </w:rPr>
      </w:pPr>
      <w:r w:rsidRPr="007F27D3">
        <w:rPr>
          <w:rFonts w:ascii="BiauKai" w:eastAsia="BiauKai" w:hAnsi="BiauKai" w:cs="標楷體"/>
        </w:rPr>
        <w:t>在採取可能造成新的或改變的危害的行動之前，先評估職業安全衛生風險</w:t>
      </w:r>
      <w:r w:rsidRPr="007F27D3">
        <w:rPr>
          <w:rFonts w:ascii="BiauKai" w:eastAsia="BiauKai" w:hAnsi="BiauKai" w:cs="標楷體" w:hint="eastAsia"/>
        </w:rPr>
        <w:t>。</w:t>
      </w:r>
    </w:p>
    <w:p w14:paraId="23D0491F" w14:textId="77777777" w:rsidR="00E5442C" w:rsidRPr="007F27D3" w:rsidRDefault="00E5442C" w:rsidP="0018519C">
      <w:pPr>
        <w:pStyle w:val="afc"/>
        <w:numPr>
          <w:ilvl w:val="0"/>
          <w:numId w:val="61"/>
        </w:numPr>
        <w:kinsoku w:val="0"/>
        <w:overflowPunct w:val="0"/>
        <w:spacing w:line="240" w:lineRule="atLeast"/>
        <w:ind w:leftChars="0"/>
        <w:jc w:val="both"/>
        <w:outlineLvl w:val="0"/>
        <w:rPr>
          <w:rFonts w:ascii="BiauKai" w:eastAsia="BiauKai" w:hAnsi="BiauKai" w:cs="標楷體"/>
        </w:rPr>
      </w:pPr>
      <w:r w:rsidRPr="007F27D3">
        <w:rPr>
          <w:rFonts w:ascii="BiauKai" w:eastAsia="BiauKai" w:hAnsi="BiauKai" w:cs="標楷體"/>
        </w:rPr>
        <w:lastRenderedPageBreak/>
        <w:t>審查所採取行動措施的有效性，包含矯正措施</w:t>
      </w:r>
      <w:r w:rsidRPr="007F27D3">
        <w:rPr>
          <w:rFonts w:ascii="BiauKai" w:eastAsia="BiauKai" w:hAnsi="BiauKai" w:cs="標楷體" w:hint="eastAsia"/>
        </w:rPr>
        <w:t>。</w:t>
      </w:r>
    </w:p>
    <w:p w14:paraId="0891F1E6" w14:textId="77777777" w:rsidR="00E5442C" w:rsidRPr="007F27D3" w:rsidRDefault="00E5442C" w:rsidP="0018519C">
      <w:pPr>
        <w:pStyle w:val="afc"/>
        <w:numPr>
          <w:ilvl w:val="0"/>
          <w:numId w:val="61"/>
        </w:numPr>
        <w:kinsoku w:val="0"/>
        <w:overflowPunct w:val="0"/>
        <w:spacing w:line="240" w:lineRule="atLeast"/>
        <w:ind w:leftChars="0"/>
        <w:jc w:val="both"/>
        <w:outlineLvl w:val="0"/>
        <w:rPr>
          <w:rFonts w:ascii="BiauKai" w:eastAsia="BiauKai" w:hAnsi="BiauKai" w:cs="標楷體"/>
        </w:rPr>
      </w:pPr>
      <w:r w:rsidRPr="007F27D3">
        <w:rPr>
          <w:rFonts w:ascii="BiauKai" w:eastAsia="BiauKai" w:hAnsi="BiauKai" w:cs="標楷體"/>
        </w:rPr>
        <w:t>需要時，變更職業安全衛生管理系統</w:t>
      </w:r>
      <w:r w:rsidRPr="007F27D3">
        <w:rPr>
          <w:rFonts w:ascii="BiauKai" w:eastAsia="BiauKai" w:hAnsi="BiauKai" w:cs="標楷體" w:hint="eastAsia"/>
        </w:rPr>
        <w:t>。</w:t>
      </w:r>
    </w:p>
    <w:p w14:paraId="61F9AA8B" w14:textId="77777777" w:rsidR="00E5442C" w:rsidRPr="007F27D3" w:rsidRDefault="00E5442C" w:rsidP="00E5442C">
      <w:pPr>
        <w:kinsoku w:val="0"/>
        <w:overflowPunct w:val="0"/>
        <w:spacing w:line="240" w:lineRule="atLeast"/>
        <w:jc w:val="both"/>
        <w:outlineLvl w:val="0"/>
        <w:rPr>
          <w:rFonts w:ascii="BiauKai" w:eastAsia="BiauKai" w:hAnsi="BiauKai" w:cs="標楷體"/>
        </w:rPr>
      </w:pPr>
    </w:p>
    <w:p w14:paraId="421073DB" w14:textId="77777777" w:rsidR="00E5442C" w:rsidRPr="007F27D3" w:rsidRDefault="00E5442C" w:rsidP="00E5442C">
      <w:pPr>
        <w:kinsoku w:val="0"/>
        <w:overflowPunct w:val="0"/>
        <w:spacing w:line="240" w:lineRule="atLeast"/>
        <w:ind w:left="2269"/>
        <w:jc w:val="both"/>
        <w:outlineLvl w:val="0"/>
        <w:rPr>
          <w:rFonts w:ascii="BiauKai" w:eastAsia="BiauKai" w:hAnsi="BiauKai" w:cs="標楷體"/>
        </w:rPr>
      </w:pPr>
      <w:r w:rsidRPr="007F27D3">
        <w:rPr>
          <w:rFonts w:ascii="BiauKai" w:eastAsia="BiauKai" w:hAnsi="BiauKai" w:cs="標楷體"/>
        </w:rPr>
        <w:t>矯正措施應視事件或不符合事項的影響或潛在影響而定</w:t>
      </w:r>
      <w:r w:rsidRPr="007F27D3">
        <w:rPr>
          <w:rFonts w:ascii="BiauKai" w:eastAsia="BiauKai" w:hAnsi="BiauKai" w:cs="標楷體" w:hint="eastAsia"/>
        </w:rPr>
        <w:t>。</w:t>
      </w:r>
    </w:p>
    <w:p w14:paraId="0C397ED7" w14:textId="698F5462" w:rsidR="00E5442C" w:rsidRPr="007F27D3" w:rsidRDefault="00B30EA0" w:rsidP="00E5442C">
      <w:pPr>
        <w:kinsoku w:val="0"/>
        <w:overflowPunct w:val="0"/>
        <w:spacing w:line="240" w:lineRule="atLeast"/>
        <w:ind w:left="2269"/>
        <w:jc w:val="both"/>
        <w:outlineLvl w:val="0"/>
        <w:rPr>
          <w:rFonts w:ascii="BiauKai" w:eastAsia="BiauKai" w:hAnsi="BiauKai" w:cs="標楷體"/>
        </w:rPr>
      </w:pPr>
      <w:r>
        <w:rPr>
          <w:rFonts w:ascii="BiauKai" w:eastAsia="BiauKai" w:hAnsi="BiauKai" w:cs="標楷體" w:hint="eastAsia"/>
        </w:rPr>
        <w:t>本校</w:t>
      </w:r>
      <w:r w:rsidR="00E5442C" w:rsidRPr="007F27D3">
        <w:rPr>
          <w:rFonts w:ascii="BiauKai" w:eastAsia="BiauKai" w:hAnsi="BiauKai" w:cs="標楷體" w:hint="eastAsia"/>
        </w:rPr>
        <w:t>應保留適當文件資訊，作為下述事證之證據：</w:t>
      </w:r>
    </w:p>
    <w:p w14:paraId="14C3AF43" w14:textId="77777777" w:rsidR="00E5442C" w:rsidRPr="007F27D3" w:rsidRDefault="00E5442C" w:rsidP="0018519C">
      <w:pPr>
        <w:pStyle w:val="afc"/>
        <w:numPr>
          <w:ilvl w:val="0"/>
          <w:numId w:val="64"/>
        </w:numPr>
        <w:kinsoku w:val="0"/>
        <w:overflowPunct w:val="0"/>
        <w:spacing w:line="240" w:lineRule="atLeast"/>
        <w:ind w:leftChars="0"/>
        <w:jc w:val="both"/>
        <w:outlineLvl w:val="0"/>
        <w:rPr>
          <w:rFonts w:ascii="BiauKai" w:eastAsia="BiauKai" w:hAnsi="BiauKai" w:cs="標楷體"/>
        </w:rPr>
      </w:pPr>
      <w:r w:rsidRPr="007F27D3">
        <w:rPr>
          <w:rFonts w:ascii="BiauKai" w:eastAsia="BiauKai" w:hAnsi="BiauKai" w:cs="標楷體"/>
        </w:rPr>
        <w:t>事件或不符合事項的特性，和任何採取的行動措施</w:t>
      </w:r>
      <w:r w:rsidRPr="007F27D3">
        <w:rPr>
          <w:rFonts w:ascii="BiauKai" w:eastAsia="BiauKai" w:hAnsi="BiauKai" w:cs="標楷體" w:hint="eastAsia"/>
        </w:rPr>
        <w:t>。</w:t>
      </w:r>
    </w:p>
    <w:p w14:paraId="322756D0" w14:textId="77777777" w:rsidR="00E5442C" w:rsidRPr="007F27D3" w:rsidRDefault="00E5442C" w:rsidP="0018519C">
      <w:pPr>
        <w:pStyle w:val="afc"/>
        <w:numPr>
          <w:ilvl w:val="0"/>
          <w:numId w:val="64"/>
        </w:numPr>
        <w:kinsoku w:val="0"/>
        <w:overflowPunct w:val="0"/>
        <w:spacing w:line="240" w:lineRule="atLeast"/>
        <w:ind w:leftChars="0"/>
        <w:jc w:val="both"/>
        <w:outlineLvl w:val="0"/>
        <w:rPr>
          <w:rFonts w:ascii="BiauKai" w:eastAsia="BiauKai" w:hAnsi="BiauKai" w:cs="標楷體"/>
        </w:rPr>
      </w:pPr>
      <w:r w:rsidRPr="007F27D3">
        <w:rPr>
          <w:rFonts w:ascii="BiauKai" w:eastAsia="BiauKai" w:hAnsi="BiauKai" w:cs="標楷體" w:hint="eastAsia"/>
        </w:rPr>
        <w:t>任何行動措施與矯正措施的結果，包含它們的有效性。</w:t>
      </w:r>
    </w:p>
    <w:p w14:paraId="2A3A2941" w14:textId="6BAD9AF1" w:rsidR="00E5442C" w:rsidRPr="007F27D3" w:rsidRDefault="00B30EA0" w:rsidP="00E5442C">
      <w:pPr>
        <w:kinsoku w:val="0"/>
        <w:overflowPunct w:val="0"/>
        <w:spacing w:line="240" w:lineRule="atLeast"/>
        <w:ind w:left="2269"/>
        <w:jc w:val="both"/>
        <w:outlineLvl w:val="0"/>
        <w:rPr>
          <w:rFonts w:ascii="BiauKai" w:eastAsia="BiauKai" w:hAnsi="BiauKai" w:cs="標楷體"/>
        </w:rPr>
      </w:pPr>
      <w:r>
        <w:rPr>
          <w:rFonts w:ascii="BiauKai" w:eastAsia="BiauKai" w:hAnsi="BiauKai" w:cs="標楷體" w:hint="eastAsia"/>
        </w:rPr>
        <w:t>本校</w:t>
      </w:r>
      <w:r w:rsidR="00E5442C" w:rsidRPr="007F27D3">
        <w:rPr>
          <w:rFonts w:ascii="BiauKai" w:eastAsia="BiauKai" w:hAnsi="BiauKai" w:cs="標楷體" w:hint="eastAsia"/>
        </w:rPr>
        <w:t>應</w:t>
      </w:r>
      <w:r w:rsidR="00E5442C" w:rsidRPr="007F27D3">
        <w:rPr>
          <w:rFonts w:ascii="BiauKai" w:eastAsia="BiauKai" w:hAnsi="BiauKai" w:cs="標楷體"/>
        </w:rPr>
        <w:t>與相關工作者、工作者代表和利害相關者溝通上述的文件化資訊</w:t>
      </w:r>
      <w:r w:rsidR="00E5442C" w:rsidRPr="007F27D3">
        <w:rPr>
          <w:rFonts w:ascii="BiauKai" w:eastAsia="BiauKai" w:hAnsi="BiauKai" w:cs="標楷體" w:hint="eastAsia"/>
        </w:rPr>
        <w:t>。</w:t>
      </w:r>
    </w:p>
    <w:p w14:paraId="144D653A" w14:textId="77777777" w:rsidR="00E5442C" w:rsidRPr="007F27D3" w:rsidRDefault="00E5442C" w:rsidP="00E5442C">
      <w:pPr>
        <w:kinsoku w:val="0"/>
        <w:overflowPunct w:val="0"/>
        <w:spacing w:line="240" w:lineRule="atLeast"/>
        <w:jc w:val="both"/>
        <w:outlineLvl w:val="0"/>
        <w:rPr>
          <w:rFonts w:ascii="BiauKai" w:eastAsia="BiauKai" w:hAnsi="BiauKai" w:cs="標楷體"/>
        </w:rPr>
      </w:pPr>
    </w:p>
    <w:p w14:paraId="783127E6" w14:textId="77777777" w:rsidR="00E5442C" w:rsidRPr="007F27D3" w:rsidRDefault="00E5442C" w:rsidP="0018519C">
      <w:pPr>
        <w:pStyle w:val="afc"/>
        <w:widowControl/>
        <w:numPr>
          <w:ilvl w:val="1"/>
          <w:numId w:val="12"/>
        </w:numPr>
        <w:kinsoku w:val="0"/>
        <w:overflowPunct w:val="0"/>
        <w:ind w:leftChars="0" w:left="1701"/>
        <w:jc w:val="both"/>
        <w:rPr>
          <w:rFonts w:ascii="BiauKai" w:eastAsia="BiauKai" w:hAnsi="BiauKai" w:cs="標楷體"/>
        </w:rPr>
      </w:pPr>
      <w:r w:rsidRPr="007F27D3">
        <w:rPr>
          <w:rFonts w:ascii="BiauKai" w:eastAsia="BiauKai" w:hAnsi="BiauKai" w:cs="標楷體" w:hint="eastAsia"/>
        </w:rPr>
        <w:t>持續改善：</w:t>
      </w:r>
    </w:p>
    <w:p w14:paraId="10D4ADD9" w14:textId="0443DA31" w:rsidR="00E5442C" w:rsidRPr="007F27D3" w:rsidRDefault="00B30EA0" w:rsidP="00E5442C">
      <w:pPr>
        <w:pStyle w:val="afc"/>
        <w:widowControl/>
        <w:kinsoku w:val="0"/>
        <w:overflowPunct w:val="0"/>
        <w:ind w:leftChars="0" w:left="1701"/>
        <w:jc w:val="both"/>
        <w:rPr>
          <w:rFonts w:ascii="BiauKai" w:eastAsia="BiauKai" w:hAnsi="BiauKai" w:cs="標楷體"/>
        </w:rPr>
      </w:pPr>
      <w:r>
        <w:rPr>
          <w:rFonts w:ascii="BiauKai" w:eastAsia="BiauKai" w:hAnsi="BiauKai" w:cs="標楷體" w:hint="eastAsia"/>
        </w:rPr>
        <w:t>本校</w:t>
      </w:r>
      <w:r w:rsidR="00E5442C" w:rsidRPr="007F27D3">
        <w:rPr>
          <w:rFonts w:ascii="BiauKai" w:eastAsia="BiauKai" w:hAnsi="BiauKai" w:cs="標楷體" w:hint="eastAsia"/>
        </w:rPr>
        <w:t>制定並執</w:t>
      </w:r>
      <w:r w:rsidR="00E5442C" w:rsidRPr="007F27D3">
        <w:rPr>
          <w:rFonts w:ascii="BiauKai" w:eastAsia="BiauKai" w:hAnsi="BiauKai" w:cs="標楷體" w:hint="eastAsia"/>
          <w:color w:val="000000" w:themeColor="text1"/>
        </w:rPr>
        <w:t>行「</w:t>
      </w:r>
      <w:r w:rsidR="0019071B">
        <w:rPr>
          <w:rFonts w:ascii="BiauKai" w:eastAsia="BiauKai" w:hAnsi="BiauKai" w:cs="標楷體" w:hint="eastAsia"/>
        </w:rPr>
        <w:t>職安衛管理組織權責與管理審查作業程序</w:t>
      </w:r>
      <w:r w:rsidR="00E5442C" w:rsidRPr="007F27D3">
        <w:rPr>
          <w:rFonts w:ascii="BiauKai" w:eastAsia="BiauKai" w:hAnsi="BiauKai" w:cs="標楷體" w:hint="eastAsia"/>
          <w:color w:val="000000" w:themeColor="text1"/>
        </w:rPr>
        <w:t>」、「</w:t>
      </w:r>
      <w:r w:rsidR="00497272">
        <w:rPr>
          <w:rFonts w:ascii="BiauKai" w:eastAsia="BiauKai" w:hAnsi="BiauKai" w:cs="標楷體" w:hint="eastAsia"/>
          <w:color w:val="000000" w:themeColor="text1"/>
        </w:rPr>
        <w:t>職安衛管理矯正與預防作業程序</w:t>
      </w:r>
      <w:r w:rsidR="00E5442C" w:rsidRPr="007F27D3">
        <w:rPr>
          <w:rFonts w:ascii="BiauKai" w:eastAsia="BiauKai" w:hAnsi="BiauKai" w:cs="標楷體" w:hint="eastAsia"/>
          <w:color w:val="000000" w:themeColor="text1"/>
        </w:rPr>
        <w:t>」，確立使用</w:t>
      </w:r>
      <w:r w:rsidR="00E5442C" w:rsidRPr="007F27D3">
        <w:rPr>
          <w:rFonts w:ascii="BiauKai" w:eastAsia="BiauKai" w:hAnsi="BiauKai" w:cs="標楷體"/>
          <w:color w:val="000000" w:themeColor="text1"/>
        </w:rPr>
        <w:t>職業安全衛生</w:t>
      </w:r>
      <w:r w:rsidR="00E5442C" w:rsidRPr="007F27D3">
        <w:rPr>
          <w:rFonts w:ascii="BiauKai" w:eastAsia="BiauKai" w:hAnsi="BiauKai" w:cs="標楷體" w:hint="eastAsia"/>
        </w:rPr>
        <w:t>政策、</w:t>
      </w:r>
      <w:r w:rsidR="00E5442C" w:rsidRPr="007F27D3">
        <w:rPr>
          <w:rFonts w:ascii="BiauKai" w:eastAsia="BiauKai" w:hAnsi="BiauKai" w:cs="標楷體"/>
        </w:rPr>
        <w:t>職業安全衛生</w:t>
      </w:r>
      <w:r w:rsidR="00E5442C" w:rsidRPr="007F27D3">
        <w:rPr>
          <w:rFonts w:ascii="BiauKai" w:eastAsia="BiauKai" w:hAnsi="BiauKai" w:cs="標楷體" w:hint="eastAsia"/>
        </w:rPr>
        <w:t>目標、稽核結果、資料分析、預防與矯正措施以及管理階層審查，促進</w:t>
      </w:r>
      <w:r w:rsidR="00E5442C" w:rsidRPr="007F27D3">
        <w:rPr>
          <w:rFonts w:ascii="BiauKai" w:eastAsia="BiauKai" w:hAnsi="BiauKai" w:cs="標楷體"/>
        </w:rPr>
        <w:t>職業安全衛生管理系統</w:t>
      </w:r>
      <w:r w:rsidR="00E5442C" w:rsidRPr="007F27D3">
        <w:rPr>
          <w:rFonts w:ascii="BiauKai" w:eastAsia="BiauKai" w:hAnsi="BiauKai" w:cs="標楷體" w:hint="eastAsia"/>
        </w:rPr>
        <w:t>有效性的持續改善。</w:t>
      </w:r>
      <w:r>
        <w:rPr>
          <w:rFonts w:ascii="BiauKai" w:eastAsia="BiauKai" w:hAnsi="BiauKai" w:cs="標楷體" w:hint="eastAsia"/>
        </w:rPr>
        <w:t>本校</w:t>
      </w:r>
      <w:r w:rsidR="00E5442C" w:rsidRPr="007F27D3">
        <w:rPr>
          <w:rFonts w:ascii="BiauKai" w:eastAsia="BiauKai" w:hAnsi="BiauKai" w:cs="標楷體" w:hint="eastAsia"/>
        </w:rPr>
        <w:t>應持續改進</w:t>
      </w:r>
      <w:r w:rsidR="00E5442C" w:rsidRPr="007F27D3">
        <w:rPr>
          <w:rFonts w:ascii="BiauKai" w:eastAsia="BiauKai" w:hAnsi="BiauKai" w:cs="標楷體"/>
        </w:rPr>
        <w:t>職業安全衛生管理系統</w:t>
      </w:r>
      <w:r w:rsidR="00E5442C" w:rsidRPr="007F27D3">
        <w:rPr>
          <w:rFonts w:ascii="BiauKai" w:eastAsia="BiauKai" w:hAnsi="BiauKai" w:cs="標楷體" w:hint="eastAsia"/>
        </w:rPr>
        <w:t>的適切性、充分性和有效性，藉</w:t>
      </w:r>
      <w:r w:rsidR="00E5442C" w:rsidRPr="007F27D3">
        <w:rPr>
          <w:rFonts w:ascii="BiauKai" w:eastAsia="BiauKai" w:hAnsi="BiauKai" w:cs="標楷體"/>
        </w:rPr>
        <w:t>由</w:t>
      </w:r>
      <w:r w:rsidR="00E5442C" w:rsidRPr="007F27D3">
        <w:rPr>
          <w:rFonts w:ascii="BiauKai" w:eastAsia="BiauKai" w:hAnsi="BiauKai" w:cs="標楷體" w:hint="eastAsia"/>
        </w:rPr>
        <w:t>：</w:t>
      </w:r>
    </w:p>
    <w:p w14:paraId="4A1E2B15" w14:textId="77777777" w:rsidR="00E5442C" w:rsidRPr="007F27D3" w:rsidRDefault="00E5442C" w:rsidP="0018519C">
      <w:pPr>
        <w:pStyle w:val="afc"/>
        <w:widowControl/>
        <w:numPr>
          <w:ilvl w:val="0"/>
          <w:numId w:val="65"/>
        </w:numPr>
        <w:kinsoku w:val="0"/>
        <w:overflowPunct w:val="0"/>
        <w:ind w:leftChars="0"/>
        <w:jc w:val="both"/>
        <w:rPr>
          <w:rFonts w:ascii="BiauKai" w:eastAsia="BiauKai" w:hAnsi="BiauKai" w:cs="標楷體"/>
        </w:rPr>
      </w:pPr>
      <w:r w:rsidRPr="007F27D3">
        <w:rPr>
          <w:rFonts w:ascii="BiauKai" w:eastAsia="BiauKai" w:hAnsi="BiauKai" w:cs="標楷體"/>
        </w:rPr>
        <w:t>提升職業安全衛生績效</w:t>
      </w:r>
      <w:r w:rsidRPr="007F27D3">
        <w:rPr>
          <w:rFonts w:ascii="BiauKai" w:eastAsia="BiauKai" w:hAnsi="BiauKai" w:cs="標楷體" w:hint="eastAsia"/>
        </w:rPr>
        <w:t>。</w:t>
      </w:r>
    </w:p>
    <w:p w14:paraId="0267A8E3" w14:textId="77777777" w:rsidR="00E5442C" w:rsidRPr="007F27D3" w:rsidRDefault="00E5442C" w:rsidP="0018519C">
      <w:pPr>
        <w:pStyle w:val="afc"/>
        <w:widowControl/>
        <w:numPr>
          <w:ilvl w:val="0"/>
          <w:numId w:val="65"/>
        </w:numPr>
        <w:kinsoku w:val="0"/>
        <w:overflowPunct w:val="0"/>
        <w:ind w:leftChars="0"/>
        <w:jc w:val="both"/>
        <w:rPr>
          <w:rFonts w:ascii="BiauKai" w:eastAsia="BiauKai" w:hAnsi="BiauKai" w:cs="標楷體"/>
        </w:rPr>
      </w:pPr>
      <w:r w:rsidRPr="007F27D3">
        <w:rPr>
          <w:rFonts w:ascii="BiauKai" w:eastAsia="BiauKai" w:hAnsi="BiauKai" w:cs="標楷體"/>
        </w:rPr>
        <w:t>促進支持職業安全衛生管理系統的文化</w:t>
      </w:r>
      <w:r w:rsidRPr="007F27D3">
        <w:rPr>
          <w:rFonts w:ascii="BiauKai" w:eastAsia="BiauKai" w:hAnsi="BiauKai" w:cs="標楷體" w:hint="eastAsia"/>
        </w:rPr>
        <w:t>。</w:t>
      </w:r>
    </w:p>
    <w:p w14:paraId="5DC6C14A" w14:textId="77777777" w:rsidR="00E5442C" w:rsidRPr="007F27D3" w:rsidRDefault="00E5442C" w:rsidP="0018519C">
      <w:pPr>
        <w:pStyle w:val="afc"/>
        <w:widowControl/>
        <w:numPr>
          <w:ilvl w:val="0"/>
          <w:numId w:val="65"/>
        </w:numPr>
        <w:kinsoku w:val="0"/>
        <w:overflowPunct w:val="0"/>
        <w:ind w:leftChars="0"/>
        <w:jc w:val="both"/>
        <w:rPr>
          <w:rFonts w:ascii="BiauKai" w:eastAsia="BiauKai" w:hAnsi="BiauKai" w:cs="標楷體"/>
        </w:rPr>
      </w:pPr>
      <w:r w:rsidRPr="007F27D3">
        <w:rPr>
          <w:rFonts w:ascii="BiauKai" w:eastAsia="BiauKai" w:hAnsi="BiauKai" w:cs="標楷體"/>
        </w:rPr>
        <w:t>促進工作者參與職業安全衛生管理系統實施持續改善措施</w:t>
      </w:r>
      <w:r w:rsidRPr="007F27D3">
        <w:rPr>
          <w:rFonts w:ascii="BiauKai" w:eastAsia="BiauKai" w:hAnsi="BiauKai" w:cs="標楷體" w:hint="eastAsia"/>
        </w:rPr>
        <w:t>。</w:t>
      </w:r>
    </w:p>
    <w:p w14:paraId="2CF20FE6" w14:textId="77777777" w:rsidR="00E5442C" w:rsidRPr="007F27D3" w:rsidRDefault="00E5442C" w:rsidP="0018519C">
      <w:pPr>
        <w:pStyle w:val="afc"/>
        <w:widowControl/>
        <w:numPr>
          <w:ilvl w:val="0"/>
          <w:numId w:val="65"/>
        </w:numPr>
        <w:kinsoku w:val="0"/>
        <w:overflowPunct w:val="0"/>
        <w:ind w:leftChars="0"/>
        <w:jc w:val="both"/>
        <w:rPr>
          <w:rFonts w:ascii="BiauKai" w:eastAsia="BiauKai" w:hAnsi="BiauKai" w:cs="標楷體"/>
        </w:rPr>
      </w:pPr>
      <w:r w:rsidRPr="007F27D3">
        <w:rPr>
          <w:rFonts w:ascii="BiauKai" w:eastAsia="BiauKai" w:hAnsi="BiauKai" w:cs="標楷體"/>
        </w:rPr>
        <w:t>與工作者、工作者代表(若有)溝通持續改善相關結果</w:t>
      </w:r>
      <w:r w:rsidRPr="007F27D3">
        <w:rPr>
          <w:rFonts w:ascii="BiauKai" w:eastAsia="BiauKai" w:hAnsi="BiauKai" w:cs="標楷體" w:hint="eastAsia"/>
        </w:rPr>
        <w:t>。</w:t>
      </w:r>
    </w:p>
    <w:p w14:paraId="5D58B721" w14:textId="77777777" w:rsidR="00E5442C" w:rsidRPr="007F27D3" w:rsidRDefault="00E5442C" w:rsidP="0018519C">
      <w:pPr>
        <w:pStyle w:val="afc"/>
        <w:widowControl/>
        <w:numPr>
          <w:ilvl w:val="0"/>
          <w:numId w:val="65"/>
        </w:numPr>
        <w:kinsoku w:val="0"/>
        <w:overflowPunct w:val="0"/>
        <w:ind w:leftChars="0"/>
        <w:jc w:val="both"/>
        <w:rPr>
          <w:rFonts w:ascii="BiauKai" w:eastAsia="BiauKai" w:hAnsi="BiauKai" w:cs="標楷體"/>
        </w:rPr>
      </w:pPr>
      <w:r w:rsidRPr="007F27D3">
        <w:rPr>
          <w:rFonts w:ascii="BiauKai" w:eastAsia="BiauKai" w:hAnsi="BiauKai" w:cs="標楷體"/>
        </w:rPr>
        <w:t>維持和保留文件化資訊當作持續改善證據</w:t>
      </w:r>
      <w:r w:rsidRPr="007F27D3">
        <w:rPr>
          <w:rFonts w:ascii="BiauKai" w:eastAsia="BiauKai" w:hAnsi="BiauKai" w:cs="標楷體" w:hint="eastAsia"/>
        </w:rPr>
        <w:t>。</w:t>
      </w:r>
    </w:p>
    <w:p w14:paraId="2F765F41" w14:textId="77777777" w:rsidR="00E5442C" w:rsidRPr="007F27D3" w:rsidRDefault="00E5442C" w:rsidP="00E5442C">
      <w:pPr>
        <w:widowControl/>
        <w:kinsoku w:val="0"/>
        <w:overflowPunct w:val="0"/>
        <w:ind w:left="1701"/>
        <w:jc w:val="both"/>
        <w:rPr>
          <w:rFonts w:ascii="BiauKai" w:eastAsia="BiauKai" w:hAnsi="BiauKai" w:cs="標楷體"/>
        </w:rPr>
      </w:pPr>
      <w:r w:rsidRPr="007F27D3">
        <w:rPr>
          <w:rFonts w:ascii="BiauKai" w:eastAsia="BiauKai" w:hAnsi="BiauKai" w:cs="標楷體" w:hint="eastAsia"/>
        </w:rPr>
        <w:t>以確認是否存在表現不佳之處或能夠改善的機會，作為持續改進的一部分。</w:t>
      </w:r>
    </w:p>
    <w:p w14:paraId="6B311A86" w14:textId="77777777" w:rsidR="00E5442C" w:rsidRPr="007F27D3" w:rsidRDefault="00E5442C" w:rsidP="00E5442C">
      <w:pPr>
        <w:widowControl/>
        <w:kinsoku w:val="0"/>
        <w:overflowPunct w:val="0"/>
        <w:jc w:val="both"/>
        <w:rPr>
          <w:rFonts w:ascii="BiauKai" w:eastAsia="BiauKai" w:hAnsi="BiauKai" w:cs="標楷體"/>
        </w:rPr>
      </w:pPr>
    </w:p>
    <w:p w14:paraId="55D385AF" w14:textId="77777777" w:rsidR="00E5442C" w:rsidRPr="007F27D3" w:rsidRDefault="00E5442C" w:rsidP="0018519C">
      <w:pPr>
        <w:pStyle w:val="afc"/>
        <w:widowControl/>
        <w:numPr>
          <w:ilvl w:val="1"/>
          <w:numId w:val="12"/>
        </w:numPr>
        <w:kinsoku w:val="0"/>
        <w:overflowPunct w:val="0"/>
        <w:ind w:leftChars="0" w:left="1701"/>
        <w:jc w:val="both"/>
        <w:rPr>
          <w:rFonts w:ascii="BiauKai" w:eastAsia="BiauKai" w:hAnsi="BiauKai" w:cs="標楷體"/>
        </w:rPr>
      </w:pPr>
      <w:r w:rsidRPr="007F27D3">
        <w:rPr>
          <w:rFonts w:ascii="BiauKai" w:eastAsia="BiauKai" w:hAnsi="BiauKai" w:cs="標楷體" w:hint="eastAsia"/>
        </w:rPr>
        <w:t>相關文件：</w:t>
      </w:r>
    </w:p>
    <w:p w14:paraId="2EBC5FEB" w14:textId="0108EC2D" w:rsidR="00E5442C" w:rsidRPr="007F27D3" w:rsidRDefault="0019071B" w:rsidP="0018519C">
      <w:pPr>
        <w:pStyle w:val="afc"/>
        <w:numPr>
          <w:ilvl w:val="2"/>
          <w:numId w:val="12"/>
        </w:numPr>
        <w:kinsoku w:val="0"/>
        <w:overflowPunct w:val="0"/>
        <w:spacing w:line="240" w:lineRule="atLeast"/>
        <w:ind w:leftChars="0" w:left="2269" w:hanging="851"/>
        <w:jc w:val="both"/>
        <w:outlineLvl w:val="0"/>
        <w:rPr>
          <w:rFonts w:ascii="BiauKai" w:eastAsia="BiauKai" w:hAnsi="BiauKai" w:cs="標楷體"/>
        </w:rPr>
      </w:pPr>
      <w:r>
        <w:rPr>
          <w:rFonts w:ascii="BiauKai" w:eastAsia="BiauKai" w:hAnsi="BiauKai" w:cs="標楷體" w:hint="eastAsia"/>
        </w:rPr>
        <w:t>職安衛管理組織權責與管理審查作業程序</w:t>
      </w:r>
      <w:r w:rsidR="00E5442C" w:rsidRPr="007F27D3">
        <w:rPr>
          <w:rFonts w:ascii="BiauKai" w:eastAsia="BiauKai" w:hAnsi="BiauKai" w:cs="標楷體" w:hint="eastAsia"/>
        </w:rPr>
        <w:t>。</w:t>
      </w:r>
    </w:p>
    <w:p w14:paraId="0BB88FF1" w14:textId="5CB9B052" w:rsidR="00E5442C" w:rsidRPr="007F27D3" w:rsidRDefault="00497272" w:rsidP="0018519C">
      <w:pPr>
        <w:pStyle w:val="afc"/>
        <w:numPr>
          <w:ilvl w:val="2"/>
          <w:numId w:val="12"/>
        </w:numPr>
        <w:kinsoku w:val="0"/>
        <w:overflowPunct w:val="0"/>
        <w:spacing w:line="240" w:lineRule="atLeast"/>
        <w:ind w:leftChars="0" w:left="2269" w:hanging="851"/>
        <w:jc w:val="both"/>
        <w:outlineLvl w:val="0"/>
        <w:rPr>
          <w:rFonts w:ascii="BiauKai" w:eastAsia="BiauKai" w:hAnsi="BiauKai" w:cs="標楷體"/>
        </w:rPr>
      </w:pPr>
      <w:r>
        <w:rPr>
          <w:rFonts w:ascii="BiauKai" w:eastAsia="BiauKai" w:hAnsi="BiauKai" w:hint="eastAsia"/>
        </w:rPr>
        <w:t>職安衛管理矯正與預防作業程序</w:t>
      </w:r>
      <w:r w:rsidR="00E5442C" w:rsidRPr="007F27D3">
        <w:rPr>
          <w:rFonts w:ascii="BiauKai" w:eastAsia="BiauKai" w:hAnsi="BiauKai" w:hint="eastAsia"/>
        </w:rPr>
        <w:t>。</w:t>
      </w:r>
    </w:p>
    <w:p w14:paraId="7DF4AE2E" w14:textId="237028FD" w:rsidR="007532A5" w:rsidRDefault="007532A5" w:rsidP="007532A5">
      <w:pPr>
        <w:kinsoku w:val="0"/>
        <w:overflowPunct w:val="0"/>
        <w:spacing w:line="400" w:lineRule="exact"/>
        <w:ind w:rightChars="100" w:right="240"/>
        <w:jc w:val="both"/>
        <w:rPr>
          <w:rFonts w:ascii="BiauKai" w:eastAsia="BiauKai" w:hAnsi="BiauKai" w:cs="標楷體"/>
        </w:rPr>
      </w:pPr>
    </w:p>
    <w:p w14:paraId="20E13FD6" w14:textId="7C5ACAFB" w:rsidR="00DB4692" w:rsidRDefault="00DB4692" w:rsidP="007532A5">
      <w:pPr>
        <w:kinsoku w:val="0"/>
        <w:overflowPunct w:val="0"/>
        <w:spacing w:line="400" w:lineRule="exact"/>
        <w:ind w:rightChars="100" w:right="240"/>
        <w:jc w:val="both"/>
        <w:rPr>
          <w:rFonts w:ascii="BiauKai" w:eastAsia="BiauKai" w:hAnsi="BiauKai" w:cs="標楷體"/>
        </w:rPr>
      </w:pPr>
    </w:p>
    <w:p w14:paraId="422A0202" w14:textId="609BE642" w:rsidR="00DB4692" w:rsidRDefault="00DB4692" w:rsidP="007532A5">
      <w:pPr>
        <w:kinsoku w:val="0"/>
        <w:overflowPunct w:val="0"/>
        <w:spacing w:line="400" w:lineRule="exact"/>
        <w:ind w:rightChars="100" w:right="240"/>
        <w:jc w:val="both"/>
        <w:rPr>
          <w:rFonts w:ascii="BiauKai" w:eastAsia="BiauKai" w:hAnsi="BiauKai" w:cs="標楷體"/>
        </w:rPr>
      </w:pPr>
    </w:p>
    <w:p w14:paraId="57DD6285" w14:textId="63195B69" w:rsidR="00DB4692" w:rsidRDefault="00DB4692" w:rsidP="007532A5">
      <w:pPr>
        <w:kinsoku w:val="0"/>
        <w:overflowPunct w:val="0"/>
        <w:spacing w:line="400" w:lineRule="exact"/>
        <w:ind w:rightChars="100" w:right="240"/>
        <w:jc w:val="both"/>
        <w:rPr>
          <w:rFonts w:ascii="BiauKai" w:eastAsia="BiauKai" w:hAnsi="BiauKai" w:cs="標楷體"/>
        </w:rPr>
      </w:pPr>
    </w:p>
    <w:p w14:paraId="5ED4B5D7" w14:textId="2150EC1F" w:rsidR="00DB4692" w:rsidRDefault="00DB4692" w:rsidP="007532A5">
      <w:pPr>
        <w:kinsoku w:val="0"/>
        <w:overflowPunct w:val="0"/>
        <w:spacing w:line="400" w:lineRule="exact"/>
        <w:ind w:rightChars="100" w:right="240"/>
        <w:jc w:val="both"/>
        <w:rPr>
          <w:rFonts w:ascii="BiauKai" w:eastAsia="BiauKai" w:hAnsi="BiauKai" w:cs="標楷體"/>
        </w:rPr>
      </w:pPr>
    </w:p>
    <w:p w14:paraId="387F3422" w14:textId="02FFD226" w:rsidR="00DB4692" w:rsidRDefault="00DB4692" w:rsidP="007532A5">
      <w:pPr>
        <w:kinsoku w:val="0"/>
        <w:overflowPunct w:val="0"/>
        <w:spacing w:line="400" w:lineRule="exact"/>
        <w:ind w:rightChars="100" w:right="240"/>
        <w:jc w:val="both"/>
        <w:rPr>
          <w:rFonts w:ascii="BiauKai" w:eastAsia="BiauKai" w:hAnsi="BiauKai" w:cs="標楷體"/>
        </w:rPr>
      </w:pPr>
    </w:p>
    <w:p w14:paraId="2B2DAE75" w14:textId="128A9042" w:rsidR="00DB4692" w:rsidRDefault="00DB4692" w:rsidP="007532A5">
      <w:pPr>
        <w:kinsoku w:val="0"/>
        <w:overflowPunct w:val="0"/>
        <w:spacing w:line="400" w:lineRule="exact"/>
        <w:ind w:rightChars="100" w:right="240"/>
        <w:jc w:val="both"/>
        <w:rPr>
          <w:rFonts w:ascii="BiauKai" w:eastAsia="BiauKai" w:hAnsi="BiauKai" w:cs="標楷體"/>
        </w:rPr>
      </w:pPr>
    </w:p>
    <w:p w14:paraId="68CCDE9C" w14:textId="1684EE13" w:rsidR="00DB4692" w:rsidRDefault="00DB4692" w:rsidP="007532A5">
      <w:pPr>
        <w:kinsoku w:val="0"/>
        <w:overflowPunct w:val="0"/>
        <w:spacing w:line="400" w:lineRule="exact"/>
        <w:ind w:rightChars="100" w:right="240"/>
        <w:jc w:val="both"/>
        <w:rPr>
          <w:rFonts w:ascii="BiauKai" w:eastAsia="BiauKai" w:hAnsi="BiauKai" w:cs="標楷體"/>
        </w:rPr>
      </w:pPr>
    </w:p>
    <w:p w14:paraId="04AE1BDC" w14:textId="266F68F1" w:rsidR="00DB4692" w:rsidRDefault="00DB4692" w:rsidP="007532A5">
      <w:pPr>
        <w:kinsoku w:val="0"/>
        <w:overflowPunct w:val="0"/>
        <w:spacing w:line="400" w:lineRule="exact"/>
        <w:ind w:rightChars="100" w:right="240"/>
        <w:jc w:val="both"/>
        <w:rPr>
          <w:rFonts w:ascii="BiauKai" w:eastAsia="BiauKai" w:hAnsi="BiauKai" w:cs="標楷體"/>
        </w:rPr>
      </w:pPr>
    </w:p>
    <w:p w14:paraId="1B19AADD" w14:textId="42BC946F" w:rsidR="00DB4692" w:rsidRDefault="00DB4692" w:rsidP="007532A5">
      <w:pPr>
        <w:kinsoku w:val="0"/>
        <w:overflowPunct w:val="0"/>
        <w:spacing w:line="400" w:lineRule="exact"/>
        <w:ind w:rightChars="100" w:right="240"/>
        <w:jc w:val="both"/>
        <w:rPr>
          <w:rFonts w:ascii="BiauKai" w:eastAsia="BiauKai" w:hAnsi="BiauKai" w:cs="標楷體"/>
        </w:rPr>
      </w:pPr>
    </w:p>
    <w:p w14:paraId="57975059" w14:textId="62F240FE" w:rsidR="00DB4692" w:rsidRDefault="00DB4692" w:rsidP="007532A5">
      <w:pPr>
        <w:kinsoku w:val="0"/>
        <w:overflowPunct w:val="0"/>
        <w:spacing w:line="400" w:lineRule="exact"/>
        <w:ind w:rightChars="100" w:right="240"/>
        <w:jc w:val="both"/>
        <w:rPr>
          <w:rFonts w:ascii="BiauKai" w:eastAsia="BiauKai" w:hAnsi="BiauKai" w:cs="標楷體"/>
        </w:rPr>
      </w:pPr>
    </w:p>
    <w:p w14:paraId="02B4483D" w14:textId="5943F837" w:rsidR="00DB4692" w:rsidRDefault="00DB4692" w:rsidP="007532A5">
      <w:pPr>
        <w:kinsoku w:val="0"/>
        <w:overflowPunct w:val="0"/>
        <w:spacing w:line="400" w:lineRule="exact"/>
        <w:ind w:rightChars="100" w:right="240"/>
        <w:jc w:val="both"/>
        <w:rPr>
          <w:rFonts w:ascii="BiauKai" w:eastAsia="BiauKai" w:hAnsi="BiauKai" w:cs="標楷體"/>
        </w:rPr>
      </w:pPr>
    </w:p>
    <w:p w14:paraId="1F964EB2" w14:textId="6455BEAE" w:rsidR="00DB4692" w:rsidRDefault="00DB4692" w:rsidP="007532A5">
      <w:pPr>
        <w:kinsoku w:val="0"/>
        <w:overflowPunct w:val="0"/>
        <w:spacing w:line="400" w:lineRule="exact"/>
        <w:ind w:rightChars="100" w:right="240"/>
        <w:jc w:val="both"/>
        <w:rPr>
          <w:rFonts w:ascii="BiauKai" w:eastAsia="BiauKai" w:hAnsi="BiauKai" w:cs="標楷體"/>
        </w:rPr>
      </w:pPr>
    </w:p>
    <w:p w14:paraId="48810602" w14:textId="18D04AAE" w:rsidR="00DB4692" w:rsidRDefault="00DB4692" w:rsidP="007532A5">
      <w:pPr>
        <w:kinsoku w:val="0"/>
        <w:overflowPunct w:val="0"/>
        <w:spacing w:line="400" w:lineRule="exact"/>
        <w:ind w:rightChars="100" w:right="240"/>
        <w:jc w:val="both"/>
        <w:rPr>
          <w:rFonts w:ascii="BiauKai" w:eastAsia="BiauKai" w:hAnsi="BiauKai" w:cs="標楷體"/>
        </w:rPr>
      </w:pPr>
    </w:p>
    <w:p w14:paraId="09CDA16C" w14:textId="30B66628" w:rsidR="00DB4692" w:rsidRDefault="00DB4692" w:rsidP="007532A5">
      <w:pPr>
        <w:kinsoku w:val="0"/>
        <w:overflowPunct w:val="0"/>
        <w:spacing w:line="400" w:lineRule="exact"/>
        <w:ind w:rightChars="100" w:right="240"/>
        <w:jc w:val="both"/>
        <w:rPr>
          <w:rFonts w:ascii="BiauKai" w:eastAsia="BiauKai" w:hAnsi="BiauKai" w:cs="標楷體"/>
        </w:rPr>
      </w:pPr>
    </w:p>
    <w:p w14:paraId="6079CFAA" w14:textId="3C20A35F" w:rsidR="00DB4692" w:rsidRDefault="00DB4692" w:rsidP="007532A5">
      <w:pPr>
        <w:kinsoku w:val="0"/>
        <w:overflowPunct w:val="0"/>
        <w:spacing w:line="400" w:lineRule="exact"/>
        <w:ind w:rightChars="100" w:right="240"/>
        <w:jc w:val="both"/>
        <w:rPr>
          <w:rFonts w:ascii="BiauKai" w:eastAsia="BiauKai" w:hAnsi="BiauKai" w:cs="標楷體"/>
        </w:rPr>
      </w:pPr>
    </w:p>
    <w:p w14:paraId="4B283B98" w14:textId="61830604" w:rsidR="00DB4692" w:rsidRDefault="00DB4692" w:rsidP="007532A5">
      <w:pPr>
        <w:kinsoku w:val="0"/>
        <w:overflowPunct w:val="0"/>
        <w:spacing w:line="400" w:lineRule="exact"/>
        <w:ind w:rightChars="100" w:right="240"/>
        <w:jc w:val="both"/>
        <w:rPr>
          <w:rFonts w:ascii="BiauKai" w:eastAsia="BiauKai" w:hAnsi="BiauKai" w:cs="標楷體"/>
        </w:rPr>
      </w:pPr>
    </w:p>
    <w:p w14:paraId="7A8AB273" w14:textId="35ECCE4E" w:rsidR="00DB4692" w:rsidRDefault="00DB4692" w:rsidP="007532A5">
      <w:pPr>
        <w:kinsoku w:val="0"/>
        <w:overflowPunct w:val="0"/>
        <w:spacing w:line="400" w:lineRule="exact"/>
        <w:ind w:rightChars="100" w:right="240"/>
        <w:jc w:val="both"/>
        <w:rPr>
          <w:rFonts w:ascii="BiauKai" w:eastAsia="BiauKai" w:hAnsi="BiauKai" w:cs="標楷體"/>
        </w:rPr>
      </w:pPr>
    </w:p>
    <w:p w14:paraId="58B348CC" w14:textId="70FC985E" w:rsidR="00DB4692" w:rsidRDefault="00DB4692" w:rsidP="007532A5">
      <w:pPr>
        <w:kinsoku w:val="0"/>
        <w:overflowPunct w:val="0"/>
        <w:spacing w:line="400" w:lineRule="exact"/>
        <w:ind w:rightChars="100" w:right="240"/>
        <w:jc w:val="both"/>
        <w:rPr>
          <w:rFonts w:ascii="BiauKai" w:eastAsia="BiauKai" w:hAnsi="BiauKai" w:cs="標楷體"/>
        </w:rPr>
      </w:pPr>
    </w:p>
    <w:p w14:paraId="256E3B52" w14:textId="10E6854B" w:rsidR="00DB4692" w:rsidRDefault="00DB4692" w:rsidP="007532A5">
      <w:pPr>
        <w:kinsoku w:val="0"/>
        <w:overflowPunct w:val="0"/>
        <w:spacing w:line="400" w:lineRule="exact"/>
        <w:ind w:rightChars="100" w:right="240"/>
        <w:jc w:val="both"/>
        <w:rPr>
          <w:rFonts w:ascii="BiauKai" w:eastAsia="BiauKai" w:hAnsi="BiauKai" w:cs="標楷體"/>
        </w:rPr>
      </w:pPr>
    </w:p>
    <w:p w14:paraId="7694532D" w14:textId="3347E9BF" w:rsidR="00DB4692" w:rsidRDefault="00DB4692" w:rsidP="007532A5">
      <w:pPr>
        <w:kinsoku w:val="0"/>
        <w:overflowPunct w:val="0"/>
        <w:spacing w:line="400" w:lineRule="exact"/>
        <w:ind w:rightChars="100" w:right="240"/>
        <w:jc w:val="both"/>
        <w:rPr>
          <w:rFonts w:ascii="BiauKai" w:eastAsia="BiauKai" w:hAnsi="BiauKai" w:cs="標楷體"/>
        </w:rPr>
      </w:pPr>
    </w:p>
    <w:p w14:paraId="68DF1CBA" w14:textId="525DEB54" w:rsidR="00DB4692" w:rsidRDefault="00DB4692" w:rsidP="007532A5">
      <w:pPr>
        <w:kinsoku w:val="0"/>
        <w:overflowPunct w:val="0"/>
        <w:spacing w:line="400" w:lineRule="exact"/>
        <w:ind w:rightChars="100" w:right="240"/>
        <w:jc w:val="both"/>
        <w:rPr>
          <w:rFonts w:ascii="BiauKai" w:eastAsia="BiauKai" w:hAnsi="BiauKai" w:cs="標楷體"/>
        </w:rPr>
      </w:pPr>
    </w:p>
    <w:p w14:paraId="7819D499" w14:textId="11FDDEAE" w:rsidR="00DB4692" w:rsidRDefault="00DB4692" w:rsidP="007532A5">
      <w:pPr>
        <w:kinsoku w:val="0"/>
        <w:overflowPunct w:val="0"/>
        <w:spacing w:line="400" w:lineRule="exact"/>
        <w:ind w:rightChars="100" w:right="240"/>
        <w:jc w:val="both"/>
        <w:rPr>
          <w:rFonts w:ascii="BiauKai" w:eastAsia="BiauKai" w:hAnsi="BiauKai" w:cs="標楷體"/>
        </w:rPr>
      </w:pPr>
    </w:p>
    <w:p w14:paraId="53547EAB" w14:textId="6B8C4E92" w:rsidR="00DB4692" w:rsidRDefault="00DB4692" w:rsidP="007532A5">
      <w:pPr>
        <w:kinsoku w:val="0"/>
        <w:overflowPunct w:val="0"/>
        <w:spacing w:line="400" w:lineRule="exact"/>
        <w:ind w:rightChars="100" w:right="240"/>
        <w:jc w:val="both"/>
        <w:rPr>
          <w:rFonts w:ascii="BiauKai" w:eastAsia="BiauKai" w:hAnsi="BiauKai" w:cs="標楷體"/>
        </w:rPr>
      </w:pPr>
    </w:p>
    <w:p w14:paraId="00AF18D3" w14:textId="58580BC6" w:rsidR="00DB4692" w:rsidRDefault="00DB4692" w:rsidP="007532A5">
      <w:pPr>
        <w:kinsoku w:val="0"/>
        <w:overflowPunct w:val="0"/>
        <w:spacing w:line="400" w:lineRule="exact"/>
        <w:ind w:rightChars="100" w:right="240"/>
        <w:jc w:val="both"/>
        <w:rPr>
          <w:rFonts w:ascii="BiauKai" w:eastAsia="BiauKai" w:hAnsi="BiauKai" w:cs="標楷體"/>
        </w:rPr>
      </w:pPr>
    </w:p>
    <w:p w14:paraId="44C8A2D1" w14:textId="601B02D7" w:rsidR="00DB4692" w:rsidRDefault="00DB4692" w:rsidP="007532A5">
      <w:pPr>
        <w:kinsoku w:val="0"/>
        <w:overflowPunct w:val="0"/>
        <w:spacing w:line="400" w:lineRule="exact"/>
        <w:ind w:rightChars="100" w:right="240"/>
        <w:jc w:val="both"/>
        <w:rPr>
          <w:rFonts w:ascii="BiauKai" w:eastAsia="BiauKai" w:hAnsi="BiauKai" w:cs="標楷體"/>
        </w:rPr>
      </w:pPr>
    </w:p>
    <w:p w14:paraId="0748E6EC" w14:textId="12CFA608" w:rsidR="00DB4692" w:rsidRDefault="00DB4692" w:rsidP="007532A5">
      <w:pPr>
        <w:kinsoku w:val="0"/>
        <w:overflowPunct w:val="0"/>
        <w:spacing w:line="400" w:lineRule="exact"/>
        <w:ind w:rightChars="100" w:right="240"/>
        <w:jc w:val="both"/>
        <w:rPr>
          <w:rFonts w:ascii="BiauKai" w:eastAsia="BiauKai" w:hAnsi="BiauKai" w:cs="標楷體"/>
        </w:rPr>
      </w:pPr>
    </w:p>
    <w:p w14:paraId="43214085" w14:textId="6DB51052" w:rsidR="00DB4692" w:rsidRDefault="00DB4692" w:rsidP="007532A5">
      <w:pPr>
        <w:kinsoku w:val="0"/>
        <w:overflowPunct w:val="0"/>
        <w:spacing w:line="400" w:lineRule="exact"/>
        <w:ind w:rightChars="100" w:right="240"/>
        <w:jc w:val="both"/>
        <w:rPr>
          <w:rFonts w:ascii="BiauKai" w:eastAsia="BiauKai" w:hAnsi="BiauKai" w:cs="標楷體"/>
        </w:rPr>
      </w:pPr>
    </w:p>
    <w:p w14:paraId="56400A1B" w14:textId="71D0926F" w:rsidR="00DB4692" w:rsidRDefault="00DB4692" w:rsidP="007532A5">
      <w:pPr>
        <w:kinsoku w:val="0"/>
        <w:overflowPunct w:val="0"/>
        <w:spacing w:line="400" w:lineRule="exact"/>
        <w:ind w:rightChars="100" w:right="240"/>
        <w:jc w:val="both"/>
        <w:rPr>
          <w:rFonts w:ascii="BiauKai" w:eastAsia="BiauKai" w:hAnsi="BiauKai" w:cs="標楷體"/>
        </w:rPr>
      </w:pPr>
    </w:p>
    <w:p w14:paraId="698EAA5A" w14:textId="212A2C9E" w:rsidR="00DB4692" w:rsidRDefault="00DB4692" w:rsidP="007532A5">
      <w:pPr>
        <w:kinsoku w:val="0"/>
        <w:overflowPunct w:val="0"/>
        <w:spacing w:line="400" w:lineRule="exact"/>
        <w:ind w:rightChars="100" w:right="240"/>
        <w:jc w:val="both"/>
        <w:rPr>
          <w:rFonts w:ascii="BiauKai" w:eastAsia="BiauKai" w:hAnsi="BiauKai" w:cs="標楷體"/>
        </w:rPr>
      </w:pPr>
    </w:p>
    <w:p w14:paraId="6FBCACD4" w14:textId="13F4F1F0" w:rsidR="005B1DAB" w:rsidRDefault="005B1DAB" w:rsidP="006D507E">
      <w:pPr>
        <w:kinsoku w:val="0"/>
        <w:overflowPunct w:val="0"/>
        <w:spacing w:line="400" w:lineRule="exact"/>
        <w:ind w:rightChars="100" w:right="240"/>
        <w:jc w:val="both"/>
        <w:rPr>
          <w:rFonts w:ascii="BiauKai" w:eastAsia="BiauKai" w:hAnsi="BiauKai" w:cs="標楷體"/>
        </w:rPr>
      </w:pPr>
      <w:r>
        <w:rPr>
          <w:rFonts w:ascii="BiauKai" w:eastAsia="BiauKai" w:hAnsi="BiauKai" w:cs="標楷體" w:hint="eastAsia"/>
        </w:rPr>
        <w:t>三、附件：</w:t>
      </w:r>
    </w:p>
    <w:p w14:paraId="5603E555" w14:textId="77777777" w:rsidR="00745FA4" w:rsidRPr="007F27D3" w:rsidRDefault="00745FA4" w:rsidP="00745FA4">
      <w:pPr>
        <w:tabs>
          <w:tab w:val="left" w:pos="240"/>
          <w:tab w:val="left" w:pos="720"/>
          <w:tab w:val="left" w:pos="1200"/>
          <w:tab w:val="left" w:pos="1680"/>
          <w:tab w:val="left" w:pos="2160"/>
          <w:tab w:val="left" w:pos="2640"/>
          <w:tab w:val="left" w:pos="3120"/>
        </w:tabs>
        <w:spacing w:line="400" w:lineRule="exact"/>
        <w:ind w:rightChars="100" w:right="240"/>
        <w:outlineLvl w:val="0"/>
        <w:rPr>
          <w:rFonts w:ascii="BiauKai" w:eastAsia="BiauKai" w:hAnsi="BiauKai"/>
        </w:rPr>
      </w:pPr>
      <w:r w:rsidRPr="007F27D3">
        <w:rPr>
          <w:rFonts w:ascii="BiauKai" w:eastAsia="BiauKai" w:hAnsi="BiauKai" w:cs="標楷體" w:hint="eastAsia"/>
        </w:rPr>
        <w:t>附件一：</w:t>
      </w:r>
      <w:r w:rsidRPr="007F27D3">
        <w:rPr>
          <w:rFonts w:ascii="BiauKai" w:eastAsia="BiauKai" w:hAnsi="BiauKai" w:cs="標楷體"/>
        </w:rPr>
        <w:t>ISO 45001</w:t>
      </w:r>
      <w:r w:rsidRPr="007F27D3">
        <w:rPr>
          <w:rFonts w:ascii="BiauKai" w:eastAsia="BiauKai" w:hAnsi="BiauKai" w:cs="標楷體" w:hint="eastAsia"/>
        </w:rPr>
        <w:t>文件及權責對照表</w:t>
      </w: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408"/>
        <w:gridCol w:w="3205"/>
        <w:gridCol w:w="1217"/>
        <w:gridCol w:w="767"/>
        <w:gridCol w:w="1290"/>
      </w:tblGrid>
      <w:tr w:rsidR="00745FA4" w:rsidRPr="007F27D3" w14:paraId="2E7F29D0" w14:textId="77777777" w:rsidTr="00D1728F">
        <w:trPr>
          <w:trHeight w:val="238"/>
          <w:jc w:val="center"/>
        </w:trPr>
        <w:tc>
          <w:tcPr>
            <w:tcW w:w="3408" w:type="dxa"/>
            <w:vAlign w:val="center"/>
          </w:tcPr>
          <w:p w14:paraId="3C53218E" w14:textId="77777777" w:rsidR="00745FA4" w:rsidRPr="007F27D3" w:rsidRDefault="00745FA4" w:rsidP="00D1728F">
            <w:pPr>
              <w:spacing w:line="240" w:lineRule="exact"/>
              <w:jc w:val="center"/>
              <w:rPr>
                <w:rFonts w:ascii="BiauKai" w:eastAsia="BiauKai" w:hAnsi="BiauKai"/>
              </w:rPr>
            </w:pPr>
            <w:r w:rsidRPr="007F27D3">
              <w:rPr>
                <w:rFonts w:ascii="BiauKai" w:eastAsia="BiauKai" w:hAnsi="BiauKai"/>
              </w:rPr>
              <w:br w:type="page"/>
            </w:r>
            <w:r w:rsidRPr="007F27D3">
              <w:rPr>
                <w:rFonts w:ascii="BiauKai" w:eastAsia="BiauKai" w:hAnsi="BiauKai" w:cs="標楷體"/>
              </w:rPr>
              <w:t>ISO 45001：2018</w:t>
            </w:r>
            <w:r w:rsidRPr="007F27D3">
              <w:rPr>
                <w:rFonts w:ascii="BiauKai" w:eastAsia="BiauKai" w:hAnsi="BiauKai" w:cs="標楷體" w:hint="eastAsia"/>
              </w:rPr>
              <w:t>章節</w:t>
            </w:r>
          </w:p>
        </w:tc>
        <w:tc>
          <w:tcPr>
            <w:tcW w:w="3205" w:type="dxa"/>
            <w:vAlign w:val="center"/>
          </w:tcPr>
          <w:p w14:paraId="5C3B27CA" w14:textId="77777777" w:rsidR="00745FA4" w:rsidRPr="007F27D3" w:rsidRDefault="00745FA4" w:rsidP="00D1728F">
            <w:pPr>
              <w:spacing w:line="240" w:lineRule="exact"/>
              <w:jc w:val="center"/>
              <w:rPr>
                <w:rFonts w:ascii="BiauKai" w:eastAsia="BiauKai" w:hAnsi="BiauKai"/>
              </w:rPr>
            </w:pPr>
            <w:r w:rsidRPr="007F27D3">
              <w:rPr>
                <w:rFonts w:ascii="BiauKai" w:eastAsia="BiauKai" w:hAnsi="BiauKai" w:cs="標楷體" w:hint="eastAsia"/>
              </w:rPr>
              <w:t>對應文件名稱</w:t>
            </w:r>
          </w:p>
        </w:tc>
        <w:tc>
          <w:tcPr>
            <w:tcW w:w="1217" w:type="dxa"/>
          </w:tcPr>
          <w:p w14:paraId="64725D1A" w14:textId="77777777" w:rsidR="00745FA4" w:rsidRPr="007F27D3" w:rsidRDefault="00745FA4" w:rsidP="00D1728F">
            <w:pPr>
              <w:spacing w:line="240" w:lineRule="atLeast"/>
              <w:jc w:val="center"/>
              <w:rPr>
                <w:rFonts w:ascii="BiauKai" w:eastAsia="BiauKai" w:hAnsi="BiauKai" w:cs="標楷體"/>
                <w:sz w:val="22"/>
                <w:szCs w:val="22"/>
              </w:rPr>
            </w:pPr>
            <w:r>
              <w:rPr>
                <w:rFonts w:ascii="BiauKai" w:eastAsia="BiauKai" w:hAnsi="BiauKai" w:cs="標楷體" w:hint="eastAsia"/>
                <w:sz w:val="22"/>
                <w:szCs w:val="22"/>
              </w:rPr>
              <w:t>職安衛</w:t>
            </w:r>
          </w:p>
        </w:tc>
        <w:tc>
          <w:tcPr>
            <w:tcW w:w="767" w:type="dxa"/>
          </w:tcPr>
          <w:p w14:paraId="126A9DCB" w14:textId="77777777" w:rsidR="00745FA4" w:rsidRPr="007F27D3" w:rsidRDefault="00745FA4" w:rsidP="00D1728F">
            <w:pPr>
              <w:spacing w:line="240" w:lineRule="atLeast"/>
              <w:jc w:val="center"/>
              <w:rPr>
                <w:rFonts w:ascii="BiauKai" w:eastAsia="BiauKai" w:hAnsi="BiauKai" w:cs="標楷體"/>
                <w:sz w:val="22"/>
                <w:szCs w:val="22"/>
              </w:rPr>
            </w:pPr>
            <w:r w:rsidRPr="007F27D3">
              <w:rPr>
                <w:rFonts w:ascii="BiauKai" w:eastAsia="BiauKai" w:hAnsi="BiauKai" w:cs="標楷體" w:hint="eastAsia"/>
                <w:sz w:val="22"/>
                <w:szCs w:val="22"/>
              </w:rPr>
              <w:t>採購</w:t>
            </w:r>
          </w:p>
        </w:tc>
        <w:tc>
          <w:tcPr>
            <w:tcW w:w="1290" w:type="dxa"/>
            <w:tcBorders>
              <w:right w:val="single" w:sz="4" w:space="0" w:color="000000"/>
            </w:tcBorders>
          </w:tcPr>
          <w:p w14:paraId="1F342514" w14:textId="4971B57E" w:rsidR="00745FA4" w:rsidRPr="007F27D3" w:rsidRDefault="00E03E7B" w:rsidP="00D1728F">
            <w:pPr>
              <w:spacing w:line="240" w:lineRule="atLeast"/>
              <w:jc w:val="center"/>
              <w:rPr>
                <w:rFonts w:ascii="BiauKai" w:eastAsia="BiauKai" w:hAnsi="BiauKai"/>
                <w:sz w:val="22"/>
              </w:rPr>
            </w:pPr>
            <w:r>
              <w:rPr>
                <w:rFonts w:ascii="BiauKai" w:eastAsia="BiauKai" w:hAnsi="BiauKai"/>
                <w:sz w:val="22"/>
              </w:rPr>
              <w:t xml:space="preserve"> </w:t>
            </w:r>
            <w:r>
              <w:rPr>
                <w:rFonts w:ascii="BiauKai" w:eastAsia="BiauKai" w:hAnsi="BiauKai" w:hint="eastAsia"/>
                <w:sz w:val="22"/>
              </w:rPr>
              <w:t>人事</w:t>
            </w:r>
          </w:p>
        </w:tc>
      </w:tr>
      <w:tr w:rsidR="00745FA4" w:rsidRPr="007F27D3" w14:paraId="5CD7FC25" w14:textId="77777777" w:rsidTr="00D1728F">
        <w:trPr>
          <w:trHeight w:val="301"/>
          <w:jc w:val="center"/>
        </w:trPr>
        <w:tc>
          <w:tcPr>
            <w:tcW w:w="3408" w:type="dxa"/>
          </w:tcPr>
          <w:p w14:paraId="5F73D738" w14:textId="77777777" w:rsidR="00745FA4" w:rsidRPr="007F27D3" w:rsidRDefault="00745FA4" w:rsidP="00D1728F">
            <w:pPr>
              <w:spacing w:line="240" w:lineRule="atLeast"/>
              <w:jc w:val="both"/>
              <w:rPr>
                <w:rFonts w:ascii="BiauKai" w:eastAsia="BiauKai" w:hAnsi="BiauKai"/>
                <w:b/>
                <w:bCs/>
              </w:rPr>
            </w:pPr>
            <w:r w:rsidRPr="007F27D3">
              <w:rPr>
                <w:rFonts w:ascii="BiauKai" w:eastAsia="BiauKai" w:hAnsi="BiauKai" w:cs="標楷體"/>
                <w:b/>
                <w:bCs/>
              </w:rPr>
              <w:t>4</w:t>
            </w:r>
            <w:r w:rsidRPr="007F27D3">
              <w:rPr>
                <w:rFonts w:ascii="BiauKai" w:eastAsia="BiauKai" w:hAnsi="BiauKai" w:cs="標楷體" w:hint="eastAsia"/>
                <w:b/>
                <w:bCs/>
              </w:rPr>
              <w:t>組織的背景</w:t>
            </w:r>
          </w:p>
        </w:tc>
        <w:tc>
          <w:tcPr>
            <w:tcW w:w="3205" w:type="dxa"/>
          </w:tcPr>
          <w:p w14:paraId="7A146432" w14:textId="77777777" w:rsidR="00745FA4" w:rsidRPr="007F27D3" w:rsidRDefault="00745FA4" w:rsidP="00D1728F">
            <w:pPr>
              <w:spacing w:line="300" w:lineRule="exact"/>
              <w:rPr>
                <w:rFonts w:ascii="BiauKai" w:eastAsia="BiauKai" w:hAnsi="BiauKai"/>
              </w:rPr>
            </w:pPr>
          </w:p>
        </w:tc>
        <w:tc>
          <w:tcPr>
            <w:tcW w:w="1217" w:type="dxa"/>
          </w:tcPr>
          <w:p w14:paraId="7B54BEBB" w14:textId="77777777" w:rsidR="00745FA4" w:rsidRPr="007F27D3" w:rsidRDefault="00745FA4" w:rsidP="00D1728F">
            <w:pPr>
              <w:jc w:val="center"/>
              <w:rPr>
                <w:rFonts w:ascii="BiauKai" w:eastAsia="BiauKai" w:hAnsi="BiauKai"/>
              </w:rPr>
            </w:pPr>
          </w:p>
        </w:tc>
        <w:tc>
          <w:tcPr>
            <w:tcW w:w="767" w:type="dxa"/>
          </w:tcPr>
          <w:p w14:paraId="7D2613C6" w14:textId="77777777" w:rsidR="00745FA4" w:rsidRPr="007F27D3" w:rsidRDefault="00745FA4" w:rsidP="00D1728F">
            <w:pPr>
              <w:jc w:val="center"/>
              <w:rPr>
                <w:rFonts w:ascii="BiauKai" w:eastAsia="BiauKai" w:hAnsi="BiauKai"/>
              </w:rPr>
            </w:pPr>
          </w:p>
        </w:tc>
        <w:tc>
          <w:tcPr>
            <w:tcW w:w="1290" w:type="dxa"/>
            <w:tcBorders>
              <w:right w:val="single" w:sz="4" w:space="0" w:color="000000"/>
            </w:tcBorders>
          </w:tcPr>
          <w:p w14:paraId="38D19F45" w14:textId="77777777" w:rsidR="00745FA4" w:rsidRPr="007F27D3" w:rsidRDefault="00745FA4" w:rsidP="00D1728F">
            <w:pPr>
              <w:jc w:val="center"/>
              <w:rPr>
                <w:rFonts w:ascii="BiauKai" w:eastAsia="BiauKai" w:hAnsi="BiauKai"/>
              </w:rPr>
            </w:pPr>
          </w:p>
        </w:tc>
      </w:tr>
      <w:tr w:rsidR="00745FA4" w:rsidRPr="007F27D3" w14:paraId="2D88EAE5" w14:textId="77777777" w:rsidTr="00D1728F">
        <w:trPr>
          <w:trHeight w:val="313"/>
          <w:jc w:val="center"/>
        </w:trPr>
        <w:tc>
          <w:tcPr>
            <w:tcW w:w="3408" w:type="dxa"/>
          </w:tcPr>
          <w:p w14:paraId="64F10EBA" w14:textId="77777777" w:rsidR="00745FA4" w:rsidRPr="007F27D3" w:rsidRDefault="00745FA4" w:rsidP="00D1728F">
            <w:pPr>
              <w:pStyle w:val="Default"/>
              <w:spacing w:line="240" w:lineRule="atLeast"/>
              <w:jc w:val="both"/>
              <w:rPr>
                <w:rFonts w:ascii="BiauKai" w:eastAsia="BiauKai" w:hAnsi="BiauKai" w:cs="Times New Roman"/>
                <w:color w:val="auto"/>
              </w:rPr>
            </w:pPr>
            <w:r w:rsidRPr="007F27D3">
              <w:rPr>
                <w:rFonts w:ascii="BiauKai" w:eastAsia="BiauKai" w:hAnsi="BiauKai" w:cs="標楷體"/>
                <w:color w:val="auto"/>
                <w:lang w:eastAsia="zh-TW"/>
              </w:rPr>
              <w:t xml:space="preserve">4.1 </w:t>
            </w:r>
            <w:r w:rsidRPr="007F27D3">
              <w:rPr>
                <w:rFonts w:ascii="BiauKai" w:eastAsia="BiauKai" w:hAnsi="BiauKai" w:cs="標楷體" w:hint="eastAsia"/>
                <w:color w:val="auto"/>
                <w:lang w:eastAsia="zh-TW"/>
              </w:rPr>
              <w:t>了解組織及其背景</w:t>
            </w:r>
          </w:p>
        </w:tc>
        <w:tc>
          <w:tcPr>
            <w:tcW w:w="3205" w:type="dxa"/>
          </w:tcPr>
          <w:p w14:paraId="0ECED602" w14:textId="069F81ED" w:rsidR="00745FA4" w:rsidRPr="007F27D3" w:rsidRDefault="00745FA4" w:rsidP="00D1728F">
            <w:pPr>
              <w:rPr>
                <w:rFonts w:ascii="BiauKai" w:eastAsia="BiauKai" w:hAnsi="BiauKai"/>
              </w:rPr>
            </w:pPr>
            <w:r w:rsidRPr="007F27D3">
              <w:rPr>
                <w:rFonts w:ascii="BiauKai" w:eastAsia="BiauKai" w:hAnsi="BiauKai" w:cs="標楷體" w:hint="eastAsia"/>
              </w:rPr>
              <w:t>【</w:t>
            </w:r>
            <w:r w:rsidR="00DA62F6">
              <w:rPr>
                <w:rFonts w:ascii="BiauKai" w:eastAsia="BiauKai" w:hAnsi="BiauKai" w:cs="標楷體" w:hint="eastAsia"/>
                <w:color w:val="000000" w:themeColor="text1"/>
              </w:rPr>
              <w:t>職安衛組織處境風險機會與危害鑑別程序</w:t>
            </w:r>
            <w:r w:rsidRPr="007F27D3">
              <w:rPr>
                <w:rFonts w:ascii="BiauKai" w:eastAsia="BiauKai" w:hAnsi="BiauKai" w:cs="標楷體" w:hint="eastAsia"/>
              </w:rPr>
              <w:t>】</w:t>
            </w:r>
          </w:p>
        </w:tc>
        <w:tc>
          <w:tcPr>
            <w:tcW w:w="1217" w:type="dxa"/>
            <w:vAlign w:val="center"/>
          </w:tcPr>
          <w:p w14:paraId="2FF4B570" w14:textId="77777777" w:rsidR="00745FA4" w:rsidRPr="007F27D3" w:rsidRDefault="00745FA4" w:rsidP="00D1728F">
            <w:pPr>
              <w:jc w:val="center"/>
              <w:rPr>
                <w:rFonts w:ascii="BiauKai" w:eastAsia="BiauKai" w:hAnsi="BiauKai"/>
              </w:rPr>
            </w:pPr>
            <w:proofErr w:type="gramStart"/>
            <w:r w:rsidRPr="007F27D3">
              <w:rPr>
                <w:rFonts w:ascii="BiauKai" w:eastAsia="BiauKai" w:hAnsi="BiauKai" w:cs="標楷體" w:hint="eastAsia"/>
                <w:sz w:val="22"/>
                <w:szCs w:val="22"/>
              </w:rPr>
              <w:t>Ｖ</w:t>
            </w:r>
            <w:proofErr w:type="gramEnd"/>
          </w:p>
        </w:tc>
        <w:tc>
          <w:tcPr>
            <w:tcW w:w="767" w:type="dxa"/>
          </w:tcPr>
          <w:p w14:paraId="59E151B1" w14:textId="77777777" w:rsidR="00745FA4" w:rsidRPr="007F27D3" w:rsidRDefault="00745FA4" w:rsidP="00D1728F">
            <w:pPr>
              <w:jc w:val="center"/>
              <w:rPr>
                <w:rFonts w:ascii="BiauKai" w:eastAsia="BiauKai" w:hAnsi="BiauKai"/>
              </w:rPr>
            </w:pPr>
          </w:p>
        </w:tc>
        <w:tc>
          <w:tcPr>
            <w:tcW w:w="1290" w:type="dxa"/>
            <w:tcBorders>
              <w:right w:val="single" w:sz="4" w:space="0" w:color="000000"/>
            </w:tcBorders>
          </w:tcPr>
          <w:p w14:paraId="3407E27F" w14:textId="77777777" w:rsidR="00745FA4" w:rsidRPr="007F27D3" w:rsidRDefault="00745FA4" w:rsidP="00D1728F">
            <w:pPr>
              <w:jc w:val="center"/>
              <w:rPr>
                <w:rFonts w:ascii="BiauKai" w:eastAsia="BiauKai" w:hAnsi="BiauKai"/>
              </w:rPr>
            </w:pPr>
          </w:p>
        </w:tc>
      </w:tr>
      <w:tr w:rsidR="00745FA4" w:rsidRPr="007F27D3" w14:paraId="70A1F0B8" w14:textId="77777777" w:rsidTr="00D1728F">
        <w:trPr>
          <w:trHeight w:val="313"/>
          <w:jc w:val="center"/>
        </w:trPr>
        <w:tc>
          <w:tcPr>
            <w:tcW w:w="3408" w:type="dxa"/>
          </w:tcPr>
          <w:p w14:paraId="78A814FA" w14:textId="77777777" w:rsidR="00745FA4" w:rsidRPr="007F27D3" w:rsidRDefault="00745FA4" w:rsidP="00D1728F">
            <w:pPr>
              <w:pStyle w:val="Default"/>
              <w:spacing w:line="240" w:lineRule="atLeast"/>
              <w:jc w:val="both"/>
              <w:rPr>
                <w:rFonts w:ascii="BiauKai" w:eastAsia="BiauKai" w:hAnsi="BiauKai" w:cs="Times New Roman"/>
                <w:color w:val="auto"/>
                <w:lang w:eastAsia="zh-TW"/>
              </w:rPr>
            </w:pPr>
            <w:r w:rsidRPr="007F27D3">
              <w:rPr>
                <w:rFonts w:ascii="BiauKai" w:eastAsia="BiauKai" w:hAnsi="BiauKai" w:cs="標楷體"/>
                <w:color w:val="auto"/>
                <w:lang w:eastAsia="zh-TW"/>
              </w:rPr>
              <w:t xml:space="preserve">4.2 </w:t>
            </w:r>
            <w:r w:rsidRPr="007F27D3">
              <w:rPr>
                <w:rFonts w:ascii="BiauKai" w:eastAsia="BiauKai" w:hAnsi="BiauKai" w:cs="標楷體" w:hint="eastAsia"/>
                <w:color w:val="auto"/>
                <w:lang w:eastAsia="zh-TW"/>
              </w:rPr>
              <w:t>了解相關方的需求和期望</w:t>
            </w:r>
          </w:p>
        </w:tc>
        <w:tc>
          <w:tcPr>
            <w:tcW w:w="3205" w:type="dxa"/>
          </w:tcPr>
          <w:p w14:paraId="6339A717" w14:textId="5A2A32F9" w:rsidR="00745FA4" w:rsidRPr="007F27D3" w:rsidRDefault="00745FA4" w:rsidP="00D1728F">
            <w:pPr>
              <w:rPr>
                <w:rFonts w:ascii="BiauKai" w:eastAsia="BiauKai" w:hAnsi="BiauKai"/>
              </w:rPr>
            </w:pPr>
            <w:r w:rsidRPr="007F27D3">
              <w:rPr>
                <w:rFonts w:ascii="BiauKai" w:eastAsia="BiauKai" w:hAnsi="BiauKai" w:cs="標楷體" w:hint="eastAsia"/>
              </w:rPr>
              <w:t>【</w:t>
            </w:r>
            <w:r w:rsidR="00DA62F6">
              <w:rPr>
                <w:rFonts w:ascii="BiauKai" w:eastAsia="BiauKai" w:hAnsi="BiauKai" w:cs="標楷體" w:hint="eastAsia"/>
                <w:color w:val="000000" w:themeColor="text1"/>
              </w:rPr>
              <w:t>職安衛組織處境風險機會與</w:t>
            </w:r>
            <w:r w:rsidR="00DA62F6">
              <w:rPr>
                <w:rFonts w:ascii="BiauKai" w:eastAsia="BiauKai" w:hAnsi="BiauKai" w:cs="標楷體" w:hint="eastAsia"/>
                <w:color w:val="000000" w:themeColor="text1"/>
              </w:rPr>
              <w:lastRenderedPageBreak/>
              <w:t>危害鑑別程序</w:t>
            </w:r>
            <w:r w:rsidRPr="007F27D3">
              <w:rPr>
                <w:rFonts w:ascii="BiauKai" w:eastAsia="BiauKai" w:hAnsi="BiauKai" w:cs="標楷體" w:hint="eastAsia"/>
              </w:rPr>
              <w:t>】</w:t>
            </w:r>
          </w:p>
        </w:tc>
        <w:tc>
          <w:tcPr>
            <w:tcW w:w="1217" w:type="dxa"/>
            <w:vAlign w:val="center"/>
          </w:tcPr>
          <w:p w14:paraId="35CC0954" w14:textId="77777777" w:rsidR="00745FA4" w:rsidRPr="007F27D3" w:rsidRDefault="00745FA4" w:rsidP="00D1728F">
            <w:pPr>
              <w:jc w:val="center"/>
              <w:rPr>
                <w:rFonts w:ascii="BiauKai" w:eastAsia="BiauKai" w:hAnsi="BiauKai"/>
              </w:rPr>
            </w:pPr>
            <w:proofErr w:type="gramStart"/>
            <w:r w:rsidRPr="007F27D3">
              <w:rPr>
                <w:rFonts w:ascii="BiauKai" w:eastAsia="BiauKai" w:hAnsi="BiauKai" w:cs="標楷體" w:hint="eastAsia"/>
                <w:sz w:val="22"/>
                <w:szCs w:val="22"/>
              </w:rPr>
              <w:lastRenderedPageBreak/>
              <w:t>Ｖ</w:t>
            </w:r>
            <w:proofErr w:type="gramEnd"/>
          </w:p>
        </w:tc>
        <w:tc>
          <w:tcPr>
            <w:tcW w:w="767" w:type="dxa"/>
          </w:tcPr>
          <w:p w14:paraId="6F8EAB89" w14:textId="77777777" w:rsidR="00745FA4" w:rsidRPr="007F27D3" w:rsidRDefault="00745FA4" w:rsidP="00D1728F">
            <w:pPr>
              <w:jc w:val="center"/>
              <w:rPr>
                <w:rFonts w:ascii="BiauKai" w:eastAsia="BiauKai" w:hAnsi="BiauKai"/>
              </w:rPr>
            </w:pPr>
          </w:p>
        </w:tc>
        <w:tc>
          <w:tcPr>
            <w:tcW w:w="1290" w:type="dxa"/>
            <w:tcBorders>
              <w:right w:val="single" w:sz="4" w:space="0" w:color="000000"/>
            </w:tcBorders>
          </w:tcPr>
          <w:p w14:paraId="4F57A6AC" w14:textId="77777777" w:rsidR="00745FA4" w:rsidRPr="007F27D3" w:rsidRDefault="00745FA4" w:rsidP="00D1728F">
            <w:pPr>
              <w:jc w:val="center"/>
              <w:rPr>
                <w:rFonts w:ascii="BiauKai" w:eastAsia="BiauKai" w:hAnsi="BiauKai"/>
              </w:rPr>
            </w:pPr>
          </w:p>
        </w:tc>
      </w:tr>
      <w:tr w:rsidR="00745FA4" w:rsidRPr="007F27D3" w14:paraId="223F7209" w14:textId="77777777" w:rsidTr="00D1728F">
        <w:trPr>
          <w:trHeight w:val="313"/>
          <w:jc w:val="center"/>
        </w:trPr>
        <w:tc>
          <w:tcPr>
            <w:tcW w:w="3408" w:type="dxa"/>
          </w:tcPr>
          <w:p w14:paraId="0F9CB3B0" w14:textId="77777777" w:rsidR="00745FA4" w:rsidRPr="007F27D3" w:rsidRDefault="00745FA4" w:rsidP="00D1728F">
            <w:pPr>
              <w:pStyle w:val="Default"/>
              <w:spacing w:line="240" w:lineRule="atLeast"/>
              <w:jc w:val="both"/>
              <w:rPr>
                <w:rFonts w:ascii="BiauKai" w:eastAsia="BiauKai" w:hAnsi="BiauKai" w:cs="Times New Roman"/>
                <w:color w:val="auto"/>
                <w:lang w:eastAsia="zh-TW"/>
              </w:rPr>
            </w:pPr>
            <w:r w:rsidRPr="007F27D3">
              <w:rPr>
                <w:rFonts w:ascii="BiauKai" w:eastAsia="BiauKai" w:hAnsi="BiauKai" w:cs="標楷體"/>
                <w:color w:val="auto"/>
                <w:lang w:eastAsia="zh-TW"/>
              </w:rPr>
              <w:t>4.3 職業安</w:t>
            </w:r>
            <w:r w:rsidRPr="007F27D3">
              <w:rPr>
                <w:rFonts w:ascii="BiauKai" w:eastAsia="BiauKai" w:hAnsi="BiauKai" w:cs="標楷體" w:hint="eastAsia"/>
                <w:color w:val="auto"/>
                <w:lang w:eastAsia="zh-TW"/>
              </w:rPr>
              <w:t>全</w:t>
            </w:r>
            <w:r w:rsidRPr="007F27D3">
              <w:rPr>
                <w:rFonts w:ascii="BiauKai" w:eastAsia="BiauKai" w:hAnsi="BiauKai" w:cs="標楷體"/>
                <w:color w:val="auto"/>
                <w:lang w:eastAsia="zh-TW"/>
              </w:rPr>
              <w:t>衛生</w:t>
            </w:r>
            <w:r w:rsidRPr="007F27D3">
              <w:rPr>
                <w:rFonts w:ascii="BiauKai" w:eastAsia="BiauKai" w:hAnsi="BiauKai" w:cs="標楷體" w:hint="eastAsia"/>
                <w:color w:val="auto"/>
                <w:lang w:eastAsia="zh-TW"/>
              </w:rPr>
              <w:t>管</w:t>
            </w:r>
            <w:r w:rsidRPr="007F27D3">
              <w:rPr>
                <w:rFonts w:ascii="BiauKai" w:eastAsia="BiauKai" w:hAnsi="BiauKai" w:cs="標楷體"/>
                <w:color w:val="auto"/>
                <w:lang w:eastAsia="zh-TW"/>
              </w:rPr>
              <w:t>理</w:t>
            </w:r>
            <w:r w:rsidRPr="007F27D3">
              <w:rPr>
                <w:rFonts w:ascii="BiauKai" w:eastAsia="BiauKai" w:hAnsi="BiauKai" w:cs="標楷體" w:hint="eastAsia"/>
                <w:color w:val="auto"/>
                <w:lang w:eastAsia="zh-TW"/>
              </w:rPr>
              <w:t>系統</w:t>
            </w:r>
            <w:r w:rsidRPr="007F27D3">
              <w:rPr>
                <w:rFonts w:ascii="BiauKai" w:eastAsia="BiauKai" w:hAnsi="BiauKai" w:cs="標楷體"/>
                <w:color w:val="auto"/>
                <w:lang w:eastAsia="zh-TW"/>
              </w:rPr>
              <w:t>的</w:t>
            </w:r>
            <w:r w:rsidRPr="007F27D3">
              <w:rPr>
                <w:rFonts w:ascii="BiauKai" w:eastAsia="BiauKai" w:hAnsi="BiauKai" w:cs="標楷體" w:hint="eastAsia"/>
                <w:color w:val="auto"/>
                <w:lang w:eastAsia="zh-TW"/>
              </w:rPr>
              <w:t>範圍</w:t>
            </w:r>
          </w:p>
        </w:tc>
        <w:tc>
          <w:tcPr>
            <w:tcW w:w="3205" w:type="dxa"/>
          </w:tcPr>
          <w:p w14:paraId="09A62FB2" w14:textId="77777777" w:rsidR="00745FA4" w:rsidRPr="007F27D3" w:rsidRDefault="00745FA4" w:rsidP="00D1728F">
            <w:pPr>
              <w:spacing w:line="300" w:lineRule="exact"/>
              <w:rPr>
                <w:rFonts w:ascii="BiauKai" w:eastAsia="BiauKai" w:hAnsi="BiauKai"/>
              </w:rPr>
            </w:pPr>
            <w:r w:rsidRPr="007F27D3">
              <w:rPr>
                <w:rFonts w:ascii="BiauKai" w:eastAsia="BiauKai" w:hAnsi="BiauKai" w:cs="標楷體" w:hint="eastAsia"/>
              </w:rPr>
              <w:t>【</w:t>
            </w:r>
            <w:r w:rsidRPr="007F27D3">
              <w:rPr>
                <w:rFonts w:ascii="BiauKai" w:eastAsia="BiauKai" w:hAnsi="BiauKai" w:cs="標楷體"/>
              </w:rPr>
              <w:t>職業安全衛生管理</w:t>
            </w:r>
            <w:r>
              <w:rPr>
                <w:rFonts w:ascii="BiauKai" w:eastAsia="BiauKai" w:hAnsi="BiauKai" w:cs="標楷體"/>
              </w:rPr>
              <w:t>手冊</w:t>
            </w:r>
            <w:r w:rsidRPr="007F27D3">
              <w:rPr>
                <w:rFonts w:ascii="BiauKai" w:eastAsia="BiauKai" w:hAnsi="BiauKai" w:cs="標楷體" w:hint="eastAsia"/>
              </w:rPr>
              <w:t>】</w:t>
            </w:r>
          </w:p>
        </w:tc>
        <w:tc>
          <w:tcPr>
            <w:tcW w:w="1217" w:type="dxa"/>
            <w:vAlign w:val="center"/>
          </w:tcPr>
          <w:p w14:paraId="47808173" w14:textId="77777777" w:rsidR="00745FA4" w:rsidRPr="007F27D3" w:rsidRDefault="00745FA4" w:rsidP="00D1728F">
            <w:pPr>
              <w:jc w:val="center"/>
              <w:rPr>
                <w:rFonts w:ascii="BiauKai" w:eastAsia="BiauKai" w:hAnsi="BiauKai"/>
              </w:rPr>
            </w:pPr>
            <w:proofErr w:type="gramStart"/>
            <w:r w:rsidRPr="007F27D3">
              <w:rPr>
                <w:rFonts w:ascii="BiauKai" w:eastAsia="BiauKai" w:hAnsi="BiauKai" w:cs="標楷體" w:hint="eastAsia"/>
                <w:sz w:val="22"/>
                <w:szCs w:val="22"/>
              </w:rPr>
              <w:t>Ｖ</w:t>
            </w:r>
            <w:proofErr w:type="gramEnd"/>
          </w:p>
        </w:tc>
        <w:tc>
          <w:tcPr>
            <w:tcW w:w="767" w:type="dxa"/>
          </w:tcPr>
          <w:p w14:paraId="27F3050D" w14:textId="77777777" w:rsidR="00745FA4" w:rsidRPr="007F27D3" w:rsidRDefault="00745FA4" w:rsidP="00D1728F">
            <w:pPr>
              <w:jc w:val="center"/>
              <w:rPr>
                <w:rFonts w:ascii="BiauKai" w:eastAsia="BiauKai" w:hAnsi="BiauKai"/>
              </w:rPr>
            </w:pPr>
          </w:p>
        </w:tc>
        <w:tc>
          <w:tcPr>
            <w:tcW w:w="1290" w:type="dxa"/>
            <w:tcBorders>
              <w:right w:val="single" w:sz="4" w:space="0" w:color="000000"/>
            </w:tcBorders>
          </w:tcPr>
          <w:p w14:paraId="31158942" w14:textId="77777777" w:rsidR="00745FA4" w:rsidRPr="007F27D3" w:rsidRDefault="00745FA4" w:rsidP="00D1728F">
            <w:pPr>
              <w:jc w:val="center"/>
              <w:rPr>
                <w:rFonts w:ascii="BiauKai" w:eastAsia="BiauKai" w:hAnsi="BiauKai"/>
              </w:rPr>
            </w:pPr>
          </w:p>
        </w:tc>
      </w:tr>
      <w:tr w:rsidR="00745FA4" w:rsidRPr="007F27D3" w14:paraId="7209CC42" w14:textId="77777777" w:rsidTr="00D1728F">
        <w:trPr>
          <w:trHeight w:val="301"/>
          <w:jc w:val="center"/>
        </w:trPr>
        <w:tc>
          <w:tcPr>
            <w:tcW w:w="3408" w:type="dxa"/>
          </w:tcPr>
          <w:p w14:paraId="77067A90" w14:textId="77777777" w:rsidR="00745FA4" w:rsidRPr="007F27D3" w:rsidRDefault="00745FA4" w:rsidP="00D1728F">
            <w:pPr>
              <w:pStyle w:val="Default"/>
              <w:spacing w:line="240" w:lineRule="atLeast"/>
              <w:jc w:val="both"/>
              <w:rPr>
                <w:rFonts w:ascii="BiauKai" w:eastAsia="BiauKai" w:hAnsi="BiauKai" w:cs="Times New Roman"/>
                <w:color w:val="auto"/>
                <w:lang w:eastAsia="zh-TW"/>
              </w:rPr>
            </w:pPr>
            <w:r w:rsidRPr="007F27D3">
              <w:rPr>
                <w:rFonts w:ascii="BiauKai" w:eastAsia="BiauKai" w:hAnsi="BiauKai" w:cs="標楷體"/>
                <w:color w:val="auto"/>
                <w:lang w:eastAsia="zh-TW"/>
              </w:rPr>
              <w:t>4.4 職業安全衛生</w:t>
            </w:r>
            <w:r w:rsidRPr="007F27D3">
              <w:rPr>
                <w:rFonts w:ascii="BiauKai" w:eastAsia="BiauKai" w:hAnsi="BiauKai" w:cs="標楷體" w:hint="eastAsia"/>
                <w:color w:val="auto"/>
                <w:lang w:eastAsia="zh-TW"/>
              </w:rPr>
              <w:t>管理系統與其流程</w:t>
            </w:r>
          </w:p>
        </w:tc>
        <w:tc>
          <w:tcPr>
            <w:tcW w:w="3205" w:type="dxa"/>
          </w:tcPr>
          <w:p w14:paraId="4E98E876" w14:textId="77777777" w:rsidR="00745FA4" w:rsidRPr="007F27D3" w:rsidRDefault="00745FA4" w:rsidP="00D1728F">
            <w:pPr>
              <w:spacing w:line="300" w:lineRule="exact"/>
              <w:rPr>
                <w:rFonts w:ascii="BiauKai" w:eastAsia="BiauKai" w:hAnsi="BiauKai"/>
              </w:rPr>
            </w:pPr>
            <w:r w:rsidRPr="007F27D3">
              <w:rPr>
                <w:rFonts w:ascii="BiauKai" w:eastAsia="BiauKai" w:hAnsi="BiauKai" w:cs="標楷體" w:hint="eastAsia"/>
              </w:rPr>
              <w:t>【</w:t>
            </w:r>
            <w:r w:rsidRPr="007F27D3">
              <w:rPr>
                <w:rFonts w:ascii="BiauKai" w:eastAsia="BiauKai" w:hAnsi="BiauKai" w:cs="標楷體"/>
              </w:rPr>
              <w:t>職業安全衛生管理</w:t>
            </w:r>
            <w:r>
              <w:rPr>
                <w:rFonts w:ascii="BiauKai" w:eastAsia="BiauKai" w:hAnsi="BiauKai" w:cs="標楷體"/>
              </w:rPr>
              <w:t>手冊</w:t>
            </w:r>
            <w:r w:rsidRPr="007F27D3">
              <w:rPr>
                <w:rFonts w:ascii="BiauKai" w:eastAsia="BiauKai" w:hAnsi="BiauKai" w:cs="標楷體" w:hint="eastAsia"/>
              </w:rPr>
              <w:t>】</w:t>
            </w:r>
          </w:p>
        </w:tc>
        <w:tc>
          <w:tcPr>
            <w:tcW w:w="1217" w:type="dxa"/>
            <w:vAlign w:val="center"/>
          </w:tcPr>
          <w:p w14:paraId="5B1AE456" w14:textId="77777777" w:rsidR="00745FA4" w:rsidRPr="007F27D3" w:rsidRDefault="00745FA4" w:rsidP="00D1728F">
            <w:pPr>
              <w:jc w:val="center"/>
              <w:rPr>
                <w:rFonts w:ascii="BiauKai" w:eastAsia="BiauKai" w:hAnsi="BiauKai"/>
              </w:rPr>
            </w:pPr>
            <w:proofErr w:type="gramStart"/>
            <w:r w:rsidRPr="007F27D3">
              <w:rPr>
                <w:rFonts w:ascii="BiauKai" w:eastAsia="BiauKai" w:hAnsi="BiauKai" w:cs="標楷體" w:hint="eastAsia"/>
                <w:sz w:val="22"/>
                <w:szCs w:val="22"/>
              </w:rPr>
              <w:t>Ｖ</w:t>
            </w:r>
            <w:proofErr w:type="gramEnd"/>
          </w:p>
        </w:tc>
        <w:tc>
          <w:tcPr>
            <w:tcW w:w="767" w:type="dxa"/>
          </w:tcPr>
          <w:p w14:paraId="31B69F8B" w14:textId="77777777" w:rsidR="00745FA4" w:rsidRPr="007F27D3" w:rsidRDefault="00745FA4" w:rsidP="00D1728F">
            <w:pPr>
              <w:jc w:val="center"/>
              <w:rPr>
                <w:rFonts w:ascii="BiauKai" w:eastAsia="BiauKai" w:hAnsi="BiauKai"/>
              </w:rPr>
            </w:pPr>
          </w:p>
        </w:tc>
        <w:tc>
          <w:tcPr>
            <w:tcW w:w="1290" w:type="dxa"/>
            <w:tcBorders>
              <w:right w:val="single" w:sz="4" w:space="0" w:color="000000"/>
            </w:tcBorders>
          </w:tcPr>
          <w:p w14:paraId="46136B57" w14:textId="77777777" w:rsidR="00745FA4" w:rsidRPr="007F27D3" w:rsidRDefault="00745FA4" w:rsidP="00D1728F">
            <w:pPr>
              <w:jc w:val="center"/>
              <w:rPr>
                <w:rFonts w:ascii="BiauKai" w:eastAsia="BiauKai" w:hAnsi="BiauKai"/>
              </w:rPr>
            </w:pPr>
          </w:p>
        </w:tc>
      </w:tr>
      <w:tr w:rsidR="00745FA4" w:rsidRPr="007F27D3" w14:paraId="1F892130" w14:textId="77777777" w:rsidTr="00D1728F">
        <w:trPr>
          <w:trHeight w:val="313"/>
          <w:jc w:val="center"/>
        </w:trPr>
        <w:tc>
          <w:tcPr>
            <w:tcW w:w="3408" w:type="dxa"/>
          </w:tcPr>
          <w:p w14:paraId="7CEDF024" w14:textId="77777777" w:rsidR="00745FA4" w:rsidRPr="007F27D3" w:rsidRDefault="00745FA4" w:rsidP="00D1728F">
            <w:pPr>
              <w:pStyle w:val="Default"/>
              <w:spacing w:line="240" w:lineRule="atLeast"/>
              <w:jc w:val="both"/>
              <w:rPr>
                <w:rFonts w:ascii="BiauKai" w:eastAsia="BiauKai" w:hAnsi="BiauKai" w:cs="Times New Roman"/>
                <w:b/>
                <w:bCs/>
                <w:color w:val="auto"/>
              </w:rPr>
            </w:pPr>
            <w:r w:rsidRPr="007F27D3">
              <w:rPr>
                <w:rFonts w:ascii="BiauKai" w:eastAsia="BiauKai" w:hAnsi="BiauKai" w:cs="標楷體"/>
                <w:b/>
                <w:bCs/>
                <w:color w:val="auto"/>
                <w:lang w:eastAsia="zh-TW"/>
              </w:rPr>
              <w:t xml:space="preserve">5 </w:t>
            </w:r>
            <w:r w:rsidRPr="007F27D3">
              <w:rPr>
                <w:rFonts w:ascii="BiauKai" w:eastAsia="BiauKai" w:hAnsi="BiauKai" w:cs="標楷體" w:hint="eastAsia"/>
                <w:b/>
                <w:bCs/>
                <w:color w:val="auto"/>
                <w:lang w:eastAsia="zh-TW"/>
              </w:rPr>
              <w:t>領導統御</w:t>
            </w:r>
          </w:p>
        </w:tc>
        <w:tc>
          <w:tcPr>
            <w:tcW w:w="3205" w:type="dxa"/>
          </w:tcPr>
          <w:p w14:paraId="4F229222" w14:textId="77777777" w:rsidR="00745FA4" w:rsidRPr="007F27D3" w:rsidRDefault="00745FA4" w:rsidP="00D1728F">
            <w:pPr>
              <w:spacing w:line="300" w:lineRule="exact"/>
              <w:rPr>
                <w:rFonts w:ascii="BiauKai" w:eastAsia="BiauKai" w:hAnsi="BiauKai"/>
              </w:rPr>
            </w:pPr>
          </w:p>
        </w:tc>
        <w:tc>
          <w:tcPr>
            <w:tcW w:w="1217" w:type="dxa"/>
            <w:vAlign w:val="center"/>
          </w:tcPr>
          <w:p w14:paraId="7C4D0255" w14:textId="77777777" w:rsidR="00745FA4" w:rsidRPr="007F27D3" w:rsidRDefault="00745FA4" w:rsidP="00D1728F">
            <w:pPr>
              <w:spacing w:line="300" w:lineRule="exact"/>
              <w:jc w:val="center"/>
              <w:rPr>
                <w:rFonts w:ascii="BiauKai" w:eastAsia="BiauKai" w:hAnsi="BiauKai"/>
              </w:rPr>
            </w:pPr>
          </w:p>
        </w:tc>
        <w:tc>
          <w:tcPr>
            <w:tcW w:w="767" w:type="dxa"/>
          </w:tcPr>
          <w:p w14:paraId="315F6ADE" w14:textId="77777777" w:rsidR="00745FA4" w:rsidRPr="007F27D3" w:rsidRDefault="00745FA4" w:rsidP="00D1728F">
            <w:pPr>
              <w:spacing w:line="300" w:lineRule="exact"/>
              <w:jc w:val="center"/>
              <w:rPr>
                <w:rFonts w:ascii="BiauKai" w:eastAsia="BiauKai" w:hAnsi="BiauKai"/>
              </w:rPr>
            </w:pPr>
          </w:p>
        </w:tc>
        <w:tc>
          <w:tcPr>
            <w:tcW w:w="1290" w:type="dxa"/>
            <w:tcBorders>
              <w:right w:val="single" w:sz="4" w:space="0" w:color="000000"/>
            </w:tcBorders>
          </w:tcPr>
          <w:p w14:paraId="3493A762" w14:textId="77777777" w:rsidR="00745FA4" w:rsidRPr="007F27D3" w:rsidRDefault="00745FA4" w:rsidP="00D1728F">
            <w:pPr>
              <w:spacing w:line="300" w:lineRule="exact"/>
              <w:jc w:val="center"/>
              <w:rPr>
                <w:rFonts w:ascii="BiauKai" w:eastAsia="BiauKai" w:hAnsi="BiauKai"/>
              </w:rPr>
            </w:pPr>
          </w:p>
        </w:tc>
      </w:tr>
      <w:tr w:rsidR="00745FA4" w:rsidRPr="007F27D3" w14:paraId="75B50F95" w14:textId="77777777" w:rsidTr="00D1728F">
        <w:trPr>
          <w:trHeight w:val="313"/>
          <w:jc w:val="center"/>
        </w:trPr>
        <w:tc>
          <w:tcPr>
            <w:tcW w:w="3408" w:type="dxa"/>
          </w:tcPr>
          <w:p w14:paraId="6ACAE5F5" w14:textId="77777777" w:rsidR="00745FA4" w:rsidRPr="007F27D3" w:rsidRDefault="00745FA4" w:rsidP="00D1728F">
            <w:pPr>
              <w:pStyle w:val="Default"/>
              <w:spacing w:line="240" w:lineRule="atLeast"/>
              <w:jc w:val="both"/>
              <w:rPr>
                <w:rFonts w:ascii="BiauKai" w:eastAsia="BiauKai" w:hAnsi="BiauKai" w:cs="Times New Roman"/>
                <w:color w:val="auto"/>
              </w:rPr>
            </w:pPr>
            <w:r w:rsidRPr="007F27D3">
              <w:rPr>
                <w:rFonts w:ascii="BiauKai" w:eastAsia="BiauKai" w:hAnsi="BiauKai" w:cs="標楷體"/>
                <w:color w:val="auto"/>
                <w:lang w:eastAsia="zh-TW"/>
              </w:rPr>
              <w:t xml:space="preserve">5.1 </w:t>
            </w:r>
            <w:r w:rsidRPr="007F27D3">
              <w:rPr>
                <w:rFonts w:ascii="BiauKai" w:eastAsia="BiauKai" w:hAnsi="BiauKai" w:cs="標楷體" w:hint="eastAsia"/>
                <w:color w:val="auto"/>
                <w:lang w:eastAsia="zh-TW"/>
              </w:rPr>
              <w:t>領導統御和承諾</w:t>
            </w:r>
          </w:p>
        </w:tc>
        <w:tc>
          <w:tcPr>
            <w:tcW w:w="3205" w:type="dxa"/>
          </w:tcPr>
          <w:p w14:paraId="04E4D8B3" w14:textId="77777777" w:rsidR="00745FA4" w:rsidRPr="007F27D3" w:rsidRDefault="00745FA4" w:rsidP="00D1728F">
            <w:pPr>
              <w:spacing w:line="300" w:lineRule="exact"/>
              <w:rPr>
                <w:rFonts w:ascii="BiauKai" w:eastAsia="BiauKai" w:hAnsi="BiauKai"/>
              </w:rPr>
            </w:pPr>
            <w:r w:rsidRPr="007F27D3">
              <w:rPr>
                <w:rFonts w:ascii="BiauKai" w:eastAsia="BiauKai" w:hAnsi="BiauKai" w:cs="標楷體" w:hint="eastAsia"/>
              </w:rPr>
              <w:t>【</w:t>
            </w:r>
            <w:r w:rsidRPr="007F27D3">
              <w:rPr>
                <w:rFonts w:ascii="BiauKai" w:eastAsia="BiauKai" w:hAnsi="BiauKai" w:cs="標楷體"/>
              </w:rPr>
              <w:t>職業安全衛生管理</w:t>
            </w:r>
            <w:r>
              <w:rPr>
                <w:rFonts w:ascii="BiauKai" w:eastAsia="BiauKai" w:hAnsi="BiauKai" w:cs="標楷體"/>
              </w:rPr>
              <w:t>手冊</w:t>
            </w:r>
            <w:r w:rsidRPr="007F27D3">
              <w:rPr>
                <w:rFonts w:ascii="BiauKai" w:eastAsia="BiauKai" w:hAnsi="BiauKai" w:cs="標楷體" w:hint="eastAsia"/>
              </w:rPr>
              <w:t>】</w:t>
            </w:r>
          </w:p>
        </w:tc>
        <w:tc>
          <w:tcPr>
            <w:tcW w:w="1217" w:type="dxa"/>
            <w:vAlign w:val="center"/>
          </w:tcPr>
          <w:p w14:paraId="5A5A05B2" w14:textId="77777777" w:rsidR="00745FA4" w:rsidRPr="007F27D3" w:rsidRDefault="00745FA4" w:rsidP="00D1728F">
            <w:pPr>
              <w:jc w:val="center"/>
              <w:rPr>
                <w:rFonts w:ascii="BiauKai" w:eastAsia="BiauKai" w:hAnsi="BiauKai"/>
              </w:rPr>
            </w:pPr>
            <w:proofErr w:type="gramStart"/>
            <w:r w:rsidRPr="007F27D3">
              <w:rPr>
                <w:rFonts w:ascii="BiauKai" w:eastAsia="BiauKai" w:hAnsi="BiauKai" w:cs="標楷體" w:hint="eastAsia"/>
                <w:sz w:val="22"/>
                <w:szCs w:val="22"/>
              </w:rPr>
              <w:t>Ｖ</w:t>
            </w:r>
            <w:proofErr w:type="gramEnd"/>
          </w:p>
        </w:tc>
        <w:tc>
          <w:tcPr>
            <w:tcW w:w="767" w:type="dxa"/>
          </w:tcPr>
          <w:p w14:paraId="4A99601F" w14:textId="77777777" w:rsidR="00745FA4" w:rsidRPr="007F27D3" w:rsidRDefault="00745FA4" w:rsidP="00D1728F">
            <w:pPr>
              <w:jc w:val="center"/>
              <w:rPr>
                <w:rFonts w:ascii="BiauKai" w:eastAsia="BiauKai" w:hAnsi="BiauKai"/>
              </w:rPr>
            </w:pPr>
          </w:p>
        </w:tc>
        <w:tc>
          <w:tcPr>
            <w:tcW w:w="1290" w:type="dxa"/>
            <w:tcBorders>
              <w:right w:val="single" w:sz="4" w:space="0" w:color="000000"/>
            </w:tcBorders>
          </w:tcPr>
          <w:p w14:paraId="790952A9" w14:textId="77777777" w:rsidR="00745FA4" w:rsidRPr="007F27D3" w:rsidRDefault="00745FA4" w:rsidP="00D1728F">
            <w:pPr>
              <w:jc w:val="center"/>
              <w:rPr>
                <w:rFonts w:ascii="BiauKai" w:eastAsia="BiauKai" w:hAnsi="BiauKai"/>
              </w:rPr>
            </w:pPr>
          </w:p>
        </w:tc>
      </w:tr>
      <w:tr w:rsidR="00745FA4" w:rsidRPr="007F27D3" w14:paraId="1A118A75" w14:textId="77777777" w:rsidTr="00D1728F">
        <w:trPr>
          <w:trHeight w:val="301"/>
          <w:jc w:val="center"/>
        </w:trPr>
        <w:tc>
          <w:tcPr>
            <w:tcW w:w="3408" w:type="dxa"/>
          </w:tcPr>
          <w:p w14:paraId="3E23C070" w14:textId="77777777" w:rsidR="00745FA4" w:rsidRPr="007F27D3" w:rsidRDefault="00745FA4" w:rsidP="00D1728F">
            <w:pPr>
              <w:pStyle w:val="Default"/>
              <w:spacing w:line="240" w:lineRule="atLeast"/>
              <w:jc w:val="both"/>
              <w:rPr>
                <w:rFonts w:ascii="BiauKai" w:eastAsia="BiauKai" w:hAnsi="BiauKai" w:cs="Times New Roman"/>
                <w:color w:val="auto"/>
              </w:rPr>
            </w:pPr>
            <w:r w:rsidRPr="007F27D3">
              <w:rPr>
                <w:rFonts w:ascii="BiauKai" w:eastAsia="BiauKai" w:hAnsi="BiauKai" w:cs="標楷體"/>
                <w:color w:val="auto"/>
                <w:lang w:eastAsia="zh-TW"/>
              </w:rPr>
              <w:t>5.2 職業安全衛生</w:t>
            </w:r>
            <w:r w:rsidRPr="007F27D3">
              <w:rPr>
                <w:rFonts w:ascii="BiauKai" w:eastAsia="BiauKai" w:hAnsi="BiauKai" w:cs="標楷體" w:hint="eastAsia"/>
                <w:color w:val="auto"/>
                <w:lang w:eastAsia="zh-TW"/>
              </w:rPr>
              <w:t>政策</w:t>
            </w:r>
          </w:p>
        </w:tc>
        <w:tc>
          <w:tcPr>
            <w:tcW w:w="3205" w:type="dxa"/>
          </w:tcPr>
          <w:p w14:paraId="7C9A6585" w14:textId="34F7D5BF" w:rsidR="00745FA4" w:rsidRPr="007F27D3" w:rsidRDefault="00745FA4" w:rsidP="00D1728F">
            <w:pPr>
              <w:spacing w:line="300" w:lineRule="exact"/>
              <w:rPr>
                <w:rFonts w:ascii="BiauKai" w:eastAsia="BiauKai" w:hAnsi="BiauKai"/>
              </w:rPr>
            </w:pPr>
            <w:r w:rsidRPr="007F27D3">
              <w:rPr>
                <w:rFonts w:ascii="BiauKai" w:eastAsia="BiauKai" w:hAnsi="BiauKai" w:cs="標楷體" w:hint="eastAsia"/>
              </w:rPr>
              <w:t>【</w:t>
            </w:r>
            <w:r w:rsidR="00CF702A">
              <w:rPr>
                <w:rFonts w:ascii="BiauKai" w:eastAsia="BiauKai" w:hAnsi="BiauKai" w:cs="標楷體" w:hint="eastAsia"/>
              </w:rPr>
              <w:t>職安衛目標、標的與行動計畫作業程序</w:t>
            </w:r>
            <w:r w:rsidRPr="007F27D3">
              <w:rPr>
                <w:rFonts w:ascii="BiauKai" w:eastAsia="BiauKai" w:hAnsi="BiauKai" w:cs="標楷體" w:hint="eastAsia"/>
              </w:rPr>
              <w:t>】</w:t>
            </w:r>
          </w:p>
        </w:tc>
        <w:tc>
          <w:tcPr>
            <w:tcW w:w="1217" w:type="dxa"/>
            <w:vAlign w:val="center"/>
          </w:tcPr>
          <w:p w14:paraId="4A35A18B" w14:textId="77777777" w:rsidR="00745FA4" w:rsidRPr="007F27D3" w:rsidRDefault="00745FA4" w:rsidP="00D1728F">
            <w:pPr>
              <w:spacing w:line="240" w:lineRule="atLeast"/>
              <w:jc w:val="center"/>
              <w:rPr>
                <w:rFonts w:ascii="BiauKai" w:eastAsia="BiauKai" w:hAnsi="BiauKai"/>
                <w:sz w:val="22"/>
              </w:rPr>
            </w:pPr>
          </w:p>
        </w:tc>
        <w:tc>
          <w:tcPr>
            <w:tcW w:w="767" w:type="dxa"/>
          </w:tcPr>
          <w:p w14:paraId="06831FA6" w14:textId="77777777" w:rsidR="00745FA4" w:rsidRPr="007F27D3" w:rsidRDefault="00745FA4" w:rsidP="00D1728F">
            <w:pPr>
              <w:spacing w:line="240" w:lineRule="atLeast"/>
              <w:jc w:val="center"/>
              <w:rPr>
                <w:rFonts w:ascii="BiauKai" w:eastAsia="BiauKai" w:hAnsi="BiauKai"/>
                <w:sz w:val="22"/>
              </w:rPr>
            </w:pPr>
          </w:p>
        </w:tc>
        <w:tc>
          <w:tcPr>
            <w:tcW w:w="1290" w:type="dxa"/>
            <w:tcBorders>
              <w:right w:val="single" w:sz="4" w:space="0" w:color="000000"/>
            </w:tcBorders>
          </w:tcPr>
          <w:p w14:paraId="6F61E816" w14:textId="77777777" w:rsidR="00745FA4" w:rsidRPr="007F27D3" w:rsidRDefault="00745FA4" w:rsidP="00D1728F">
            <w:pPr>
              <w:spacing w:line="240" w:lineRule="atLeast"/>
              <w:jc w:val="center"/>
              <w:rPr>
                <w:rFonts w:ascii="BiauKai" w:eastAsia="BiauKai" w:hAnsi="BiauKai"/>
                <w:sz w:val="22"/>
              </w:rPr>
            </w:pPr>
          </w:p>
        </w:tc>
      </w:tr>
      <w:tr w:rsidR="00745FA4" w:rsidRPr="007F27D3" w14:paraId="1DC9D008" w14:textId="77777777" w:rsidTr="00D1728F">
        <w:trPr>
          <w:trHeight w:val="313"/>
          <w:jc w:val="center"/>
        </w:trPr>
        <w:tc>
          <w:tcPr>
            <w:tcW w:w="3408" w:type="dxa"/>
          </w:tcPr>
          <w:p w14:paraId="2DF964BA" w14:textId="77777777" w:rsidR="00745FA4" w:rsidRPr="007F27D3" w:rsidRDefault="00745FA4" w:rsidP="00D1728F">
            <w:pPr>
              <w:pStyle w:val="Default"/>
              <w:spacing w:line="240" w:lineRule="atLeast"/>
              <w:jc w:val="both"/>
              <w:rPr>
                <w:rFonts w:ascii="BiauKai" w:eastAsia="BiauKai" w:hAnsi="BiauKai" w:cs="Times New Roman"/>
                <w:color w:val="auto"/>
                <w:kern w:val="2"/>
                <w:lang w:eastAsia="zh-TW"/>
              </w:rPr>
            </w:pPr>
            <w:r w:rsidRPr="007F27D3">
              <w:rPr>
                <w:rFonts w:ascii="BiauKai" w:eastAsia="BiauKai" w:hAnsi="BiauKai" w:cs="標楷體"/>
                <w:color w:val="auto"/>
                <w:kern w:val="2"/>
                <w:lang w:eastAsia="zh-TW"/>
              </w:rPr>
              <w:t xml:space="preserve">5.3 </w:t>
            </w:r>
            <w:r w:rsidRPr="007F27D3">
              <w:rPr>
                <w:rFonts w:ascii="BiauKai" w:eastAsia="BiauKai" w:hAnsi="BiauKai" w:cs="標楷體" w:hint="eastAsia"/>
                <w:color w:val="auto"/>
                <w:kern w:val="2"/>
                <w:lang w:eastAsia="zh-TW"/>
              </w:rPr>
              <w:t>組織的角色、職責和授權</w:t>
            </w:r>
          </w:p>
        </w:tc>
        <w:tc>
          <w:tcPr>
            <w:tcW w:w="3205" w:type="dxa"/>
          </w:tcPr>
          <w:p w14:paraId="5399EC37" w14:textId="28D389DA" w:rsidR="00745FA4" w:rsidRPr="007F27D3" w:rsidRDefault="00745FA4" w:rsidP="00D1728F">
            <w:pPr>
              <w:spacing w:line="300" w:lineRule="exact"/>
              <w:rPr>
                <w:rFonts w:ascii="BiauKai" w:eastAsia="BiauKai" w:hAnsi="BiauKai"/>
              </w:rPr>
            </w:pPr>
            <w:r w:rsidRPr="007F27D3">
              <w:rPr>
                <w:rFonts w:ascii="BiauKai" w:eastAsia="BiauKai" w:hAnsi="BiauKai" w:cs="標楷體" w:hint="eastAsia"/>
              </w:rPr>
              <w:t>【</w:t>
            </w:r>
            <w:r w:rsidR="00CF702A">
              <w:rPr>
                <w:rFonts w:ascii="BiauKai" w:eastAsia="BiauKai" w:hAnsi="BiauKai" w:cs="標楷體" w:hint="eastAsia"/>
              </w:rPr>
              <w:t>教育訓練作業程序</w:t>
            </w:r>
            <w:r w:rsidRPr="007F27D3">
              <w:rPr>
                <w:rFonts w:ascii="BiauKai" w:eastAsia="BiauKai" w:hAnsi="BiauKai" w:cs="標楷體" w:hint="eastAsia"/>
              </w:rPr>
              <w:t>】</w:t>
            </w:r>
          </w:p>
        </w:tc>
        <w:tc>
          <w:tcPr>
            <w:tcW w:w="1217" w:type="dxa"/>
            <w:vAlign w:val="center"/>
          </w:tcPr>
          <w:p w14:paraId="5307E01B" w14:textId="77777777" w:rsidR="00745FA4" w:rsidRPr="007F27D3" w:rsidRDefault="00745FA4" w:rsidP="00D1728F">
            <w:pPr>
              <w:jc w:val="center"/>
              <w:rPr>
                <w:rFonts w:ascii="BiauKai" w:eastAsia="BiauKai" w:hAnsi="BiauKai"/>
              </w:rPr>
            </w:pPr>
          </w:p>
        </w:tc>
        <w:tc>
          <w:tcPr>
            <w:tcW w:w="767" w:type="dxa"/>
          </w:tcPr>
          <w:p w14:paraId="702D5BC0" w14:textId="77777777" w:rsidR="00745FA4" w:rsidRPr="007F27D3" w:rsidRDefault="00745FA4" w:rsidP="00D1728F">
            <w:pPr>
              <w:jc w:val="center"/>
              <w:rPr>
                <w:rFonts w:ascii="BiauKai" w:eastAsia="BiauKai" w:hAnsi="BiauKai"/>
              </w:rPr>
            </w:pPr>
          </w:p>
        </w:tc>
        <w:tc>
          <w:tcPr>
            <w:tcW w:w="1290" w:type="dxa"/>
            <w:tcBorders>
              <w:right w:val="single" w:sz="4" w:space="0" w:color="000000"/>
            </w:tcBorders>
          </w:tcPr>
          <w:p w14:paraId="1725BCD4" w14:textId="77777777" w:rsidR="00745FA4" w:rsidRPr="007F27D3" w:rsidRDefault="00745FA4" w:rsidP="00D1728F">
            <w:pPr>
              <w:jc w:val="center"/>
              <w:rPr>
                <w:rFonts w:ascii="BiauKai" w:eastAsia="BiauKai" w:hAnsi="BiauKai"/>
              </w:rPr>
            </w:pPr>
          </w:p>
        </w:tc>
      </w:tr>
      <w:tr w:rsidR="00745FA4" w:rsidRPr="007F27D3" w14:paraId="0C1F3057" w14:textId="77777777" w:rsidTr="00D1728F">
        <w:trPr>
          <w:trHeight w:val="313"/>
          <w:jc w:val="center"/>
        </w:trPr>
        <w:tc>
          <w:tcPr>
            <w:tcW w:w="3408" w:type="dxa"/>
          </w:tcPr>
          <w:p w14:paraId="623E9387" w14:textId="77777777" w:rsidR="00745FA4" w:rsidRPr="007F27D3" w:rsidRDefault="00745FA4" w:rsidP="00D1728F">
            <w:pPr>
              <w:pStyle w:val="Default"/>
              <w:spacing w:line="240" w:lineRule="atLeast"/>
              <w:jc w:val="both"/>
              <w:rPr>
                <w:rFonts w:ascii="BiauKai" w:eastAsia="BiauKai" w:hAnsi="BiauKai" w:cs="標楷體"/>
                <w:bCs/>
                <w:color w:val="auto"/>
                <w:lang w:eastAsia="zh-TW"/>
              </w:rPr>
            </w:pPr>
            <w:r w:rsidRPr="007F27D3">
              <w:rPr>
                <w:rFonts w:ascii="BiauKai" w:eastAsia="BiauKai" w:hAnsi="BiauKai" w:cs="標楷體"/>
                <w:bCs/>
                <w:color w:val="auto"/>
                <w:lang w:eastAsia="zh-TW"/>
              </w:rPr>
              <w:t>5.4</w:t>
            </w:r>
            <w:r w:rsidRPr="007F27D3">
              <w:rPr>
                <w:rFonts w:ascii="BiauKai" w:eastAsia="BiauKai" w:hAnsi="BiauKai" w:cs="標楷體" w:hint="eastAsia"/>
                <w:bCs/>
                <w:color w:val="auto"/>
                <w:lang w:eastAsia="zh-TW"/>
              </w:rPr>
              <w:t xml:space="preserve"> </w:t>
            </w:r>
            <w:r w:rsidRPr="007F27D3">
              <w:rPr>
                <w:rFonts w:ascii="BiauKai" w:eastAsia="BiauKai" w:hAnsi="BiauKai" w:cs="標楷體"/>
                <w:bCs/>
                <w:color w:val="auto"/>
                <w:lang w:eastAsia="zh-TW"/>
              </w:rPr>
              <w:t>工作者的諮詢及參</w:t>
            </w:r>
            <w:r w:rsidRPr="007F27D3">
              <w:rPr>
                <w:rFonts w:ascii="BiauKai" w:eastAsia="BiauKai" w:hAnsi="BiauKai" w:cs="標楷體" w:hint="eastAsia"/>
                <w:bCs/>
                <w:color w:val="auto"/>
                <w:lang w:eastAsia="zh-TW"/>
              </w:rPr>
              <w:t>與</w:t>
            </w:r>
          </w:p>
        </w:tc>
        <w:tc>
          <w:tcPr>
            <w:tcW w:w="3205" w:type="dxa"/>
          </w:tcPr>
          <w:p w14:paraId="15AE8CF8" w14:textId="0D066716" w:rsidR="00745FA4" w:rsidRPr="007F27D3" w:rsidRDefault="00745FA4" w:rsidP="00D1728F">
            <w:pPr>
              <w:spacing w:line="300" w:lineRule="exact"/>
              <w:rPr>
                <w:rFonts w:ascii="BiauKai" w:eastAsia="BiauKai" w:hAnsi="BiauKai"/>
              </w:rPr>
            </w:pPr>
            <w:r w:rsidRPr="007F27D3">
              <w:rPr>
                <w:rFonts w:ascii="BiauKai" w:eastAsia="BiauKai" w:hAnsi="BiauKai" w:cs="標楷體" w:hint="eastAsia"/>
              </w:rPr>
              <w:t>【</w:t>
            </w:r>
            <w:r w:rsidR="00CF702A">
              <w:rPr>
                <w:rFonts w:ascii="BiauKai" w:eastAsia="BiauKai" w:hAnsi="BiauKai" w:cs="標楷體" w:hint="eastAsia"/>
              </w:rPr>
              <w:t>職安衛內外部溝通諮詢與參與作業程序</w:t>
            </w:r>
            <w:r w:rsidRPr="007F27D3">
              <w:rPr>
                <w:rFonts w:ascii="BiauKai" w:eastAsia="BiauKai" w:hAnsi="BiauKai" w:cs="標楷體" w:hint="eastAsia"/>
              </w:rPr>
              <w:t>】</w:t>
            </w:r>
          </w:p>
        </w:tc>
        <w:tc>
          <w:tcPr>
            <w:tcW w:w="1217" w:type="dxa"/>
            <w:vAlign w:val="center"/>
          </w:tcPr>
          <w:p w14:paraId="6462C149" w14:textId="77777777" w:rsidR="00745FA4" w:rsidRPr="007F27D3" w:rsidRDefault="00745FA4" w:rsidP="00D1728F">
            <w:pPr>
              <w:spacing w:line="300" w:lineRule="exact"/>
              <w:jc w:val="center"/>
              <w:rPr>
                <w:rFonts w:ascii="BiauKai" w:eastAsia="BiauKai" w:hAnsi="BiauKai"/>
              </w:rPr>
            </w:pPr>
            <w:proofErr w:type="gramStart"/>
            <w:r w:rsidRPr="007F27D3">
              <w:rPr>
                <w:rFonts w:ascii="BiauKai" w:eastAsia="BiauKai" w:hAnsi="BiauKai" w:cs="標楷體" w:hint="eastAsia"/>
                <w:sz w:val="22"/>
                <w:szCs w:val="22"/>
              </w:rPr>
              <w:t>Ｖ</w:t>
            </w:r>
            <w:proofErr w:type="gramEnd"/>
          </w:p>
        </w:tc>
        <w:tc>
          <w:tcPr>
            <w:tcW w:w="767" w:type="dxa"/>
          </w:tcPr>
          <w:p w14:paraId="3B9DFA64" w14:textId="77777777" w:rsidR="00745FA4" w:rsidRPr="007F27D3" w:rsidRDefault="00745FA4" w:rsidP="00D1728F">
            <w:pPr>
              <w:spacing w:line="300" w:lineRule="exact"/>
              <w:jc w:val="center"/>
              <w:rPr>
                <w:rFonts w:ascii="BiauKai" w:eastAsia="BiauKai" w:hAnsi="BiauKai"/>
              </w:rPr>
            </w:pPr>
          </w:p>
        </w:tc>
        <w:tc>
          <w:tcPr>
            <w:tcW w:w="1290" w:type="dxa"/>
            <w:tcBorders>
              <w:right w:val="single" w:sz="4" w:space="0" w:color="000000"/>
            </w:tcBorders>
          </w:tcPr>
          <w:p w14:paraId="369BA53F" w14:textId="77777777" w:rsidR="00745FA4" w:rsidRPr="007F27D3" w:rsidRDefault="00745FA4" w:rsidP="00D1728F">
            <w:pPr>
              <w:spacing w:line="300" w:lineRule="exact"/>
              <w:jc w:val="center"/>
              <w:rPr>
                <w:rFonts w:ascii="BiauKai" w:eastAsia="BiauKai" w:hAnsi="BiauKai"/>
              </w:rPr>
            </w:pPr>
          </w:p>
        </w:tc>
      </w:tr>
      <w:tr w:rsidR="00745FA4" w:rsidRPr="007F27D3" w14:paraId="66B9C5E0" w14:textId="77777777" w:rsidTr="00D1728F">
        <w:trPr>
          <w:trHeight w:val="313"/>
          <w:jc w:val="center"/>
        </w:trPr>
        <w:tc>
          <w:tcPr>
            <w:tcW w:w="3408" w:type="dxa"/>
          </w:tcPr>
          <w:p w14:paraId="238E33E7" w14:textId="77777777" w:rsidR="00745FA4" w:rsidRPr="007F27D3" w:rsidRDefault="00745FA4" w:rsidP="00D1728F">
            <w:pPr>
              <w:pStyle w:val="Default"/>
              <w:spacing w:line="240" w:lineRule="atLeast"/>
              <w:jc w:val="both"/>
              <w:rPr>
                <w:rFonts w:ascii="BiauKai" w:eastAsia="BiauKai" w:hAnsi="BiauKai" w:cs="標楷體"/>
                <w:b/>
                <w:bCs/>
                <w:color w:val="auto"/>
              </w:rPr>
            </w:pPr>
            <w:r w:rsidRPr="007F27D3">
              <w:rPr>
                <w:rFonts w:ascii="BiauKai" w:eastAsia="BiauKai" w:hAnsi="BiauKai" w:cs="標楷體"/>
                <w:b/>
                <w:bCs/>
                <w:color w:val="auto"/>
                <w:lang w:eastAsia="zh-TW"/>
              </w:rPr>
              <w:t xml:space="preserve">6 </w:t>
            </w:r>
            <w:r w:rsidRPr="007F27D3">
              <w:rPr>
                <w:rFonts w:ascii="BiauKai" w:eastAsia="BiauKai" w:hAnsi="BiauKai" w:cs="標楷體" w:hint="eastAsia"/>
                <w:b/>
                <w:bCs/>
                <w:color w:val="auto"/>
                <w:lang w:eastAsia="zh-TW"/>
              </w:rPr>
              <w:t>規劃</w:t>
            </w:r>
            <w:r w:rsidRPr="007F27D3">
              <w:rPr>
                <w:rFonts w:ascii="BiauKai" w:eastAsia="BiauKai" w:hAnsi="BiauKai" w:cs="標楷體"/>
                <w:b/>
                <w:bCs/>
                <w:color w:val="auto"/>
              </w:rPr>
              <w:t xml:space="preserve"> </w:t>
            </w:r>
          </w:p>
        </w:tc>
        <w:tc>
          <w:tcPr>
            <w:tcW w:w="3205" w:type="dxa"/>
          </w:tcPr>
          <w:p w14:paraId="2169E489" w14:textId="77777777" w:rsidR="00745FA4" w:rsidRPr="007F27D3" w:rsidRDefault="00745FA4" w:rsidP="00D1728F">
            <w:pPr>
              <w:spacing w:line="300" w:lineRule="exact"/>
              <w:rPr>
                <w:rFonts w:ascii="BiauKai" w:eastAsia="BiauKai" w:hAnsi="BiauKai"/>
              </w:rPr>
            </w:pPr>
          </w:p>
        </w:tc>
        <w:tc>
          <w:tcPr>
            <w:tcW w:w="1217" w:type="dxa"/>
            <w:vAlign w:val="center"/>
          </w:tcPr>
          <w:p w14:paraId="76711769" w14:textId="77777777" w:rsidR="00745FA4" w:rsidRPr="007F27D3" w:rsidRDefault="00745FA4" w:rsidP="00D1728F">
            <w:pPr>
              <w:spacing w:line="300" w:lineRule="exact"/>
              <w:jc w:val="center"/>
              <w:rPr>
                <w:rFonts w:ascii="BiauKai" w:eastAsia="BiauKai" w:hAnsi="BiauKai"/>
              </w:rPr>
            </w:pPr>
          </w:p>
        </w:tc>
        <w:tc>
          <w:tcPr>
            <w:tcW w:w="767" w:type="dxa"/>
          </w:tcPr>
          <w:p w14:paraId="6B9C0776" w14:textId="77777777" w:rsidR="00745FA4" w:rsidRPr="007F27D3" w:rsidRDefault="00745FA4" w:rsidP="00D1728F">
            <w:pPr>
              <w:spacing w:line="300" w:lineRule="exact"/>
              <w:jc w:val="center"/>
              <w:rPr>
                <w:rFonts w:ascii="BiauKai" w:eastAsia="BiauKai" w:hAnsi="BiauKai"/>
              </w:rPr>
            </w:pPr>
          </w:p>
        </w:tc>
        <w:tc>
          <w:tcPr>
            <w:tcW w:w="1290" w:type="dxa"/>
            <w:tcBorders>
              <w:right w:val="single" w:sz="4" w:space="0" w:color="000000"/>
            </w:tcBorders>
          </w:tcPr>
          <w:p w14:paraId="5BD71E7F" w14:textId="77777777" w:rsidR="00745FA4" w:rsidRPr="007F27D3" w:rsidRDefault="00745FA4" w:rsidP="00D1728F">
            <w:pPr>
              <w:spacing w:line="300" w:lineRule="exact"/>
              <w:jc w:val="center"/>
              <w:rPr>
                <w:rFonts w:ascii="BiauKai" w:eastAsia="BiauKai" w:hAnsi="BiauKai"/>
              </w:rPr>
            </w:pPr>
          </w:p>
        </w:tc>
      </w:tr>
      <w:tr w:rsidR="00745FA4" w:rsidRPr="007F27D3" w14:paraId="505BFB9D" w14:textId="77777777" w:rsidTr="00D1728F">
        <w:trPr>
          <w:trHeight w:val="313"/>
          <w:jc w:val="center"/>
        </w:trPr>
        <w:tc>
          <w:tcPr>
            <w:tcW w:w="3408" w:type="dxa"/>
          </w:tcPr>
          <w:p w14:paraId="7FE9171C" w14:textId="77777777" w:rsidR="00745FA4" w:rsidRPr="007F27D3" w:rsidRDefault="00745FA4" w:rsidP="00D1728F">
            <w:pPr>
              <w:pStyle w:val="Default"/>
              <w:spacing w:line="240" w:lineRule="atLeast"/>
              <w:jc w:val="both"/>
              <w:rPr>
                <w:rFonts w:ascii="BiauKai" w:eastAsia="BiauKai" w:hAnsi="BiauKai" w:cs="Times New Roman"/>
                <w:color w:val="auto"/>
                <w:lang w:eastAsia="zh-TW"/>
              </w:rPr>
            </w:pPr>
            <w:r w:rsidRPr="007F27D3">
              <w:rPr>
                <w:rFonts w:ascii="BiauKai" w:eastAsia="BiauKai" w:hAnsi="BiauKai" w:cs="標楷體"/>
                <w:color w:val="auto"/>
                <w:lang w:eastAsia="zh-TW"/>
              </w:rPr>
              <w:t xml:space="preserve">6.1 </w:t>
            </w:r>
            <w:r w:rsidRPr="007F27D3">
              <w:rPr>
                <w:rFonts w:ascii="BiauKai" w:eastAsia="BiauKai" w:hAnsi="BiauKai" w:cs="標楷體" w:hint="eastAsia"/>
                <w:color w:val="auto"/>
                <w:lang w:eastAsia="zh-TW"/>
              </w:rPr>
              <w:t>風險和機會的應對措施</w:t>
            </w:r>
          </w:p>
        </w:tc>
        <w:tc>
          <w:tcPr>
            <w:tcW w:w="3205" w:type="dxa"/>
          </w:tcPr>
          <w:p w14:paraId="2C288D3A" w14:textId="2FED59EC" w:rsidR="00745FA4" w:rsidRPr="007F27D3" w:rsidRDefault="00745FA4" w:rsidP="00D1728F">
            <w:pPr>
              <w:spacing w:line="300" w:lineRule="exact"/>
              <w:rPr>
                <w:rFonts w:ascii="BiauKai" w:eastAsia="BiauKai" w:hAnsi="BiauKai"/>
              </w:rPr>
            </w:pPr>
            <w:r w:rsidRPr="007F27D3">
              <w:rPr>
                <w:rFonts w:ascii="BiauKai" w:eastAsia="BiauKai" w:hAnsi="BiauKai" w:cs="標楷體" w:hint="eastAsia"/>
              </w:rPr>
              <w:t>【</w:t>
            </w:r>
            <w:r w:rsidR="00DA62F6">
              <w:rPr>
                <w:rFonts w:ascii="BiauKai" w:eastAsia="BiauKai" w:hAnsi="BiauKai" w:cs="標楷體" w:hint="eastAsia"/>
                <w:color w:val="000000" w:themeColor="text1"/>
              </w:rPr>
              <w:t>職安衛組織處境風險機會與危害鑑別程序</w:t>
            </w:r>
            <w:r w:rsidRPr="007F27D3">
              <w:rPr>
                <w:rFonts w:ascii="BiauKai" w:eastAsia="BiauKai" w:hAnsi="BiauKai" w:cs="標楷體" w:hint="eastAsia"/>
              </w:rPr>
              <w:t>】</w:t>
            </w:r>
          </w:p>
        </w:tc>
        <w:tc>
          <w:tcPr>
            <w:tcW w:w="1217" w:type="dxa"/>
            <w:vAlign w:val="center"/>
          </w:tcPr>
          <w:p w14:paraId="2ABEADE2" w14:textId="77777777" w:rsidR="00745FA4" w:rsidRPr="007F27D3" w:rsidRDefault="00745FA4" w:rsidP="00D1728F">
            <w:pPr>
              <w:spacing w:line="240" w:lineRule="atLeast"/>
              <w:jc w:val="center"/>
              <w:rPr>
                <w:rFonts w:ascii="BiauKai" w:eastAsia="BiauKai" w:hAnsi="BiauKai"/>
                <w:sz w:val="22"/>
              </w:rPr>
            </w:pPr>
          </w:p>
        </w:tc>
        <w:tc>
          <w:tcPr>
            <w:tcW w:w="767" w:type="dxa"/>
          </w:tcPr>
          <w:p w14:paraId="70217956" w14:textId="77777777" w:rsidR="00745FA4" w:rsidRPr="007F27D3" w:rsidRDefault="00745FA4" w:rsidP="00D1728F">
            <w:pPr>
              <w:spacing w:line="240" w:lineRule="atLeast"/>
              <w:jc w:val="center"/>
              <w:rPr>
                <w:rFonts w:ascii="BiauKai" w:eastAsia="BiauKai" w:hAnsi="BiauKai"/>
                <w:sz w:val="22"/>
              </w:rPr>
            </w:pPr>
          </w:p>
        </w:tc>
        <w:tc>
          <w:tcPr>
            <w:tcW w:w="1290" w:type="dxa"/>
            <w:tcBorders>
              <w:right w:val="single" w:sz="4" w:space="0" w:color="000000"/>
            </w:tcBorders>
          </w:tcPr>
          <w:p w14:paraId="4F38C7F6" w14:textId="77777777" w:rsidR="00745FA4" w:rsidRPr="007F27D3" w:rsidRDefault="00745FA4" w:rsidP="00D1728F">
            <w:pPr>
              <w:spacing w:line="240" w:lineRule="atLeast"/>
              <w:jc w:val="center"/>
              <w:rPr>
                <w:rFonts w:ascii="BiauKai" w:eastAsia="BiauKai" w:hAnsi="BiauKai"/>
                <w:sz w:val="22"/>
              </w:rPr>
            </w:pPr>
          </w:p>
        </w:tc>
      </w:tr>
      <w:tr w:rsidR="00745FA4" w:rsidRPr="007F27D3" w14:paraId="5C4D9208" w14:textId="77777777" w:rsidTr="00D1728F">
        <w:trPr>
          <w:trHeight w:val="301"/>
          <w:jc w:val="center"/>
        </w:trPr>
        <w:tc>
          <w:tcPr>
            <w:tcW w:w="3408" w:type="dxa"/>
          </w:tcPr>
          <w:p w14:paraId="73D0884E" w14:textId="77777777" w:rsidR="00745FA4" w:rsidRPr="007F27D3" w:rsidRDefault="00745FA4" w:rsidP="00D1728F">
            <w:pPr>
              <w:pStyle w:val="Default"/>
              <w:spacing w:line="240" w:lineRule="atLeast"/>
              <w:jc w:val="both"/>
              <w:rPr>
                <w:rFonts w:ascii="BiauKai" w:eastAsia="BiauKai" w:hAnsi="BiauKai" w:cs="Times New Roman"/>
                <w:color w:val="auto"/>
                <w:lang w:eastAsia="zh-TW"/>
              </w:rPr>
            </w:pPr>
            <w:r w:rsidRPr="007F27D3">
              <w:rPr>
                <w:rFonts w:ascii="BiauKai" w:eastAsia="BiauKai" w:hAnsi="BiauKai" w:cs="標楷體"/>
                <w:color w:val="auto"/>
                <w:lang w:eastAsia="zh-TW"/>
              </w:rPr>
              <w:t>6.2 職業安全衛生</w:t>
            </w:r>
            <w:r w:rsidRPr="007F27D3">
              <w:rPr>
                <w:rFonts w:ascii="BiauKai" w:eastAsia="BiauKai" w:hAnsi="BiauKai" w:cs="標楷體" w:hint="eastAsia"/>
                <w:color w:val="auto"/>
                <w:lang w:eastAsia="zh-TW"/>
              </w:rPr>
              <w:t>目標與</w:t>
            </w:r>
            <w:r w:rsidRPr="007F27D3">
              <w:rPr>
                <w:rFonts w:ascii="BiauKai" w:eastAsia="BiauKai" w:hAnsi="BiauKai" w:cs="標楷體"/>
                <w:color w:val="auto"/>
                <w:lang w:eastAsia="zh-TW"/>
              </w:rPr>
              <w:t>達成目標之</w:t>
            </w:r>
            <w:r w:rsidRPr="007F27D3">
              <w:rPr>
                <w:rFonts w:ascii="BiauKai" w:eastAsia="BiauKai" w:hAnsi="BiauKai" w:cs="標楷體" w:hint="eastAsia"/>
                <w:color w:val="auto"/>
                <w:lang w:eastAsia="zh-TW"/>
              </w:rPr>
              <w:t>規劃</w:t>
            </w:r>
          </w:p>
        </w:tc>
        <w:tc>
          <w:tcPr>
            <w:tcW w:w="3205" w:type="dxa"/>
          </w:tcPr>
          <w:p w14:paraId="220A031C" w14:textId="62182C2A" w:rsidR="00745FA4" w:rsidRPr="007F27D3" w:rsidRDefault="00745FA4" w:rsidP="00D1728F">
            <w:pPr>
              <w:spacing w:line="300" w:lineRule="exact"/>
              <w:rPr>
                <w:rFonts w:ascii="BiauKai" w:eastAsia="BiauKai" w:hAnsi="BiauKai"/>
              </w:rPr>
            </w:pPr>
            <w:r w:rsidRPr="007F27D3">
              <w:rPr>
                <w:rFonts w:ascii="BiauKai" w:eastAsia="BiauKai" w:hAnsi="BiauKai" w:cs="標楷體" w:hint="eastAsia"/>
              </w:rPr>
              <w:t>【</w:t>
            </w:r>
            <w:r w:rsidR="00DA62F6">
              <w:rPr>
                <w:rFonts w:ascii="BiauKai" w:eastAsia="BiauKai" w:hAnsi="BiauKai" w:cs="標楷體" w:hint="eastAsia"/>
                <w:color w:val="000000" w:themeColor="text1"/>
              </w:rPr>
              <w:t>職安衛組織處境風險機會與危害鑑別程序</w:t>
            </w:r>
            <w:r w:rsidRPr="007F27D3">
              <w:rPr>
                <w:rFonts w:ascii="BiauKai" w:eastAsia="BiauKai" w:hAnsi="BiauKai" w:cs="標楷體" w:hint="eastAsia"/>
              </w:rPr>
              <w:t>】</w:t>
            </w:r>
          </w:p>
        </w:tc>
        <w:tc>
          <w:tcPr>
            <w:tcW w:w="1217" w:type="dxa"/>
            <w:vAlign w:val="center"/>
          </w:tcPr>
          <w:p w14:paraId="75261CDD" w14:textId="77777777" w:rsidR="00745FA4" w:rsidRPr="007F27D3" w:rsidRDefault="00745FA4" w:rsidP="00D1728F">
            <w:pPr>
              <w:spacing w:line="240" w:lineRule="atLeast"/>
              <w:jc w:val="center"/>
              <w:rPr>
                <w:rFonts w:ascii="BiauKai" w:eastAsia="BiauKai" w:hAnsi="BiauKai"/>
                <w:sz w:val="22"/>
              </w:rPr>
            </w:pPr>
            <w:proofErr w:type="gramStart"/>
            <w:r w:rsidRPr="007F27D3">
              <w:rPr>
                <w:rFonts w:ascii="BiauKai" w:eastAsia="BiauKai" w:hAnsi="BiauKai" w:cs="標楷體" w:hint="eastAsia"/>
                <w:sz w:val="22"/>
                <w:szCs w:val="22"/>
              </w:rPr>
              <w:t>Ｖ</w:t>
            </w:r>
            <w:proofErr w:type="gramEnd"/>
          </w:p>
        </w:tc>
        <w:tc>
          <w:tcPr>
            <w:tcW w:w="767" w:type="dxa"/>
          </w:tcPr>
          <w:p w14:paraId="522E465E" w14:textId="77777777" w:rsidR="00745FA4" w:rsidRPr="007F27D3" w:rsidRDefault="00745FA4" w:rsidP="00D1728F">
            <w:pPr>
              <w:spacing w:line="240" w:lineRule="atLeast"/>
              <w:jc w:val="center"/>
              <w:rPr>
                <w:rFonts w:ascii="BiauKai" w:eastAsia="BiauKai" w:hAnsi="BiauKai"/>
                <w:sz w:val="22"/>
              </w:rPr>
            </w:pPr>
          </w:p>
        </w:tc>
        <w:tc>
          <w:tcPr>
            <w:tcW w:w="1290" w:type="dxa"/>
            <w:tcBorders>
              <w:right w:val="single" w:sz="4" w:space="0" w:color="000000"/>
            </w:tcBorders>
          </w:tcPr>
          <w:p w14:paraId="544E5632" w14:textId="77777777" w:rsidR="00745FA4" w:rsidRPr="007F27D3" w:rsidRDefault="00745FA4" w:rsidP="00D1728F">
            <w:pPr>
              <w:spacing w:line="240" w:lineRule="atLeast"/>
              <w:jc w:val="center"/>
              <w:rPr>
                <w:rFonts w:ascii="BiauKai" w:eastAsia="BiauKai" w:hAnsi="BiauKai"/>
                <w:sz w:val="22"/>
              </w:rPr>
            </w:pPr>
          </w:p>
        </w:tc>
      </w:tr>
      <w:tr w:rsidR="00745FA4" w:rsidRPr="007F27D3" w14:paraId="7880B627" w14:textId="77777777" w:rsidTr="00D1728F">
        <w:trPr>
          <w:trHeight w:val="313"/>
          <w:jc w:val="center"/>
        </w:trPr>
        <w:tc>
          <w:tcPr>
            <w:tcW w:w="3408" w:type="dxa"/>
          </w:tcPr>
          <w:p w14:paraId="26E81CE4" w14:textId="77777777" w:rsidR="00745FA4" w:rsidRPr="007F27D3" w:rsidRDefault="00745FA4" w:rsidP="00D1728F">
            <w:pPr>
              <w:pStyle w:val="Default"/>
              <w:spacing w:line="240" w:lineRule="atLeast"/>
              <w:jc w:val="both"/>
              <w:rPr>
                <w:rFonts w:ascii="BiauKai" w:eastAsia="BiauKai" w:hAnsi="BiauKai" w:cs="Times New Roman"/>
                <w:b/>
                <w:bCs/>
                <w:color w:val="auto"/>
              </w:rPr>
            </w:pPr>
            <w:r w:rsidRPr="007F27D3">
              <w:rPr>
                <w:rFonts w:ascii="BiauKai" w:eastAsia="BiauKai" w:hAnsi="BiauKai" w:cs="標楷體"/>
                <w:b/>
                <w:bCs/>
                <w:color w:val="auto"/>
                <w:lang w:eastAsia="zh-TW"/>
              </w:rPr>
              <w:t xml:space="preserve">7 </w:t>
            </w:r>
            <w:r w:rsidRPr="007F27D3">
              <w:rPr>
                <w:rFonts w:ascii="BiauKai" w:eastAsia="BiauKai" w:hAnsi="BiauKai" w:cs="標楷體" w:hint="eastAsia"/>
                <w:b/>
                <w:bCs/>
                <w:color w:val="auto"/>
                <w:lang w:eastAsia="zh-TW"/>
              </w:rPr>
              <w:t>支持</w:t>
            </w:r>
          </w:p>
        </w:tc>
        <w:tc>
          <w:tcPr>
            <w:tcW w:w="3205" w:type="dxa"/>
          </w:tcPr>
          <w:p w14:paraId="31A92474" w14:textId="77777777" w:rsidR="00745FA4" w:rsidRPr="007F27D3" w:rsidRDefault="00745FA4" w:rsidP="00D1728F">
            <w:pPr>
              <w:tabs>
                <w:tab w:val="left" w:pos="240"/>
                <w:tab w:val="left" w:pos="720"/>
                <w:tab w:val="left" w:pos="1200"/>
                <w:tab w:val="left" w:pos="1680"/>
                <w:tab w:val="left" w:pos="2160"/>
                <w:tab w:val="left" w:pos="2852"/>
                <w:tab w:val="left" w:pos="3120"/>
              </w:tabs>
              <w:spacing w:line="300" w:lineRule="exact"/>
              <w:rPr>
                <w:rFonts w:ascii="BiauKai" w:eastAsia="BiauKai" w:hAnsi="BiauKai"/>
              </w:rPr>
            </w:pPr>
          </w:p>
        </w:tc>
        <w:tc>
          <w:tcPr>
            <w:tcW w:w="1217" w:type="dxa"/>
            <w:vAlign w:val="center"/>
          </w:tcPr>
          <w:p w14:paraId="40E856E0" w14:textId="77777777" w:rsidR="00745FA4" w:rsidRPr="007F27D3" w:rsidRDefault="00745FA4" w:rsidP="00D1728F">
            <w:pPr>
              <w:spacing w:line="300" w:lineRule="exact"/>
              <w:jc w:val="center"/>
              <w:rPr>
                <w:rFonts w:ascii="BiauKai" w:eastAsia="BiauKai" w:hAnsi="BiauKai"/>
              </w:rPr>
            </w:pPr>
          </w:p>
        </w:tc>
        <w:tc>
          <w:tcPr>
            <w:tcW w:w="767" w:type="dxa"/>
          </w:tcPr>
          <w:p w14:paraId="2C5995F5" w14:textId="77777777" w:rsidR="00745FA4" w:rsidRPr="007F27D3" w:rsidRDefault="00745FA4" w:rsidP="00D1728F">
            <w:pPr>
              <w:spacing w:line="300" w:lineRule="exact"/>
              <w:jc w:val="center"/>
              <w:rPr>
                <w:rFonts w:ascii="BiauKai" w:eastAsia="BiauKai" w:hAnsi="BiauKai"/>
              </w:rPr>
            </w:pPr>
          </w:p>
        </w:tc>
        <w:tc>
          <w:tcPr>
            <w:tcW w:w="1290" w:type="dxa"/>
            <w:tcBorders>
              <w:right w:val="single" w:sz="4" w:space="0" w:color="000000"/>
            </w:tcBorders>
          </w:tcPr>
          <w:p w14:paraId="03DAB5E5" w14:textId="77777777" w:rsidR="00745FA4" w:rsidRPr="007F27D3" w:rsidRDefault="00745FA4" w:rsidP="00D1728F">
            <w:pPr>
              <w:spacing w:line="300" w:lineRule="exact"/>
              <w:jc w:val="center"/>
              <w:rPr>
                <w:rFonts w:ascii="BiauKai" w:eastAsia="BiauKai" w:hAnsi="BiauKai"/>
              </w:rPr>
            </w:pPr>
          </w:p>
        </w:tc>
      </w:tr>
      <w:tr w:rsidR="00745FA4" w:rsidRPr="007F27D3" w14:paraId="0AFE0D9F" w14:textId="77777777" w:rsidTr="00D1728F">
        <w:trPr>
          <w:trHeight w:val="313"/>
          <w:jc w:val="center"/>
        </w:trPr>
        <w:tc>
          <w:tcPr>
            <w:tcW w:w="3408" w:type="dxa"/>
          </w:tcPr>
          <w:p w14:paraId="7CD8FD8F" w14:textId="77777777" w:rsidR="00745FA4" w:rsidRPr="007F27D3" w:rsidRDefault="00745FA4" w:rsidP="00D1728F">
            <w:pPr>
              <w:pStyle w:val="Default"/>
              <w:spacing w:line="240" w:lineRule="atLeast"/>
              <w:jc w:val="both"/>
              <w:rPr>
                <w:rFonts w:ascii="BiauKai" w:eastAsia="BiauKai" w:hAnsi="BiauKai" w:cs="Times New Roman"/>
                <w:color w:val="auto"/>
              </w:rPr>
            </w:pPr>
            <w:r w:rsidRPr="007F27D3">
              <w:rPr>
                <w:rFonts w:ascii="BiauKai" w:eastAsia="BiauKai" w:hAnsi="BiauKai" w:cs="標楷體"/>
                <w:color w:val="auto"/>
                <w:lang w:eastAsia="zh-TW"/>
              </w:rPr>
              <w:t xml:space="preserve">7.1 </w:t>
            </w:r>
            <w:r w:rsidRPr="007F27D3">
              <w:rPr>
                <w:rFonts w:ascii="BiauKai" w:eastAsia="BiauKai" w:hAnsi="BiauKai" w:cs="標楷體" w:hint="eastAsia"/>
                <w:color w:val="auto"/>
                <w:lang w:eastAsia="zh-TW"/>
              </w:rPr>
              <w:t>資源</w:t>
            </w:r>
            <w:r w:rsidRPr="007F27D3">
              <w:rPr>
                <w:rFonts w:ascii="BiauKai" w:eastAsia="BiauKai" w:hAnsi="BiauKai" w:cs="標楷體"/>
                <w:color w:val="auto"/>
                <w:lang w:eastAsia="zh-TW"/>
              </w:rPr>
              <w:t xml:space="preserve"> </w:t>
            </w:r>
          </w:p>
        </w:tc>
        <w:tc>
          <w:tcPr>
            <w:tcW w:w="3205" w:type="dxa"/>
          </w:tcPr>
          <w:p w14:paraId="2B845FD8" w14:textId="77777777" w:rsidR="00745FA4" w:rsidRPr="007F27D3" w:rsidRDefault="00745FA4" w:rsidP="00D1728F">
            <w:pPr>
              <w:tabs>
                <w:tab w:val="left" w:pos="240"/>
                <w:tab w:val="left" w:pos="720"/>
                <w:tab w:val="left" w:pos="1200"/>
                <w:tab w:val="left" w:pos="1680"/>
                <w:tab w:val="left" w:pos="2160"/>
                <w:tab w:val="left" w:pos="2640"/>
                <w:tab w:val="left" w:pos="3120"/>
              </w:tabs>
              <w:spacing w:line="300" w:lineRule="exact"/>
              <w:ind w:rightChars="100" w:right="240"/>
              <w:rPr>
                <w:rFonts w:ascii="BiauKai" w:eastAsia="BiauKai" w:hAnsi="BiauKai"/>
              </w:rPr>
            </w:pPr>
            <w:r w:rsidRPr="007F27D3">
              <w:rPr>
                <w:rFonts w:ascii="BiauKai" w:eastAsia="BiauKai" w:hAnsi="BiauKai" w:cs="標楷體" w:hint="eastAsia"/>
              </w:rPr>
              <w:t>【</w:t>
            </w:r>
            <w:r w:rsidRPr="007F27D3">
              <w:rPr>
                <w:rFonts w:ascii="BiauKai" w:eastAsia="BiauKai" w:hAnsi="BiauKai" w:cs="標楷體"/>
              </w:rPr>
              <w:t>職業安全衛生管理</w:t>
            </w:r>
            <w:r>
              <w:rPr>
                <w:rFonts w:ascii="BiauKai" w:eastAsia="BiauKai" w:hAnsi="BiauKai" w:cs="標楷體"/>
              </w:rPr>
              <w:t>手冊</w:t>
            </w:r>
            <w:r w:rsidRPr="007F27D3">
              <w:rPr>
                <w:rFonts w:ascii="BiauKai" w:eastAsia="BiauKai" w:hAnsi="BiauKai" w:cs="標楷體" w:hint="eastAsia"/>
              </w:rPr>
              <w:t>】</w:t>
            </w:r>
          </w:p>
        </w:tc>
        <w:tc>
          <w:tcPr>
            <w:tcW w:w="1217" w:type="dxa"/>
            <w:vAlign w:val="center"/>
          </w:tcPr>
          <w:p w14:paraId="105DB5EB" w14:textId="77777777" w:rsidR="00745FA4" w:rsidRPr="007F27D3" w:rsidRDefault="00745FA4" w:rsidP="00D1728F">
            <w:pPr>
              <w:jc w:val="center"/>
              <w:rPr>
                <w:rFonts w:ascii="BiauKai" w:eastAsia="BiauKai" w:hAnsi="BiauKai"/>
              </w:rPr>
            </w:pPr>
          </w:p>
        </w:tc>
        <w:tc>
          <w:tcPr>
            <w:tcW w:w="767" w:type="dxa"/>
          </w:tcPr>
          <w:p w14:paraId="7618A0AE" w14:textId="77777777" w:rsidR="00745FA4" w:rsidRPr="007F27D3" w:rsidRDefault="00745FA4" w:rsidP="00D1728F">
            <w:pPr>
              <w:jc w:val="center"/>
              <w:rPr>
                <w:rFonts w:ascii="BiauKai" w:eastAsia="BiauKai" w:hAnsi="BiauKai"/>
              </w:rPr>
            </w:pPr>
          </w:p>
        </w:tc>
        <w:tc>
          <w:tcPr>
            <w:tcW w:w="1290" w:type="dxa"/>
            <w:tcBorders>
              <w:right w:val="single" w:sz="4" w:space="0" w:color="000000"/>
            </w:tcBorders>
          </w:tcPr>
          <w:p w14:paraId="29D928C6" w14:textId="77777777" w:rsidR="00745FA4" w:rsidRPr="007F27D3" w:rsidRDefault="00745FA4" w:rsidP="00D1728F">
            <w:pPr>
              <w:jc w:val="center"/>
              <w:rPr>
                <w:rFonts w:ascii="BiauKai" w:eastAsia="BiauKai" w:hAnsi="BiauKai"/>
              </w:rPr>
            </w:pPr>
          </w:p>
        </w:tc>
      </w:tr>
      <w:tr w:rsidR="00745FA4" w:rsidRPr="007F27D3" w14:paraId="5701F02D" w14:textId="77777777" w:rsidTr="00D1728F">
        <w:trPr>
          <w:trHeight w:val="301"/>
          <w:jc w:val="center"/>
        </w:trPr>
        <w:tc>
          <w:tcPr>
            <w:tcW w:w="3408" w:type="dxa"/>
          </w:tcPr>
          <w:p w14:paraId="4F5D507F" w14:textId="77777777" w:rsidR="00745FA4" w:rsidRPr="007F27D3" w:rsidRDefault="00745FA4" w:rsidP="00D1728F">
            <w:pPr>
              <w:pStyle w:val="Default"/>
              <w:spacing w:line="240" w:lineRule="atLeast"/>
              <w:jc w:val="both"/>
              <w:rPr>
                <w:rFonts w:ascii="BiauKai" w:eastAsia="BiauKai" w:hAnsi="BiauKai" w:cs="Times New Roman"/>
                <w:color w:val="auto"/>
              </w:rPr>
            </w:pPr>
            <w:r w:rsidRPr="007F27D3">
              <w:rPr>
                <w:rFonts w:ascii="BiauKai" w:eastAsia="BiauKai" w:hAnsi="BiauKai" w:cs="標楷體"/>
                <w:color w:val="auto"/>
                <w:lang w:eastAsia="zh-TW"/>
              </w:rPr>
              <w:t xml:space="preserve">7.2 </w:t>
            </w:r>
            <w:r w:rsidRPr="007F27D3">
              <w:rPr>
                <w:rFonts w:ascii="BiauKai" w:eastAsia="BiauKai" w:hAnsi="BiauKai" w:cs="標楷體" w:hint="eastAsia"/>
                <w:color w:val="auto"/>
                <w:lang w:eastAsia="zh-TW"/>
              </w:rPr>
              <w:t>能力</w:t>
            </w:r>
            <w:r w:rsidRPr="007F27D3">
              <w:rPr>
                <w:rFonts w:ascii="BiauKai" w:eastAsia="BiauKai" w:hAnsi="BiauKai" w:cs="標楷體"/>
                <w:color w:val="auto"/>
                <w:lang w:eastAsia="zh-TW"/>
              </w:rPr>
              <w:t xml:space="preserve"> </w:t>
            </w:r>
          </w:p>
        </w:tc>
        <w:tc>
          <w:tcPr>
            <w:tcW w:w="3205" w:type="dxa"/>
          </w:tcPr>
          <w:p w14:paraId="49E5F9C5" w14:textId="1C5AD3BF" w:rsidR="00745FA4" w:rsidRPr="007F27D3" w:rsidRDefault="00745FA4" w:rsidP="00D1728F">
            <w:pPr>
              <w:spacing w:line="300" w:lineRule="exact"/>
              <w:rPr>
                <w:rFonts w:ascii="BiauKai" w:eastAsia="BiauKai" w:hAnsi="BiauKai"/>
              </w:rPr>
            </w:pPr>
            <w:r w:rsidRPr="007F27D3">
              <w:rPr>
                <w:rFonts w:ascii="BiauKai" w:eastAsia="BiauKai" w:hAnsi="BiauKai" w:cs="標楷體" w:hint="eastAsia"/>
              </w:rPr>
              <w:t>【</w:t>
            </w:r>
            <w:r w:rsidR="00C11C11">
              <w:rPr>
                <w:rFonts w:ascii="BiauKai" w:eastAsia="BiauKai" w:hAnsi="BiauKai" w:cs="標楷體" w:hint="eastAsia"/>
              </w:rPr>
              <w:t>教育訓練作業程序</w:t>
            </w:r>
            <w:r w:rsidRPr="007F27D3">
              <w:rPr>
                <w:rFonts w:ascii="BiauKai" w:eastAsia="BiauKai" w:hAnsi="BiauKai" w:cs="標楷體" w:hint="eastAsia"/>
              </w:rPr>
              <w:t>】</w:t>
            </w:r>
          </w:p>
        </w:tc>
        <w:tc>
          <w:tcPr>
            <w:tcW w:w="1217" w:type="dxa"/>
            <w:vAlign w:val="center"/>
          </w:tcPr>
          <w:p w14:paraId="16ABC80C" w14:textId="77777777" w:rsidR="00745FA4" w:rsidRPr="007F27D3" w:rsidRDefault="00745FA4" w:rsidP="00D1728F">
            <w:pPr>
              <w:jc w:val="center"/>
              <w:rPr>
                <w:rFonts w:ascii="BiauKai" w:eastAsia="BiauKai" w:hAnsi="BiauKai"/>
              </w:rPr>
            </w:pPr>
          </w:p>
        </w:tc>
        <w:tc>
          <w:tcPr>
            <w:tcW w:w="767" w:type="dxa"/>
          </w:tcPr>
          <w:p w14:paraId="572620CA" w14:textId="77777777" w:rsidR="00745FA4" w:rsidRPr="007F27D3" w:rsidRDefault="00745FA4" w:rsidP="00D1728F">
            <w:pPr>
              <w:jc w:val="center"/>
              <w:rPr>
                <w:rFonts w:ascii="BiauKai" w:eastAsia="BiauKai" w:hAnsi="BiauKai"/>
              </w:rPr>
            </w:pPr>
          </w:p>
        </w:tc>
        <w:tc>
          <w:tcPr>
            <w:tcW w:w="1290" w:type="dxa"/>
            <w:tcBorders>
              <w:right w:val="single" w:sz="4" w:space="0" w:color="000000"/>
            </w:tcBorders>
            <w:vAlign w:val="center"/>
          </w:tcPr>
          <w:p w14:paraId="6CC4DA91" w14:textId="77777777" w:rsidR="00745FA4" w:rsidRPr="007F27D3" w:rsidRDefault="00745FA4" w:rsidP="00D1728F">
            <w:pPr>
              <w:jc w:val="center"/>
              <w:rPr>
                <w:rFonts w:ascii="BiauKai" w:eastAsia="BiauKai" w:hAnsi="BiauKai"/>
              </w:rPr>
            </w:pPr>
            <w:proofErr w:type="gramStart"/>
            <w:r w:rsidRPr="007F27D3">
              <w:rPr>
                <w:rFonts w:ascii="BiauKai" w:eastAsia="BiauKai" w:hAnsi="BiauKai" w:hint="eastAsia"/>
              </w:rPr>
              <w:t>Ｖ</w:t>
            </w:r>
            <w:proofErr w:type="gramEnd"/>
          </w:p>
        </w:tc>
      </w:tr>
      <w:tr w:rsidR="00745FA4" w:rsidRPr="007F27D3" w14:paraId="3D25AEEE" w14:textId="77777777" w:rsidTr="00D1728F">
        <w:trPr>
          <w:trHeight w:val="313"/>
          <w:jc w:val="center"/>
        </w:trPr>
        <w:tc>
          <w:tcPr>
            <w:tcW w:w="3408" w:type="dxa"/>
          </w:tcPr>
          <w:p w14:paraId="0067BFCD" w14:textId="77777777" w:rsidR="00745FA4" w:rsidRPr="007F27D3" w:rsidRDefault="00745FA4" w:rsidP="00D1728F">
            <w:pPr>
              <w:pStyle w:val="Default"/>
              <w:spacing w:line="240" w:lineRule="atLeast"/>
              <w:jc w:val="both"/>
              <w:rPr>
                <w:rFonts w:ascii="BiauKai" w:eastAsia="BiauKai" w:hAnsi="BiauKai" w:cs="Times New Roman"/>
                <w:color w:val="auto"/>
              </w:rPr>
            </w:pPr>
            <w:r w:rsidRPr="007F27D3">
              <w:rPr>
                <w:rFonts w:ascii="BiauKai" w:eastAsia="BiauKai" w:hAnsi="BiauKai" w:cs="標楷體"/>
                <w:color w:val="auto"/>
                <w:lang w:eastAsia="zh-TW"/>
              </w:rPr>
              <w:t xml:space="preserve">7.3 </w:t>
            </w:r>
            <w:r w:rsidRPr="007F27D3">
              <w:rPr>
                <w:rFonts w:ascii="BiauKai" w:eastAsia="BiauKai" w:hAnsi="BiauKai" w:cs="標楷體" w:hint="eastAsia"/>
                <w:color w:val="auto"/>
                <w:lang w:eastAsia="zh-TW"/>
              </w:rPr>
              <w:t>認</w:t>
            </w:r>
            <w:r w:rsidRPr="007F27D3">
              <w:rPr>
                <w:rFonts w:ascii="BiauKai" w:eastAsia="BiauKai" w:hAnsi="BiauKai" w:cs="標楷體"/>
                <w:color w:val="auto"/>
                <w:lang w:eastAsia="zh-TW"/>
              </w:rPr>
              <w:t>知</w:t>
            </w:r>
          </w:p>
        </w:tc>
        <w:tc>
          <w:tcPr>
            <w:tcW w:w="3205" w:type="dxa"/>
          </w:tcPr>
          <w:p w14:paraId="2735B998" w14:textId="72F4914E" w:rsidR="00745FA4" w:rsidRPr="007F27D3" w:rsidRDefault="00745FA4" w:rsidP="00D1728F">
            <w:pPr>
              <w:tabs>
                <w:tab w:val="left" w:pos="240"/>
                <w:tab w:val="left" w:pos="720"/>
                <w:tab w:val="left" w:pos="1200"/>
                <w:tab w:val="left" w:pos="1680"/>
                <w:tab w:val="left" w:pos="2160"/>
                <w:tab w:val="left" w:pos="2640"/>
                <w:tab w:val="left" w:pos="3120"/>
              </w:tabs>
              <w:spacing w:line="300" w:lineRule="exact"/>
              <w:ind w:rightChars="5" w:right="12"/>
              <w:rPr>
                <w:rFonts w:ascii="BiauKai" w:eastAsia="BiauKai" w:hAnsi="BiauKai"/>
              </w:rPr>
            </w:pPr>
            <w:r w:rsidRPr="007F27D3">
              <w:rPr>
                <w:rFonts w:ascii="BiauKai" w:eastAsia="BiauKai" w:hAnsi="BiauKai" w:cs="標楷體" w:hint="eastAsia"/>
              </w:rPr>
              <w:t>【</w:t>
            </w:r>
            <w:r w:rsidR="00C11C11">
              <w:rPr>
                <w:rFonts w:ascii="BiauKai" w:eastAsia="BiauKai" w:hAnsi="BiauKai" w:cs="標楷體" w:hint="eastAsia"/>
              </w:rPr>
              <w:t>教育訓練作業程序</w:t>
            </w:r>
            <w:r w:rsidRPr="007F27D3">
              <w:rPr>
                <w:rFonts w:ascii="BiauKai" w:eastAsia="BiauKai" w:hAnsi="BiauKai" w:cs="標楷體" w:hint="eastAsia"/>
              </w:rPr>
              <w:t>】</w:t>
            </w:r>
          </w:p>
        </w:tc>
        <w:tc>
          <w:tcPr>
            <w:tcW w:w="1217" w:type="dxa"/>
            <w:vAlign w:val="center"/>
          </w:tcPr>
          <w:p w14:paraId="531DD6CF" w14:textId="77777777" w:rsidR="00745FA4" w:rsidRPr="007F27D3" w:rsidRDefault="00745FA4" w:rsidP="00D1728F">
            <w:pPr>
              <w:jc w:val="center"/>
              <w:rPr>
                <w:rFonts w:ascii="BiauKai" w:eastAsia="BiauKai" w:hAnsi="BiauKai"/>
              </w:rPr>
            </w:pPr>
          </w:p>
        </w:tc>
        <w:tc>
          <w:tcPr>
            <w:tcW w:w="767" w:type="dxa"/>
          </w:tcPr>
          <w:p w14:paraId="3AC69C37" w14:textId="77777777" w:rsidR="00745FA4" w:rsidRPr="007F27D3" w:rsidRDefault="00745FA4" w:rsidP="00D1728F">
            <w:pPr>
              <w:jc w:val="center"/>
              <w:rPr>
                <w:rFonts w:ascii="BiauKai" w:eastAsia="BiauKai" w:hAnsi="BiauKai"/>
              </w:rPr>
            </w:pPr>
          </w:p>
        </w:tc>
        <w:tc>
          <w:tcPr>
            <w:tcW w:w="1290" w:type="dxa"/>
            <w:tcBorders>
              <w:right w:val="single" w:sz="4" w:space="0" w:color="000000"/>
            </w:tcBorders>
            <w:vAlign w:val="center"/>
          </w:tcPr>
          <w:p w14:paraId="7063BBB9" w14:textId="77777777" w:rsidR="00745FA4" w:rsidRPr="007F27D3" w:rsidRDefault="00745FA4" w:rsidP="00D1728F">
            <w:pPr>
              <w:jc w:val="center"/>
              <w:rPr>
                <w:rFonts w:ascii="BiauKai" w:eastAsia="BiauKai" w:hAnsi="BiauKai"/>
              </w:rPr>
            </w:pPr>
            <w:proofErr w:type="gramStart"/>
            <w:r w:rsidRPr="007F27D3">
              <w:rPr>
                <w:rFonts w:ascii="BiauKai" w:eastAsia="BiauKai" w:hAnsi="BiauKai" w:hint="eastAsia"/>
              </w:rPr>
              <w:t>Ｖ</w:t>
            </w:r>
            <w:proofErr w:type="gramEnd"/>
          </w:p>
        </w:tc>
      </w:tr>
      <w:tr w:rsidR="00745FA4" w:rsidRPr="007F27D3" w14:paraId="4CBC9DC0" w14:textId="77777777" w:rsidTr="00D1728F">
        <w:trPr>
          <w:trHeight w:val="313"/>
          <w:jc w:val="center"/>
        </w:trPr>
        <w:tc>
          <w:tcPr>
            <w:tcW w:w="3408" w:type="dxa"/>
          </w:tcPr>
          <w:p w14:paraId="69B4AAB6" w14:textId="77777777" w:rsidR="00745FA4" w:rsidRPr="007F27D3" w:rsidRDefault="00745FA4" w:rsidP="00D1728F">
            <w:pPr>
              <w:pStyle w:val="Default"/>
              <w:spacing w:line="240" w:lineRule="atLeast"/>
              <w:jc w:val="both"/>
              <w:rPr>
                <w:rFonts w:ascii="BiauKai" w:eastAsia="BiauKai" w:hAnsi="BiauKai" w:cs="Times New Roman"/>
                <w:color w:val="auto"/>
              </w:rPr>
            </w:pPr>
            <w:r w:rsidRPr="007F27D3">
              <w:rPr>
                <w:rFonts w:ascii="BiauKai" w:eastAsia="BiauKai" w:hAnsi="BiauKai" w:cs="標楷體"/>
                <w:color w:val="auto"/>
                <w:lang w:eastAsia="zh-TW"/>
              </w:rPr>
              <w:t xml:space="preserve">7.4 </w:t>
            </w:r>
            <w:r w:rsidRPr="007F27D3">
              <w:rPr>
                <w:rFonts w:ascii="BiauKai" w:eastAsia="BiauKai" w:hAnsi="BiauKai" w:cs="標楷體" w:hint="eastAsia"/>
                <w:color w:val="auto"/>
                <w:lang w:eastAsia="zh-TW"/>
              </w:rPr>
              <w:t>溝通</w:t>
            </w:r>
            <w:r w:rsidRPr="007F27D3">
              <w:rPr>
                <w:rFonts w:ascii="BiauKai" w:eastAsia="BiauKai" w:hAnsi="BiauKai" w:cs="標楷體"/>
                <w:color w:val="auto"/>
                <w:lang w:eastAsia="zh-TW"/>
              </w:rPr>
              <w:t xml:space="preserve"> </w:t>
            </w:r>
          </w:p>
        </w:tc>
        <w:tc>
          <w:tcPr>
            <w:tcW w:w="3205" w:type="dxa"/>
          </w:tcPr>
          <w:p w14:paraId="5306088B" w14:textId="1FBD0E08" w:rsidR="00745FA4" w:rsidRPr="007F27D3" w:rsidRDefault="00745FA4" w:rsidP="00D1728F">
            <w:pPr>
              <w:spacing w:line="300" w:lineRule="exact"/>
              <w:rPr>
                <w:rFonts w:ascii="BiauKai" w:eastAsia="BiauKai" w:hAnsi="BiauKai"/>
              </w:rPr>
            </w:pPr>
            <w:r w:rsidRPr="007F27D3">
              <w:rPr>
                <w:rFonts w:ascii="BiauKai" w:eastAsia="BiauKai" w:hAnsi="BiauKai" w:cs="標楷體" w:hint="eastAsia"/>
              </w:rPr>
              <w:t>【</w:t>
            </w:r>
            <w:r w:rsidR="00CF702A">
              <w:rPr>
                <w:rFonts w:ascii="BiauKai" w:eastAsia="BiauKai" w:hAnsi="BiauKai" w:cs="標楷體" w:hint="eastAsia"/>
              </w:rPr>
              <w:t>職安衛內外部溝通諮詢與參與作業程序</w:t>
            </w:r>
            <w:r w:rsidRPr="007F27D3">
              <w:rPr>
                <w:rFonts w:ascii="BiauKai" w:eastAsia="BiauKai" w:hAnsi="BiauKai" w:cs="標楷體" w:hint="eastAsia"/>
              </w:rPr>
              <w:t>】</w:t>
            </w:r>
          </w:p>
        </w:tc>
        <w:tc>
          <w:tcPr>
            <w:tcW w:w="1217" w:type="dxa"/>
            <w:vAlign w:val="center"/>
          </w:tcPr>
          <w:p w14:paraId="2982A313" w14:textId="77777777" w:rsidR="00745FA4" w:rsidRPr="007F27D3" w:rsidRDefault="00745FA4" w:rsidP="00D1728F">
            <w:pPr>
              <w:jc w:val="center"/>
              <w:rPr>
                <w:rFonts w:ascii="BiauKai" w:eastAsia="BiauKai" w:hAnsi="BiauKai"/>
              </w:rPr>
            </w:pPr>
            <w:proofErr w:type="gramStart"/>
            <w:r w:rsidRPr="007F27D3">
              <w:rPr>
                <w:rFonts w:ascii="BiauKai" w:eastAsia="BiauKai" w:hAnsi="BiauKai" w:hint="eastAsia"/>
              </w:rPr>
              <w:t>Ｖ</w:t>
            </w:r>
            <w:proofErr w:type="gramEnd"/>
          </w:p>
        </w:tc>
        <w:tc>
          <w:tcPr>
            <w:tcW w:w="767" w:type="dxa"/>
          </w:tcPr>
          <w:p w14:paraId="13B6DCEF" w14:textId="77777777" w:rsidR="00745FA4" w:rsidRPr="007F27D3" w:rsidRDefault="00745FA4" w:rsidP="00D1728F">
            <w:pPr>
              <w:spacing w:line="240" w:lineRule="atLeast"/>
              <w:jc w:val="center"/>
              <w:rPr>
                <w:rFonts w:ascii="BiauKai" w:eastAsia="BiauKai" w:hAnsi="BiauKai"/>
                <w:sz w:val="22"/>
              </w:rPr>
            </w:pPr>
          </w:p>
        </w:tc>
        <w:tc>
          <w:tcPr>
            <w:tcW w:w="1290" w:type="dxa"/>
            <w:tcBorders>
              <w:right w:val="single" w:sz="4" w:space="0" w:color="000000"/>
            </w:tcBorders>
          </w:tcPr>
          <w:p w14:paraId="694665CF" w14:textId="77777777" w:rsidR="00745FA4" w:rsidRPr="007F27D3" w:rsidRDefault="00745FA4" w:rsidP="00D1728F">
            <w:pPr>
              <w:spacing w:line="240" w:lineRule="atLeast"/>
              <w:jc w:val="center"/>
              <w:rPr>
                <w:rFonts w:ascii="BiauKai" w:eastAsia="BiauKai" w:hAnsi="BiauKai"/>
                <w:sz w:val="22"/>
              </w:rPr>
            </w:pPr>
          </w:p>
        </w:tc>
      </w:tr>
      <w:tr w:rsidR="00745FA4" w:rsidRPr="007F27D3" w14:paraId="284C957D" w14:textId="77777777" w:rsidTr="00D1728F">
        <w:trPr>
          <w:trHeight w:val="254"/>
          <w:jc w:val="center"/>
        </w:trPr>
        <w:tc>
          <w:tcPr>
            <w:tcW w:w="3408" w:type="dxa"/>
          </w:tcPr>
          <w:p w14:paraId="7AFCA9A2" w14:textId="77777777" w:rsidR="00745FA4" w:rsidRPr="007F27D3" w:rsidRDefault="00745FA4" w:rsidP="00D1728F">
            <w:pPr>
              <w:pStyle w:val="Default"/>
              <w:spacing w:line="240" w:lineRule="atLeast"/>
              <w:jc w:val="both"/>
              <w:rPr>
                <w:rFonts w:ascii="BiauKai" w:eastAsia="BiauKai" w:hAnsi="BiauKai" w:cs="Times New Roman"/>
                <w:color w:val="auto"/>
              </w:rPr>
            </w:pPr>
            <w:r w:rsidRPr="007F27D3">
              <w:rPr>
                <w:rFonts w:ascii="BiauKai" w:eastAsia="BiauKai" w:hAnsi="BiauKai" w:cs="標楷體"/>
                <w:color w:val="auto"/>
                <w:lang w:eastAsia="zh-TW"/>
              </w:rPr>
              <w:t xml:space="preserve">7.5 </w:t>
            </w:r>
            <w:r w:rsidRPr="007F27D3">
              <w:rPr>
                <w:rFonts w:ascii="BiauKai" w:eastAsia="BiauKai" w:hAnsi="BiauKai" w:cs="標楷體" w:hint="eastAsia"/>
                <w:color w:val="auto"/>
                <w:lang w:eastAsia="zh-TW"/>
              </w:rPr>
              <w:t>形成文件的資訊</w:t>
            </w:r>
            <w:r w:rsidRPr="007F27D3">
              <w:rPr>
                <w:rFonts w:ascii="BiauKai" w:eastAsia="BiauKai" w:hAnsi="BiauKai" w:cs="標楷體"/>
                <w:color w:val="auto"/>
                <w:lang w:eastAsia="zh-TW"/>
              </w:rPr>
              <w:t xml:space="preserve"> </w:t>
            </w:r>
          </w:p>
        </w:tc>
        <w:tc>
          <w:tcPr>
            <w:tcW w:w="3205" w:type="dxa"/>
          </w:tcPr>
          <w:p w14:paraId="4A04B8B7" w14:textId="266DC8FE" w:rsidR="00745FA4" w:rsidRPr="007F27D3" w:rsidRDefault="00745FA4" w:rsidP="00D1728F">
            <w:pPr>
              <w:tabs>
                <w:tab w:val="left" w:pos="240"/>
                <w:tab w:val="left" w:pos="720"/>
                <w:tab w:val="left" w:pos="1200"/>
                <w:tab w:val="left" w:pos="1680"/>
                <w:tab w:val="left" w:pos="2160"/>
                <w:tab w:val="left" w:pos="2640"/>
                <w:tab w:val="left" w:pos="3120"/>
              </w:tabs>
              <w:spacing w:line="300" w:lineRule="exact"/>
              <w:ind w:rightChars="100" w:right="240"/>
              <w:rPr>
                <w:rFonts w:ascii="BiauKai" w:eastAsia="BiauKai" w:hAnsi="BiauKai"/>
              </w:rPr>
            </w:pPr>
            <w:r w:rsidRPr="007F27D3">
              <w:rPr>
                <w:rFonts w:ascii="BiauKai" w:eastAsia="BiauKai" w:hAnsi="BiauKai" w:cs="標楷體" w:hint="eastAsia"/>
              </w:rPr>
              <w:t>【</w:t>
            </w:r>
            <w:r w:rsidR="00C11C11">
              <w:rPr>
                <w:rFonts w:ascii="BiauKai" w:eastAsia="BiauKai" w:hAnsi="BiauKai" w:cs="標楷體" w:hint="eastAsia"/>
              </w:rPr>
              <w:t>文件編號與紀錄管制作業程序</w:t>
            </w:r>
            <w:r w:rsidRPr="007F27D3">
              <w:rPr>
                <w:rFonts w:ascii="BiauKai" w:eastAsia="BiauKai" w:hAnsi="BiauKai" w:cs="標楷體" w:hint="eastAsia"/>
              </w:rPr>
              <w:t>】</w:t>
            </w:r>
          </w:p>
        </w:tc>
        <w:tc>
          <w:tcPr>
            <w:tcW w:w="1217" w:type="dxa"/>
            <w:vAlign w:val="center"/>
          </w:tcPr>
          <w:p w14:paraId="322F30E7" w14:textId="77777777" w:rsidR="00745FA4" w:rsidRPr="007F27D3" w:rsidRDefault="00745FA4" w:rsidP="00D1728F">
            <w:pPr>
              <w:jc w:val="center"/>
              <w:rPr>
                <w:rFonts w:ascii="BiauKai" w:eastAsia="BiauKai" w:hAnsi="BiauKai"/>
              </w:rPr>
            </w:pPr>
            <w:proofErr w:type="gramStart"/>
            <w:r w:rsidRPr="007F27D3">
              <w:rPr>
                <w:rFonts w:ascii="BiauKai" w:eastAsia="BiauKai" w:hAnsi="BiauKai" w:hint="eastAsia"/>
              </w:rPr>
              <w:t>Ｖ</w:t>
            </w:r>
            <w:proofErr w:type="gramEnd"/>
          </w:p>
        </w:tc>
        <w:tc>
          <w:tcPr>
            <w:tcW w:w="767" w:type="dxa"/>
          </w:tcPr>
          <w:p w14:paraId="5773E163" w14:textId="77777777" w:rsidR="00745FA4" w:rsidRPr="007F27D3" w:rsidRDefault="00745FA4" w:rsidP="00D1728F">
            <w:pPr>
              <w:jc w:val="center"/>
              <w:rPr>
                <w:rFonts w:ascii="BiauKai" w:eastAsia="BiauKai" w:hAnsi="BiauKai"/>
              </w:rPr>
            </w:pPr>
          </w:p>
        </w:tc>
        <w:tc>
          <w:tcPr>
            <w:tcW w:w="1290" w:type="dxa"/>
            <w:tcBorders>
              <w:right w:val="single" w:sz="4" w:space="0" w:color="000000"/>
            </w:tcBorders>
          </w:tcPr>
          <w:p w14:paraId="139A7A25" w14:textId="77777777" w:rsidR="00745FA4" w:rsidRPr="007F27D3" w:rsidRDefault="00745FA4" w:rsidP="00D1728F">
            <w:pPr>
              <w:jc w:val="center"/>
              <w:rPr>
                <w:rFonts w:ascii="BiauKai" w:eastAsia="BiauKai" w:hAnsi="BiauKai"/>
              </w:rPr>
            </w:pPr>
          </w:p>
        </w:tc>
      </w:tr>
      <w:tr w:rsidR="00745FA4" w:rsidRPr="007F27D3" w14:paraId="07E536FA" w14:textId="77777777" w:rsidTr="00D1728F">
        <w:trPr>
          <w:trHeight w:val="313"/>
          <w:jc w:val="center"/>
        </w:trPr>
        <w:tc>
          <w:tcPr>
            <w:tcW w:w="3408" w:type="dxa"/>
          </w:tcPr>
          <w:p w14:paraId="47791A32" w14:textId="77777777" w:rsidR="00745FA4" w:rsidRPr="007F27D3" w:rsidRDefault="00745FA4" w:rsidP="00D1728F">
            <w:pPr>
              <w:pStyle w:val="Default"/>
              <w:spacing w:line="240" w:lineRule="atLeast"/>
              <w:rPr>
                <w:rFonts w:ascii="BiauKai" w:eastAsia="BiauKai" w:hAnsi="BiauKai" w:cs="Times New Roman"/>
                <w:b/>
                <w:bCs/>
                <w:color w:val="auto"/>
              </w:rPr>
            </w:pPr>
            <w:r w:rsidRPr="007F27D3">
              <w:rPr>
                <w:rFonts w:ascii="BiauKai" w:eastAsia="BiauKai" w:hAnsi="BiauKai" w:cs="標楷體"/>
                <w:b/>
                <w:bCs/>
                <w:color w:val="auto"/>
                <w:lang w:eastAsia="zh-TW"/>
              </w:rPr>
              <w:t xml:space="preserve">8 </w:t>
            </w:r>
            <w:r w:rsidRPr="007F27D3">
              <w:rPr>
                <w:rFonts w:ascii="BiauKai" w:eastAsia="BiauKai" w:hAnsi="BiauKai" w:cs="標楷體" w:hint="eastAsia"/>
                <w:b/>
                <w:bCs/>
                <w:color w:val="auto"/>
                <w:lang w:eastAsia="zh-TW"/>
              </w:rPr>
              <w:t>運行</w:t>
            </w:r>
          </w:p>
        </w:tc>
        <w:tc>
          <w:tcPr>
            <w:tcW w:w="3205" w:type="dxa"/>
          </w:tcPr>
          <w:p w14:paraId="0BEEC942" w14:textId="77777777" w:rsidR="00745FA4" w:rsidRPr="007F27D3" w:rsidRDefault="00745FA4" w:rsidP="00D1728F">
            <w:pPr>
              <w:spacing w:line="300" w:lineRule="exact"/>
              <w:rPr>
                <w:rFonts w:ascii="BiauKai" w:eastAsia="BiauKai" w:hAnsi="BiauKai"/>
              </w:rPr>
            </w:pPr>
          </w:p>
        </w:tc>
        <w:tc>
          <w:tcPr>
            <w:tcW w:w="1217" w:type="dxa"/>
            <w:vAlign w:val="center"/>
          </w:tcPr>
          <w:p w14:paraId="62AB9B54" w14:textId="77777777" w:rsidR="00745FA4" w:rsidRPr="007F27D3" w:rsidRDefault="00745FA4" w:rsidP="00D1728F">
            <w:pPr>
              <w:tabs>
                <w:tab w:val="left" w:pos="300"/>
                <w:tab w:val="center" w:pos="422"/>
              </w:tabs>
              <w:spacing w:line="300" w:lineRule="exact"/>
              <w:jc w:val="center"/>
              <w:rPr>
                <w:rFonts w:ascii="BiauKai" w:eastAsia="BiauKai" w:hAnsi="BiauKai"/>
              </w:rPr>
            </w:pPr>
          </w:p>
        </w:tc>
        <w:tc>
          <w:tcPr>
            <w:tcW w:w="767" w:type="dxa"/>
          </w:tcPr>
          <w:p w14:paraId="6C72C1C0" w14:textId="77777777" w:rsidR="00745FA4" w:rsidRPr="007F27D3" w:rsidRDefault="00745FA4" w:rsidP="00D1728F">
            <w:pPr>
              <w:tabs>
                <w:tab w:val="left" w:pos="300"/>
                <w:tab w:val="center" w:pos="422"/>
              </w:tabs>
              <w:spacing w:line="300" w:lineRule="exact"/>
              <w:jc w:val="center"/>
              <w:rPr>
                <w:rFonts w:ascii="BiauKai" w:eastAsia="BiauKai" w:hAnsi="BiauKai"/>
              </w:rPr>
            </w:pPr>
          </w:p>
        </w:tc>
        <w:tc>
          <w:tcPr>
            <w:tcW w:w="1290" w:type="dxa"/>
            <w:tcBorders>
              <w:right w:val="single" w:sz="4" w:space="0" w:color="000000"/>
            </w:tcBorders>
          </w:tcPr>
          <w:p w14:paraId="097FD398" w14:textId="77777777" w:rsidR="00745FA4" w:rsidRPr="007F27D3" w:rsidRDefault="00745FA4" w:rsidP="00D1728F">
            <w:pPr>
              <w:tabs>
                <w:tab w:val="left" w:pos="300"/>
                <w:tab w:val="center" w:pos="422"/>
              </w:tabs>
              <w:spacing w:line="300" w:lineRule="exact"/>
              <w:jc w:val="center"/>
              <w:rPr>
                <w:rFonts w:ascii="BiauKai" w:eastAsia="BiauKai" w:hAnsi="BiauKai"/>
              </w:rPr>
            </w:pPr>
          </w:p>
        </w:tc>
      </w:tr>
      <w:tr w:rsidR="00745FA4" w:rsidRPr="007F27D3" w14:paraId="045F6EB3" w14:textId="77777777" w:rsidTr="00D1728F">
        <w:trPr>
          <w:trHeight w:val="313"/>
          <w:jc w:val="center"/>
        </w:trPr>
        <w:tc>
          <w:tcPr>
            <w:tcW w:w="3408" w:type="dxa"/>
          </w:tcPr>
          <w:p w14:paraId="7F7AD69B" w14:textId="77777777" w:rsidR="00745FA4" w:rsidRPr="007F27D3" w:rsidRDefault="00745FA4" w:rsidP="00D1728F">
            <w:pPr>
              <w:pStyle w:val="Default"/>
              <w:spacing w:line="240" w:lineRule="atLeast"/>
              <w:rPr>
                <w:rFonts w:ascii="BiauKai" w:eastAsia="BiauKai" w:hAnsi="BiauKai" w:cs="Times New Roman"/>
                <w:color w:val="auto"/>
              </w:rPr>
            </w:pPr>
            <w:r w:rsidRPr="007F27D3">
              <w:rPr>
                <w:rFonts w:ascii="BiauKai" w:eastAsia="BiauKai" w:hAnsi="BiauKai" w:cs="標楷體"/>
                <w:color w:val="auto"/>
                <w:lang w:eastAsia="zh-TW"/>
              </w:rPr>
              <w:t xml:space="preserve">8.1 </w:t>
            </w:r>
            <w:r w:rsidRPr="007F27D3">
              <w:rPr>
                <w:rFonts w:ascii="BiauKai" w:eastAsia="BiauKai" w:hAnsi="BiauKai" w:cs="標楷體" w:hint="eastAsia"/>
                <w:color w:val="auto"/>
                <w:lang w:eastAsia="zh-TW"/>
              </w:rPr>
              <w:t>運行</w:t>
            </w:r>
            <w:r w:rsidRPr="007F27D3">
              <w:rPr>
                <w:rFonts w:ascii="BiauKai" w:eastAsia="BiauKai" w:hAnsi="BiauKai" w:cs="標楷體"/>
                <w:color w:val="auto"/>
                <w:lang w:eastAsia="zh-TW"/>
              </w:rPr>
              <w:t>規</w:t>
            </w:r>
            <w:r w:rsidRPr="007F27D3">
              <w:rPr>
                <w:rFonts w:ascii="BiauKai" w:eastAsia="BiauKai" w:hAnsi="BiauKai" w:cs="標楷體" w:hint="eastAsia"/>
                <w:color w:val="auto"/>
                <w:lang w:eastAsia="zh-TW"/>
              </w:rPr>
              <w:t>劃</w:t>
            </w:r>
            <w:r w:rsidRPr="007F27D3">
              <w:rPr>
                <w:rFonts w:ascii="BiauKai" w:eastAsia="BiauKai" w:hAnsi="BiauKai" w:cs="標楷體"/>
                <w:color w:val="auto"/>
                <w:lang w:eastAsia="zh-TW"/>
              </w:rPr>
              <w:t>及管</w:t>
            </w:r>
            <w:r w:rsidRPr="007F27D3">
              <w:rPr>
                <w:rFonts w:ascii="BiauKai" w:eastAsia="BiauKai" w:hAnsi="BiauKai" w:cs="標楷體" w:hint="eastAsia"/>
                <w:color w:val="auto"/>
                <w:lang w:eastAsia="zh-TW"/>
              </w:rPr>
              <w:t>制</w:t>
            </w:r>
          </w:p>
        </w:tc>
        <w:tc>
          <w:tcPr>
            <w:tcW w:w="3205" w:type="dxa"/>
          </w:tcPr>
          <w:p w14:paraId="2687E495" w14:textId="13338ABA" w:rsidR="00745FA4" w:rsidRPr="007F27D3" w:rsidRDefault="00745FA4" w:rsidP="00D1728F">
            <w:pPr>
              <w:tabs>
                <w:tab w:val="left" w:pos="240"/>
                <w:tab w:val="left" w:pos="720"/>
                <w:tab w:val="left" w:pos="1200"/>
                <w:tab w:val="left" w:pos="1680"/>
                <w:tab w:val="left" w:pos="2160"/>
                <w:tab w:val="left" w:pos="2640"/>
                <w:tab w:val="left" w:pos="3120"/>
              </w:tabs>
              <w:spacing w:line="300" w:lineRule="exact"/>
              <w:rPr>
                <w:rFonts w:ascii="BiauKai" w:eastAsia="BiauKai" w:hAnsi="BiauKai"/>
              </w:rPr>
            </w:pPr>
            <w:r w:rsidRPr="007F27D3">
              <w:rPr>
                <w:rFonts w:ascii="BiauKai" w:eastAsia="BiauKai" w:hAnsi="BiauKai" w:cs="標楷體" w:hint="eastAsia"/>
              </w:rPr>
              <w:t>【</w:t>
            </w:r>
            <w:r w:rsidRPr="007F27D3">
              <w:rPr>
                <w:rFonts w:ascii="BiauKai" w:eastAsia="BiauKai" w:hAnsi="BiauKai" w:cs="標楷體"/>
              </w:rPr>
              <w:t>職安衛管理</w:t>
            </w:r>
            <w:r>
              <w:rPr>
                <w:rFonts w:ascii="BiauKai" w:eastAsia="BiauKai" w:hAnsi="BiauKai" w:cs="標楷體"/>
              </w:rPr>
              <w:t>手冊</w:t>
            </w:r>
            <w:r w:rsidRPr="007F27D3">
              <w:rPr>
                <w:rFonts w:ascii="BiauKai" w:eastAsia="BiauKai" w:hAnsi="BiauKai" w:cs="標楷體" w:hint="eastAsia"/>
              </w:rPr>
              <w:t>】</w:t>
            </w:r>
          </w:p>
        </w:tc>
        <w:tc>
          <w:tcPr>
            <w:tcW w:w="1217" w:type="dxa"/>
            <w:vAlign w:val="center"/>
          </w:tcPr>
          <w:p w14:paraId="4658EDBD" w14:textId="77777777" w:rsidR="00745FA4" w:rsidRPr="007F27D3" w:rsidRDefault="00745FA4" w:rsidP="00D1728F">
            <w:pPr>
              <w:jc w:val="center"/>
              <w:rPr>
                <w:rFonts w:ascii="BiauKai" w:eastAsia="BiauKai" w:hAnsi="BiauKai"/>
              </w:rPr>
            </w:pPr>
          </w:p>
        </w:tc>
        <w:tc>
          <w:tcPr>
            <w:tcW w:w="767" w:type="dxa"/>
          </w:tcPr>
          <w:p w14:paraId="5CA53BAF" w14:textId="77777777" w:rsidR="00745FA4" w:rsidRPr="007F27D3" w:rsidRDefault="00745FA4" w:rsidP="00D1728F">
            <w:pPr>
              <w:jc w:val="center"/>
              <w:rPr>
                <w:rFonts w:ascii="BiauKai" w:eastAsia="BiauKai" w:hAnsi="BiauKai"/>
              </w:rPr>
            </w:pPr>
          </w:p>
        </w:tc>
        <w:tc>
          <w:tcPr>
            <w:tcW w:w="1290" w:type="dxa"/>
            <w:tcBorders>
              <w:right w:val="single" w:sz="4" w:space="0" w:color="000000"/>
            </w:tcBorders>
          </w:tcPr>
          <w:p w14:paraId="49EF821D" w14:textId="77777777" w:rsidR="00745FA4" w:rsidRPr="007F27D3" w:rsidRDefault="00745FA4" w:rsidP="00D1728F">
            <w:pPr>
              <w:jc w:val="center"/>
              <w:rPr>
                <w:rFonts w:ascii="BiauKai" w:eastAsia="BiauKai" w:hAnsi="BiauKai"/>
              </w:rPr>
            </w:pPr>
          </w:p>
        </w:tc>
      </w:tr>
      <w:tr w:rsidR="00745FA4" w:rsidRPr="007F27D3" w14:paraId="5695E268" w14:textId="77777777" w:rsidTr="00D1728F">
        <w:trPr>
          <w:trHeight w:val="313"/>
          <w:jc w:val="center"/>
        </w:trPr>
        <w:tc>
          <w:tcPr>
            <w:tcW w:w="3408" w:type="dxa"/>
          </w:tcPr>
          <w:p w14:paraId="5C268C89" w14:textId="77777777" w:rsidR="00745FA4" w:rsidRPr="007F27D3" w:rsidRDefault="00745FA4" w:rsidP="00D1728F">
            <w:pPr>
              <w:pStyle w:val="Default"/>
              <w:spacing w:line="240" w:lineRule="atLeast"/>
              <w:rPr>
                <w:rFonts w:ascii="BiauKai" w:eastAsia="BiauKai" w:hAnsi="BiauKai" w:cs="標楷體"/>
                <w:color w:val="auto"/>
                <w:lang w:eastAsia="zh-TW"/>
              </w:rPr>
            </w:pPr>
          </w:p>
        </w:tc>
        <w:tc>
          <w:tcPr>
            <w:tcW w:w="3205" w:type="dxa"/>
          </w:tcPr>
          <w:p w14:paraId="4DEA56DC" w14:textId="77777777" w:rsidR="00745FA4" w:rsidRPr="007F27D3" w:rsidRDefault="00745FA4" w:rsidP="00D1728F">
            <w:pPr>
              <w:tabs>
                <w:tab w:val="left" w:pos="240"/>
                <w:tab w:val="left" w:pos="720"/>
                <w:tab w:val="left" w:pos="1200"/>
                <w:tab w:val="left" w:pos="1680"/>
                <w:tab w:val="left" w:pos="2160"/>
                <w:tab w:val="left" w:pos="2824"/>
                <w:tab w:val="left" w:pos="3120"/>
              </w:tabs>
              <w:spacing w:line="300" w:lineRule="exact"/>
              <w:rPr>
                <w:rFonts w:ascii="BiauKai" w:eastAsia="BiauKai" w:hAnsi="BiauKai" w:cs="標楷體"/>
              </w:rPr>
            </w:pPr>
            <w:r w:rsidRPr="007F27D3">
              <w:rPr>
                <w:rFonts w:ascii="BiauKai" w:eastAsia="BiauKai" w:hAnsi="BiauKai" w:cs="標楷體" w:hint="eastAsia"/>
              </w:rPr>
              <w:t>【工作守則】</w:t>
            </w:r>
          </w:p>
        </w:tc>
        <w:tc>
          <w:tcPr>
            <w:tcW w:w="1217" w:type="dxa"/>
            <w:vAlign w:val="center"/>
          </w:tcPr>
          <w:p w14:paraId="32130FC3" w14:textId="77777777" w:rsidR="00745FA4" w:rsidRPr="007F27D3" w:rsidRDefault="00745FA4" w:rsidP="00D1728F">
            <w:pPr>
              <w:jc w:val="center"/>
              <w:rPr>
                <w:rFonts w:ascii="BiauKai" w:eastAsia="BiauKai" w:hAnsi="BiauKai" w:cs="標楷體"/>
                <w:sz w:val="22"/>
                <w:szCs w:val="22"/>
              </w:rPr>
            </w:pPr>
            <w:proofErr w:type="gramStart"/>
            <w:r w:rsidRPr="007F27D3">
              <w:rPr>
                <w:rFonts w:ascii="BiauKai" w:eastAsia="BiauKai" w:hAnsi="BiauKai" w:hint="eastAsia"/>
              </w:rPr>
              <w:t>Ｖ</w:t>
            </w:r>
            <w:proofErr w:type="gramEnd"/>
          </w:p>
        </w:tc>
        <w:tc>
          <w:tcPr>
            <w:tcW w:w="767" w:type="dxa"/>
          </w:tcPr>
          <w:p w14:paraId="20507D84" w14:textId="77777777" w:rsidR="00745FA4" w:rsidRPr="007F27D3" w:rsidRDefault="00745FA4" w:rsidP="00D1728F">
            <w:pPr>
              <w:jc w:val="center"/>
              <w:rPr>
                <w:rFonts w:ascii="BiauKai" w:eastAsia="BiauKai" w:hAnsi="BiauKai" w:cs="標楷體"/>
                <w:sz w:val="22"/>
                <w:szCs w:val="22"/>
              </w:rPr>
            </w:pPr>
          </w:p>
        </w:tc>
        <w:tc>
          <w:tcPr>
            <w:tcW w:w="1290" w:type="dxa"/>
            <w:tcBorders>
              <w:right w:val="single" w:sz="4" w:space="0" w:color="000000"/>
            </w:tcBorders>
          </w:tcPr>
          <w:p w14:paraId="4AEBE3FB" w14:textId="77777777" w:rsidR="00745FA4" w:rsidRPr="007F27D3" w:rsidRDefault="00745FA4" w:rsidP="00D1728F">
            <w:pPr>
              <w:jc w:val="center"/>
              <w:rPr>
                <w:rFonts w:ascii="BiauKai" w:eastAsia="BiauKai" w:hAnsi="BiauKai" w:cs="標楷體"/>
                <w:sz w:val="22"/>
                <w:szCs w:val="22"/>
              </w:rPr>
            </w:pPr>
          </w:p>
        </w:tc>
      </w:tr>
      <w:tr w:rsidR="00B23E3C" w:rsidRPr="007F27D3" w14:paraId="05E2A288" w14:textId="77777777" w:rsidTr="00D1728F">
        <w:trPr>
          <w:trHeight w:val="313"/>
          <w:jc w:val="center"/>
        </w:trPr>
        <w:tc>
          <w:tcPr>
            <w:tcW w:w="3408" w:type="dxa"/>
          </w:tcPr>
          <w:p w14:paraId="70983E42" w14:textId="77777777" w:rsidR="00B23E3C" w:rsidRPr="007F27D3" w:rsidRDefault="00B23E3C" w:rsidP="00D1728F">
            <w:pPr>
              <w:pStyle w:val="Default"/>
              <w:spacing w:line="240" w:lineRule="atLeast"/>
              <w:rPr>
                <w:rFonts w:ascii="BiauKai" w:eastAsia="BiauKai" w:hAnsi="BiauKai" w:cs="標楷體"/>
                <w:color w:val="auto"/>
                <w:lang w:eastAsia="zh-TW"/>
              </w:rPr>
            </w:pPr>
          </w:p>
        </w:tc>
        <w:tc>
          <w:tcPr>
            <w:tcW w:w="3205" w:type="dxa"/>
          </w:tcPr>
          <w:p w14:paraId="1B99671C" w14:textId="134F96A4" w:rsidR="00B23E3C" w:rsidRPr="007F27D3" w:rsidRDefault="00B23E3C" w:rsidP="00D1728F">
            <w:pPr>
              <w:tabs>
                <w:tab w:val="left" w:pos="240"/>
                <w:tab w:val="left" w:pos="720"/>
                <w:tab w:val="left" w:pos="1200"/>
                <w:tab w:val="left" w:pos="1680"/>
                <w:tab w:val="left" w:pos="2160"/>
                <w:tab w:val="left" w:pos="2824"/>
                <w:tab w:val="left" w:pos="3120"/>
              </w:tabs>
              <w:spacing w:line="300" w:lineRule="exact"/>
              <w:rPr>
                <w:rFonts w:ascii="BiauKai" w:eastAsia="BiauKai" w:hAnsi="BiauKai" w:cs="標楷體"/>
              </w:rPr>
            </w:pPr>
            <w:r w:rsidRPr="007F27D3">
              <w:rPr>
                <w:rFonts w:ascii="BiauKai" w:eastAsia="BiauKai" w:hAnsi="BiauKai" w:cs="標楷體" w:hint="eastAsia"/>
              </w:rPr>
              <w:t>【</w:t>
            </w:r>
            <w:r w:rsidR="001C7FB5" w:rsidRPr="001C7FB5">
              <w:rPr>
                <w:rFonts w:ascii="BiauKai" w:eastAsia="BiauKai" w:hAnsi="BiauKai" w:cs="標楷體" w:hint="eastAsia"/>
              </w:rPr>
              <w:t>職安衛管理作業程序</w:t>
            </w:r>
            <w:r w:rsidRPr="007F27D3">
              <w:rPr>
                <w:rFonts w:ascii="BiauKai" w:eastAsia="BiauKai" w:hAnsi="BiauKai" w:cs="標楷體" w:hint="eastAsia"/>
              </w:rPr>
              <w:t>】</w:t>
            </w:r>
          </w:p>
        </w:tc>
        <w:tc>
          <w:tcPr>
            <w:tcW w:w="1217" w:type="dxa"/>
            <w:vAlign w:val="center"/>
          </w:tcPr>
          <w:p w14:paraId="67155DD5" w14:textId="77777777" w:rsidR="00B23E3C" w:rsidRPr="007F27D3" w:rsidRDefault="00B23E3C" w:rsidP="00D1728F">
            <w:pPr>
              <w:jc w:val="center"/>
              <w:rPr>
                <w:rFonts w:ascii="BiauKai" w:eastAsia="BiauKai" w:hAnsi="BiauKai"/>
              </w:rPr>
            </w:pPr>
          </w:p>
        </w:tc>
        <w:tc>
          <w:tcPr>
            <w:tcW w:w="767" w:type="dxa"/>
          </w:tcPr>
          <w:p w14:paraId="39BDAB37" w14:textId="77777777" w:rsidR="00B23E3C" w:rsidRPr="007F27D3" w:rsidRDefault="00B23E3C" w:rsidP="00D1728F">
            <w:pPr>
              <w:jc w:val="center"/>
              <w:rPr>
                <w:rFonts w:ascii="BiauKai" w:eastAsia="BiauKai" w:hAnsi="BiauKai" w:cs="標楷體"/>
                <w:sz w:val="22"/>
                <w:szCs w:val="22"/>
              </w:rPr>
            </w:pPr>
          </w:p>
        </w:tc>
        <w:tc>
          <w:tcPr>
            <w:tcW w:w="1290" w:type="dxa"/>
            <w:tcBorders>
              <w:right w:val="single" w:sz="4" w:space="0" w:color="000000"/>
            </w:tcBorders>
          </w:tcPr>
          <w:p w14:paraId="3C5E39F8" w14:textId="77777777" w:rsidR="00B23E3C" w:rsidRPr="007F27D3" w:rsidRDefault="00B23E3C" w:rsidP="00D1728F">
            <w:pPr>
              <w:jc w:val="center"/>
              <w:rPr>
                <w:rFonts w:ascii="BiauKai" w:eastAsia="BiauKai" w:hAnsi="BiauKai" w:cs="標楷體"/>
                <w:sz w:val="22"/>
                <w:szCs w:val="22"/>
              </w:rPr>
            </w:pPr>
          </w:p>
        </w:tc>
      </w:tr>
      <w:tr w:rsidR="00745FA4" w:rsidRPr="007F27D3" w14:paraId="4BB038C8" w14:textId="77777777" w:rsidTr="00D1728F">
        <w:trPr>
          <w:trHeight w:val="313"/>
          <w:jc w:val="center"/>
        </w:trPr>
        <w:tc>
          <w:tcPr>
            <w:tcW w:w="3408" w:type="dxa"/>
          </w:tcPr>
          <w:p w14:paraId="4F1BA1E5" w14:textId="77777777" w:rsidR="00745FA4" w:rsidRPr="007F27D3" w:rsidRDefault="00745FA4" w:rsidP="00D1728F">
            <w:pPr>
              <w:pStyle w:val="Default"/>
              <w:spacing w:line="240" w:lineRule="atLeast"/>
              <w:rPr>
                <w:rFonts w:ascii="BiauKai" w:eastAsia="BiauKai" w:hAnsi="BiauKai" w:cs="標楷體"/>
                <w:color w:val="auto"/>
                <w:lang w:eastAsia="zh-TW"/>
              </w:rPr>
            </w:pPr>
          </w:p>
        </w:tc>
        <w:tc>
          <w:tcPr>
            <w:tcW w:w="3205" w:type="dxa"/>
          </w:tcPr>
          <w:p w14:paraId="721EC087" w14:textId="0668740F" w:rsidR="00745FA4" w:rsidRPr="007F27D3" w:rsidRDefault="00745FA4" w:rsidP="00D1728F">
            <w:pPr>
              <w:tabs>
                <w:tab w:val="left" w:pos="240"/>
                <w:tab w:val="left" w:pos="720"/>
                <w:tab w:val="left" w:pos="1200"/>
                <w:tab w:val="left" w:pos="1680"/>
                <w:tab w:val="left" w:pos="2160"/>
                <w:tab w:val="left" w:pos="2824"/>
                <w:tab w:val="left" w:pos="3120"/>
              </w:tabs>
              <w:spacing w:line="300" w:lineRule="exact"/>
              <w:rPr>
                <w:rFonts w:ascii="BiauKai" w:eastAsia="BiauKai" w:hAnsi="BiauKai" w:cs="標楷體"/>
              </w:rPr>
            </w:pPr>
            <w:r w:rsidRPr="007F27D3">
              <w:rPr>
                <w:rFonts w:ascii="BiauKai" w:eastAsia="BiauKai" w:hAnsi="BiauKai" w:cs="標楷體" w:hint="eastAsia"/>
              </w:rPr>
              <w:t>【</w:t>
            </w:r>
            <w:r w:rsidR="001C7FB5">
              <w:rPr>
                <w:rFonts w:ascii="BiauKai" w:eastAsia="BiauKai" w:hAnsi="BiauKai" w:cs="標楷體" w:hint="eastAsia"/>
              </w:rPr>
              <w:t>職安衛變更管理程序</w:t>
            </w:r>
            <w:r w:rsidRPr="007F27D3">
              <w:rPr>
                <w:rFonts w:ascii="BiauKai" w:eastAsia="BiauKai" w:hAnsi="BiauKai" w:cs="標楷體" w:hint="eastAsia"/>
              </w:rPr>
              <w:t>】</w:t>
            </w:r>
          </w:p>
        </w:tc>
        <w:tc>
          <w:tcPr>
            <w:tcW w:w="1217" w:type="dxa"/>
            <w:vAlign w:val="center"/>
          </w:tcPr>
          <w:p w14:paraId="20CD024A" w14:textId="77777777" w:rsidR="00745FA4" w:rsidRPr="007F27D3" w:rsidRDefault="00745FA4" w:rsidP="00D1728F">
            <w:pPr>
              <w:jc w:val="center"/>
              <w:rPr>
                <w:rFonts w:ascii="BiauKai" w:eastAsia="BiauKai" w:hAnsi="BiauKai" w:cs="標楷體"/>
                <w:sz w:val="22"/>
                <w:szCs w:val="22"/>
              </w:rPr>
            </w:pPr>
            <w:proofErr w:type="gramStart"/>
            <w:r w:rsidRPr="007F27D3">
              <w:rPr>
                <w:rFonts w:ascii="BiauKai" w:eastAsia="BiauKai" w:hAnsi="BiauKai" w:hint="eastAsia"/>
              </w:rPr>
              <w:t>Ｖ</w:t>
            </w:r>
            <w:proofErr w:type="gramEnd"/>
          </w:p>
        </w:tc>
        <w:tc>
          <w:tcPr>
            <w:tcW w:w="767" w:type="dxa"/>
          </w:tcPr>
          <w:p w14:paraId="73DDA579" w14:textId="77777777" w:rsidR="00745FA4" w:rsidRPr="007F27D3" w:rsidRDefault="00745FA4" w:rsidP="00D1728F">
            <w:pPr>
              <w:jc w:val="center"/>
              <w:rPr>
                <w:rFonts w:ascii="BiauKai" w:eastAsia="BiauKai" w:hAnsi="BiauKai" w:cs="標楷體"/>
                <w:sz w:val="22"/>
                <w:szCs w:val="22"/>
              </w:rPr>
            </w:pPr>
          </w:p>
        </w:tc>
        <w:tc>
          <w:tcPr>
            <w:tcW w:w="1290" w:type="dxa"/>
            <w:tcBorders>
              <w:right w:val="single" w:sz="4" w:space="0" w:color="000000"/>
            </w:tcBorders>
          </w:tcPr>
          <w:p w14:paraId="192215EF" w14:textId="77777777" w:rsidR="00745FA4" w:rsidRPr="007F27D3" w:rsidRDefault="00745FA4" w:rsidP="00D1728F">
            <w:pPr>
              <w:jc w:val="center"/>
              <w:rPr>
                <w:rFonts w:ascii="BiauKai" w:eastAsia="BiauKai" w:hAnsi="BiauKai" w:cs="標楷體"/>
                <w:sz w:val="22"/>
                <w:szCs w:val="22"/>
              </w:rPr>
            </w:pPr>
          </w:p>
        </w:tc>
      </w:tr>
      <w:tr w:rsidR="00745FA4" w:rsidRPr="007F27D3" w14:paraId="6C6964EC" w14:textId="77777777" w:rsidTr="00D1728F">
        <w:trPr>
          <w:trHeight w:val="313"/>
          <w:jc w:val="center"/>
        </w:trPr>
        <w:tc>
          <w:tcPr>
            <w:tcW w:w="3408" w:type="dxa"/>
          </w:tcPr>
          <w:p w14:paraId="427F2B05" w14:textId="77777777" w:rsidR="00745FA4" w:rsidRPr="007F27D3" w:rsidRDefault="00745FA4" w:rsidP="00D1728F">
            <w:pPr>
              <w:pStyle w:val="Default"/>
              <w:spacing w:line="240" w:lineRule="atLeast"/>
              <w:rPr>
                <w:rFonts w:ascii="BiauKai" w:eastAsia="BiauKai" w:hAnsi="BiauKai" w:cs="標楷體"/>
                <w:color w:val="auto"/>
                <w:lang w:eastAsia="zh-TW"/>
              </w:rPr>
            </w:pPr>
          </w:p>
        </w:tc>
        <w:tc>
          <w:tcPr>
            <w:tcW w:w="3205" w:type="dxa"/>
          </w:tcPr>
          <w:p w14:paraId="23A23AE8" w14:textId="77777777" w:rsidR="00745FA4" w:rsidRPr="007F27D3" w:rsidRDefault="00745FA4" w:rsidP="00D1728F">
            <w:pPr>
              <w:tabs>
                <w:tab w:val="left" w:pos="240"/>
                <w:tab w:val="left" w:pos="720"/>
                <w:tab w:val="left" w:pos="1200"/>
                <w:tab w:val="left" w:pos="1680"/>
                <w:tab w:val="left" w:pos="2160"/>
                <w:tab w:val="left" w:pos="2824"/>
                <w:tab w:val="left" w:pos="3120"/>
              </w:tabs>
              <w:spacing w:line="300" w:lineRule="exact"/>
              <w:rPr>
                <w:rFonts w:ascii="BiauKai" w:eastAsia="BiauKai" w:hAnsi="BiauKai" w:cs="標楷體"/>
              </w:rPr>
            </w:pPr>
            <w:r w:rsidRPr="007F27D3">
              <w:rPr>
                <w:rFonts w:ascii="BiauKai" w:eastAsia="BiauKai" w:hAnsi="BiauKai" w:cs="標楷體" w:hint="eastAsia"/>
              </w:rPr>
              <w:t>【職安衛採購作業管理</w:t>
            </w:r>
            <w:r>
              <w:rPr>
                <w:rFonts w:ascii="BiauKai" w:eastAsia="BiauKai" w:hAnsi="BiauKai" w:cs="標楷體" w:hint="eastAsia"/>
              </w:rPr>
              <w:t>程序</w:t>
            </w:r>
            <w:r w:rsidRPr="007F27D3">
              <w:rPr>
                <w:rFonts w:ascii="BiauKai" w:eastAsia="BiauKai" w:hAnsi="BiauKai" w:cs="標楷體" w:hint="eastAsia"/>
              </w:rPr>
              <w:t>】</w:t>
            </w:r>
          </w:p>
        </w:tc>
        <w:tc>
          <w:tcPr>
            <w:tcW w:w="1217" w:type="dxa"/>
            <w:vAlign w:val="center"/>
          </w:tcPr>
          <w:p w14:paraId="21BA92D3" w14:textId="77777777" w:rsidR="00745FA4" w:rsidRPr="007F27D3" w:rsidRDefault="00745FA4" w:rsidP="00D1728F">
            <w:pPr>
              <w:jc w:val="center"/>
              <w:rPr>
                <w:rFonts w:ascii="BiauKai" w:eastAsia="BiauKai" w:hAnsi="BiauKai" w:cs="標楷體"/>
                <w:sz w:val="22"/>
                <w:szCs w:val="22"/>
              </w:rPr>
            </w:pPr>
          </w:p>
        </w:tc>
        <w:tc>
          <w:tcPr>
            <w:tcW w:w="767" w:type="dxa"/>
          </w:tcPr>
          <w:p w14:paraId="0D9F7981" w14:textId="77777777" w:rsidR="00745FA4" w:rsidRPr="007F27D3" w:rsidRDefault="00745FA4" w:rsidP="00D1728F">
            <w:pPr>
              <w:jc w:val="center"/>
              <w:rPr>
                <w:rFonts w:ascii="BiauKai" w:eastAsia="BiauKai" w:hAnsi="BiauKai" w:cs="標楷體"/>
                <w:sz w:val="22"/>
                <w:szCs w:val="22"/>
              </w:rPr>
            </w:pPr>
            <w:proofErr w:type="gramStart"/>
            <w:r w:rsidRPr="007F27D3">
              <w:rPr>
                <w:rFonts w:ascii="BiauKai" w:eastAsia="BiauKai" w:hAnsi="BiauKai" w:hint="eastAsia"/>
              </w:rPr>
              <w:t>Ｖ</w:t>
            </w:r>
            <w:proofErr w:type="gramEnd"/>
          </w:p>
        </w:tc>
        <w:tc>
          <w:tcPr>
            <w:tcW w:w="1290" w:type="dxa"/>
            <w:tcBorders>
              <w:right w:val="single" w:sz="4" w:space="0" w:color="000000"/>
            </w:tcBorders>
          </w:tcPr>
          <w:p w14:paraId="3A04FCF7" w14:textId="77777777" w:rsidR="00745FA4" w:rsidRPr="007F27D3" w:rsidRDefault="00745FA4" w:rsidP="00D1728F">
            <w:pPr>
              <w:jc w:val="center"/>
              <w:rPr>
                <w:rFonts w:ascii="BiauKai" w:eastAsia="BiauKai" w:hAnsi="BiauKai" w:cs="標楷體"/>
                <w:sz w:val="22"/>
                <w:szCs w:val="22"/>
              </w:rPr>
            </w:pPr>
          </w:p>
        </w:tc>
      </w:tr>
      <w:tr w:rsidR="00745FA4" w:rsidRPr="007F27D3" w14:paraId="49B86DED" w14:textId="77777777" w:rsidTr="00D1728F">
        <w:trPr>
          <w:trHeight w:val="313"/>
          <w:jc w:val="center"/>
        </w:trPr>
        <w:tc>
          <w:tcPr>
            <w:tcW w:w="3408" w:type="dxa"/>
          </w:tcPr>
          <w:p w14:paraId="22519FBB" w14:textId="77777777" w:rsidR="00745FA4" w:rsidRPr="007F27D3" w:rsidRDefault="00745FA4" w:rsidP="00D1728F">
            <w:pPr>
              <w:pStyle w:val="Default"/>
              <w:spacing w:line="240" w:lineRule="atLeast"/>
              <w:rPr>
                <w:rFonts w:ascii="BiauKai" w:eastAsia="BiauKai" w:hAnsi="BiauKai" w:cs="Times New Roman"/>
                <w:color w:val="auto"/>
              </w:rPr>
            </w:pPr>
            <w:r w:rsidRPr="007F27D3">
              <w:rPr>
                <w:rFonts w:ascii="BiauKai" w:eastAsia="BiauKai" w:hAnsi="BiauKai" w:cs="標楷體"/>
                <w:color w:val="auto"/>
                <w:lang w:eastAsia="zh-TW"/>
              </w:rPr>
              <w:t>8.2 緊急</w:t>
            </w:r>
            <w:r w:rsidRPr="007F27D3">
              <w:rPr>
                <w:rFonts w:ascii="BiauKai" w:eastAsia="BiauKai" w:hAnsi="BiauKai" w:cs="標楷體" w:hint="eastAsia"/>
                <w:color w:val="auto"/>
                <w:lang w:eastAsia="zh-TW"/>
              </w:rPr>
              <w:t>事</w:t>
            </w:r>
            <w:r w:rsidRPr="007F27D3">
              <w:rPr>
                <w:rFonts w:ascii="BiauKai" w:eastAsia="BiauKai" w:hAnsi="BiauKai" w:cs="標楷體"/>
                <w:color w:val="auto"/>
                <w:lang w:eastAsia="zh-TW"/>
              </w:rPr>
              <w:t>件準備與應變</w:t>
            </w:r>
          </w:p>
        </w:tc>
        <w:tc>
          <w:tcPr>
            <w:tcW w:w="3205" w:type="dxa"/>
          </w:tcPr>
          <w:p w14:paraId="30699549" w14:textId="77777777" w:rsidR="00745FA4" w:rsidRPr="007F27D3" w:rsidRDefault="00745FA4" w:rsidP="00D1728F">
            <w:pPr>
              <w:tabs>
                <w:tab w:val="left" w:pos="240"/>
                <w:tab w:val="left" w:pos="720"/>
                <w:tab w:val="left" w:pos="1200"/>
                <w:tab w:val="left" w:pos="1680"/>
                <w:tab w:val="left" w:pos="2160"/>
                <w:tab w:val="left" w:pos="2824"/>
                <w:tab w:val="left" w:pos="3120"/>
              </w:tabs>
              <w:spacing w:line="300" w:lineRule="exact"/>
              <w:rPr>
                <w:rFonts w:ascii="BiauKai" w:eastAsia="BiauKai" w:hAnsi="BiauKai" w:cs="標楷體"/>
              </w:rPr>
            </w:pPr>
            <w:r w:rsidRPr="007F27D3">
              <w:rPr>
                <w:rFonts w:ascii="BiauKai" w:eastAsia="BiauKai" w:hAnsi="BiauKai" w:cs="標楷體" w:hint="eastAsia"/>
              </w:rPr>
              <w:t>【</w:t>
            </w:r>
            <w:r>
              <w:rPr>
                <w:rFonts w:ascii="BiauKai" w:eastAsia="BiauKai" w:hAnsi="BiauKai" w:cs="標楷體" w:hint="eastAsia"/>
              </w:rPr>
              <w:t>緊急事件準備及應變管理程序</w:t>
            </w:r>
            <w:r w:rsidRPr="007F27D3">
              <w:rPr>
                <w:rFonts w:ascii="BiauKai" w:eastAsia="BiauKai" w:hAnsi="BiauKai" w:cs="標楷體" w:hint="eastAsia"/>
              </w:rPr>
              <w:t>】</w:t>
            </w:r>
          </w:p>
        </w:tc>
        <w:tc>
          <w:tcPr>
            <w:tcW w:w="1217" w:type="dxa"/>
            <w:vAlign w:val="center"/>
          </w:tcPr>
          <w:p w14:paraId="5D90EEE1" w14:textId="77777777" w:rsidR="00745FA4" w:rsidRPr="007F27D3" w:rsidRDefault="00745FA4" w:rsidP="00D1728F">
            <w:pPr>
              <w:jc w:val="center"/>
              <w:rPr>
                <w:rFonts w:ascii="BiauKai" w:eastAsia="BiauKai" w:hAnsi="BiauKai" w:cs="標楷體"/>
                <w:sz w:val="22"/>
                <w:szCs w:val="22"/>
              </w:rPr>
            </w:pPr>
            <w:proofErr w:type="gramStart"/>
            <w:r w:rsidRPr="007F27D3">
              <w:rPr>
                <w:rFonts w:ascii="BiauKai" w:eastAsia="BiauKai" w:hAnsi="BiauKai" w:hint="eastAsia"/>
              </w:rPr>
              <w:t>Ｖ</w:t>
            </w:r>
            <w:proofErr w:type="gramEnd"/>
          </w:p>
        </w:tc>
        <w:tc>
          <w:tcPr>
            <w:tcW w:w="767" w:type="dxa"/>
          </w:tcPr>
          <w:p w14:paraId="1C291405" w14:textId="77777777" w:rsidR="00745FA4" w:rsidRPr="007F27D3" w:rsidRDefault="00745FA4" w:rsidP="00D1728F">
            <w:pPr>
              <w:jc w:val="center"/>
              <w:rPr>
                <w:rFonts w:ascii="BiauKai" w:eastAsia="BiauKai" w:hAnsi="BiauKai" w:cs="標楷體"/>
                <w:sz w:val="22"/>
                <w:szCs w:val="22"/>
              </w:rPr>
            </w:pPr>
          </w:p>
        </w:tc>
        <w:tc>
          <w:tcPr>
            <w:tcW w:w="1290" w:type="dxa"/>
            <w:tcBorders>
              <w:right w:val="single" w:sz="4" w:space="0" w:color="000000"/>
            </w:tcBorders>
          </w:tcPr>
          <w:p w14:paraId="6EF1B4F8" w14:textId="77777777" w:rsidR="00745FA4" w:rsidRPr="007F27D3" w:rsidRDefault="00745FA4" w:rsidP="00D1728F">
            <w:pPr>
              <w:jc w:val="center"/>
              <w:rPr>
                <w:rFonts w:ascii="BiauKai" w:eastAsia="BiauKai" w:hAnsi="BiauKai"/>
              </w:rPr>
            </w:pPr>
          </w:p>
        </w:tc>
      </w:tr>
      <w:tr w:rsidR="00745FA4" w:rsidRPr="007F27D3" w14:paraId="6554ADEC" w14:textId="77777777" w:rsidTr="00D1728F">
        <w:trPr>
          <w:trHeight w:val="192"/>
          <w:jc w:val="center"/>
        </w:trPr>
        <w:tc>
          <w:tcPr>
            <w:tcW w:w="3408" w:type="dxa"/>
          </w:tcPr>
          <w:p w14:paraId="435E033A" w14:textId="77777777" w:rsidR="00745FA4" w:rsidRPr="007F27D3" w:rsidRDefault="00745FA4" w:rsidP="00D1728F">
            <w:pPr>
              <w:pStyle w:val="Default"/>
              <w:spacing w:line="240" w:lineRule="atLeast"/>
              <w:rPr>
                <w:rFonts w:ascii="BiauKai" w:eastAsia="BiauKai" w:hAnsi="BiauKai" w:cs="標楷體"/>
                <w:b/>
                <w:bCs/>
                <w:color w:val="auto"/>
                <w:lang w:eastAsia="zh-TW"/>
              </w:rPr>
            </w:pPr>
          </w:p>
        </w:tc>
        <w:tc>
          <w:tcPr>
            <w:tcW w:w="3205" w:type="dxa"/>
          </w:tcPr>
          <w:p w14:paraId="08AE91A7" w14:textId="77777777" w:rsidR="00745FA4" w:rsidRPr="007F27D3" w:rsidRDefault="00745FA4" w:rsidP="00D1728F">
            <w:pPr>
              <w:tabs>
                <w:tab w:val="left" w:pos="240"/>
                <w:tab w:val="left" w:pos="720"/>
                <w:tab w:val="left" w:pos="1200"/>
                <w:tab w:val="left" w:pos="1680"/>
                <w:tab w:val="left" w:pos="2160"/>
                <w:tab w:val="left" w:pos="2824"/>
                <w:tab w:val="left" w:pos="3120"/>
              </w:tabs>
              <w:spacing w:line="300" w:lineRule="exact"/>
              <w:rPr>
                <w:rFonts w:ascii="BiauKai" w:eastAsia="BiauKai" w:hAnsi="BiauKai" w:cs="標楷體"/>
              </w:rPr>
            </w:pPr>
            <w:r w:rsidRPr="007F27D3">
              <w:rPr>
                <w:rFonts w:ascii="BiauKai" w:eastAsia="BiauKai" w:hAnsi="BiauKai" w:cs="標楷體" w:hint="eastAsia"/>
              </w:rPr>
              <w:t>【</w:t>
            </w:r>
            <w:r>
              <w:rPr>
                <w:rFonts w:ascii="BiauKai" w:eastAsia="BiauKai" w:hAnsi="BiauKai" w:cs="標楷體" w:hint="eastAsia"/>
              </w:rPr>
              <w:t>事故通報與調查管理作業程序</w:t>
            </w:r>
            <w:r w:rsidRPr="007F27D3">
              <w:rPr>
                <w:rFonts w:ascii="BiauKai" w:eastAsia="BiauKai" w:hAnsi="BiauKai" w:cs="標楷體" w:hint="eastAsia"/>
              </w:rPr>
              <w:t>】</w:t>
            </w:r>
          </w:p>
        </w:tc>
        <w:tc>
          <w:tcPr>
            <w:tcW w:w="1217" w:type="dxa"/>
            <w:vAlign w:val="center"/>
          </w:tcPr>
          <w:p w14:paraId="2C167562" w14:textId="77777777" w:rsidR="00745FA4" w:rsidRPr="007F27D3" w:rsidRDefault="00745FA4" w:rsidP="00D1728F">
            <w:pPr>
              <w:spacing w:line="300" w:lineRule="exact"/>
              <w:jc w:val="center"/>
              <w:rPr>
                <w:rFonts w:ascii="BiauKai" w:eastAsia="BiauKai" w:hAnsi="BiauKai"/>
              </w:rPr>
            </w:pPr>
            <w:proofErr w:type="gramStart"/>
            <w:r w:rsidRPr="007F27D3">
              <w:rPr>
                <w:rFonts w:ascii="BiauKai" w:eastAsia="BiauKai" w:hAnsi="BiauKai" w:cs="標楷體" w:hint="eastAsia"/>
                <w:sz w:val="22"/>
                <w:szCs w:val="22"/>
              </w:rPr>
              <w:t>Ｖ</w:t>
            </w:r>
            <w:proofErr w:type="gramEnd"/>
          </w:p>
        </w:tc>
        <w:tc>
          <w:tcPr>
            <w:tcW w:w="767" w:type="dxa"/>
          </w:tcPr>
          <w:p w14:paraId="74A1EF8A" w14:textId="77777777" w:rsidR="00745FA4" w:rsidRPr="007F27D3" w:rsidRDefault="00745FA4" w:rsidP="00D1728F">
            <w:pPr>
              <w:spacing w:line="300" w:lineRule="exact"/>
              <w:jc w:val="center"/>
              <w:rPr>
                <w:rFonts w:ascii="BiauKai" w:eastAsia="BiauKai" w:hAnsi="BiauKai"/>
              </w:rPr>
            </w:pPr>
          </w:p>
        </w:tc>
        <w:tc>
          <w:tcPr>
            <w:tcW w:w="1290" w:type="dxa"/>
            <w:tcBorders>
              <w:right w:val="single" w:sz="4" w:space="0" w:color="000000"/>
            </w:tcBorders>
          </w:tcPr>
          <w:p w14:paraId="036F7128" w14:textId="77777777" w:rsidR="00745FA4" w:rsidRPr="007F27D3" w:rsidRDefault="00745FA4" w:rsidP="00D1728F">
            <w:pPr>
              <w:spacing w:line="300" w:lineRule="exact"/>
              <w:jc w:val="center"/>
              <w:rPr>
                <w:rFonts w:ascii="BiauKai" w:eastAsia="BiauKai" w:hAnsi="BiauKai"/>
              </w:rPr>
            </w:pPr>
          </w:p>
        </w:tc>
      </w:tr>
      <w:tr w:rsidR="00745FA4" w:rsidRPr="007F27D3" w14:paraId="25267C6E" w14:textId="77777777" w:rsidTr="00D1728F">
        <w:trPr>
          <w:trHeight w:val="192"/>
          <w:jc w:val="center"/>
        </w:trPr>
        <w:tc>
          <w:tcPr>
            <w:tcW w:w="3408" w:type="dxa"/>
          </w:tcPr>
          <w:p w14:paraId="7CA11EE2" w14:textId="77777777" w:rsidR="00745FA4" w:rsidRPr="007F27D3" w:rsidRDefault="00745FA4" w:rsidP="00D1728F">
            <w:pPr>
              <w:pStyle w:val="Default"/>
              <w:spacing w:line="240" w:lineRule="atLeast"/>
              <w:rPr>
                <w:rFonts w:ascii="BiauKai" w:eastAsia="BiauKai" w:hAnsi="BiauKai" w:cs="Times New Roman"/>
                <w:b/>
                <w:bCs/>
                <w:color w:val="auto"/>
              </w:rPr>
            </w:pPr>
            <w:r w:rsidRPr="007F27D3">
              <w:rPr>
                <w:rFonts w:ascii="BiauKai" w:eastAsia="BiauKai" w:hAnsi="BiauKai" w:cs="標楷體"/>
                <w:b/>
                <w:bCs/>
                <w:color w:val="auto"/>
                <w:lang w:eastAsia="zh-TW"/>
              </w:rPr>
              <w:lastRenderedPageBreak/>
              <w:t xml:space="preserve">9 </w:t>
            </w:r>
            <w:r w:rsidRPr="007F27D3">
              <w:rPr>
                <w:rFonts w:ascii="BiauKai" w:eastAsia="BiauKai" w:hAnsi="BiauKai" w:cs="標楷體" w:hint="eastAsia"/>
                <w:b/>
                <w:bCs/>
                <w:color w:val="auto"/>
                <w:lang w:eastAsia="zh-TW"/>
              </w:rPr>
              <w:t>績效評估</w:t>
            </w:r>
            <w:r w:rsidRPr="007F27D3">
              <w:rPr>
                <w:rFonts w:ascii="BiauKai" w:eastAsia="BiauKai" w:hAnsi="BiauKai" w:cs="標楷體"/>
                <w:b/>
                <w:bCs/>
                <w:color w:val="auto"/>
                <w:lang w:eastAsia="zh-TW"/>
              </w:rPr>
              <w:t xml:space="preserve"> </w:t>
            </w:r>
          </w:p>
        </w:tc>
        <w:tc>
          <w:tcPr>
            <w:tcW w:w="3205" w:type="dxa"/>
          </w:tcPr>
          <w:p w14:paraId="4C2AB05F" w14:textId="77777777" w:rsidR="00745FA4" w:rsidRPr="007F27D3" w:rsidRDefault="00745FA4" w:rsidP="00D1728F">
            <w:pPr>
              <w:tabs>
                <w:tab w:val="left" w:pos="240"/>
                <w:tab w:val="left" w:pos="720"/>
                <w:tab w:val="left" w:pos="1200"/>
                <w:tab w:val="left" w:pos="1680"/>
                <w:tab w:val="left" w:pos="2160"/>
                <w:tab w:val="left" w:pos="2640"/>
                <w:tab w:val="left" w:pos="3120"/>
              </w:tabs>
              <w:spacing w:line="300" w:lineRule="exact"/>
              <w:ind w:rightChars="-11" w:right="-26"/>
              <w:rPr>
                <w:rFonts w:ascii="BiauKai" w:eastAsia="BiauKai" w:hAnsi="BiauKai"/>
                <w:color w:val="000000" w:themeColor="text1"/>
              </w:rPr>
            </w:pPr>
          </w:p>
        </w:tc>
        <w:tc>
          <w:tcPr>
            <w:tcW w:w="1217" w:type="dxa"/>
            <w:vAlign w:val="center"/>
          </w:tcPr>
          <w:p w14:paraId="1CBD187C" w14:textId="77777777" w:rsidR="00745FA4" w:rsidRPr="007F27D3" w:rsidRDefault="00745FA4" w:rsidP="00D1728F">
            <w:pPr>
              <w:spacing w:line="300" w:lineRule="exact"/>
              <w:jc w:val="center"/>
              <w:rPr>
                <w:rFonts w:ascii="BiauKai" w:eastAsia="BiauKai" w:hAnsi="BiauKai"/>
              </w:rPr>
            </w:pPr>
          </w:p>
        </w:tc>
        <w:tc>
          <w:tcPr>
            <w:tcW w:w="767" w:type="dxa"/>
          </w:tcPr>
          <w:p w14:paraId="1D611D13" w14:textId="77777777" w:rsidR="00745FA4" w:rsidRPr="007F27D3" w:rsidRDefault="00745FA4" w:rsidP="00D1728F">
            <w:pPr>
              <w:spacing w:line="300" w:lineRule="exact"/>
              <w:jc w:val="center"/>
              <w:rPr>
                <w:rFonts w:ascii="BiauKai" w:eastAsia="BiauKai" w:hAnsi="BiauKai"/>
              </w:rPr>
            </w:pPr>
          </w:p>
        </w:tc>
        <w:tc>
          <w:tcPr>
            <w:tcW w:w="1290" w:type="dxa"/>
            <w:tcBorders>
              <w:right w:val="single" w:sz="4" w:space="0" w:color="000000"/>
            </w:tcBorders>
          </w:tcPr>
          <w:p w14:paraId="31A51514" w14:textId="77777777" w:rsidR="00745FA4" w:rsidRPr="007F27D3" w:rsidRDefault="00745FA4" w:rsidP="00D1728F">
            <w:pPr>
              <w:spacing w:line="300" w:lineRule="exact"/>
              <w:jc w:val="center"/>
              <w:rPr>
                <w:rFonts w:ascii="BiauKai" w:eastAsia="BiauKai" w:hAnsi="BiauKai"/>
              </w:rPr>
            </w:pPr>
          </w:p>
        </w:tc>
      </w:tr>
      <w:tr w:rsidR="00745FA4" w:rsidRPr="007F27D3" w14:paraId="6B5AE969" w14:textId="77777777" w:rsidTr="00D1728F">
        <w:trPr>
          <w:trHeight w:val="254"/>
          <w:jc w:val="center"/>
        </w:trPr>
        <w:tc>
          <w:tcPr>
            <w:tcW w:w="3408" w:type="dxa"/>
          </w:tcPr>
          <w:p w14:paraId="50804B78" w14:textId="77777777" w:rsidR="00745FA4" w:rsidRPr="007F27D3" w:rsidRDefault="00745FA4" w:rsidP="00D1728F">
            <w:pPr>
              <w:pStyle w:val="Default"/>
              <w:spacing w:line="240" w:lineRule="atLeast"/>
              <w:rPr>
                <w:rFonts w:ascii="BiauKai" w:eastAsia="BiauKai" w:hAnsi="BiauKai" w:cs="Times New Roman"/>
                <w:color w:val="auto"/>
                <w:lang w:eastAsia="zh-TW"/>
              </w:rPr>
            </w:pPr>
            <w:r w:rsidRPr="007F27D3">
              <w:rPr>
                <w:rFonts w:ascii="BiauKai" w:eastAsia="BiauKai" w:hAnsi="BiauKai" w:cs="標楷體"/>
                <w:color w:val="auto"/>
                <w:lang w:eastAsia="zh-TW"/>
              </w:rPr>
              <w:t xml:space="preserve">9.1 </w:t>
            </w:r>
            <w:r w:rsidRPr="007F27D3">
              <w:rPr>
                <w:rFonts w:ascii="BiauKai" w:eastAsia="BiauKai" w:hAnsi="BiauKai" w:cs="標楷體" w:hint="eastAsia"/>
                <w:color w:val="auto"/>
                <w:lang w:eastAsia="zh-TW"/>
              </w:rPr>
              <w:t>監督、量測、分析和評估</w:t>
            </w:r>
          </w:p>
        </w:tc>
        <w:tc>
          <w:tcPr>
            <w:tcW w:w="3205" w:type="dxa"/>
          </w:tcPr>
          <w:p w14:paraId="64DC2DAF" w14:textId="599B8A22" w:rsidR="00745FA4" w:rsidRPr="007F27D3" w:rsidRDefault="00745FA4" w:rsidP="00D1728F">
            <w:pPr>
              <w:spacing w:line="300" w:lineRule="exact"/>
              <w:rPr>
                <w:rFonts w:ascii="BiauKai" w:eastAsia="BiauKai" w:hAnsi="BiauKai"/>
                <w:color w:val="000000" w:themeColor="text1"/>
              </w:rPr>
            </w:pPr>
            <w:r w:rsidRPr="007F27D3">
              <w:rPr>
                <w:rFonts w:ascii="BiauKai" w:eastAsia="BiauKai" w:hAnsi="BiauKai" w:cs="標楷體" w:hint="eastAsia"/>
              </w:rPr>
              <w:t>【</w:t>
            </w:r>
            <w:r w:rsidR="000725F6">
              <w:rPr>
                <w:rFonts w:ascii="BiauKai" w:eastAsia="BiauKai" w:hAnsi="BiauKai" w:cs="標楷體" w:hint="eastAsia"/>
              </w:rPr>
              <w:t>監督與量測管理作業程序</w:t>
            </w:r>
            <w:r w:rsidRPr="007F27D3">
              <w:rPr>
                <w:rFonts w:ascii="BiauKai" w:eastAsia="BiauKai" w:hAnsi="BiauKai" w:cs="標楷體" w:hint="eastAsia"/>
              </w:rPr>
              <w:t>】</w:t>
            </w:r>
          </w:p>
        </w:tc>
        <w:tc>
          <w:tcPr>
            <w:tcW w:w="1217" w:type="dxa"/>
            <w:vAlign w:val="center"/>
          </w:tcPr>
          <w:p w14:paraId="6DD16C69" w14:textId="77777777" w:rsidR="00745FA4" w:rsidRPr="007F27D3" w:rsidRDefault="00745FA4" w:rsidP="00D1728F">
            <w:pPr>
              <w:jc w:val="center"/>
              <w:rPr>
                <w:rFonts w:ascii="BiauKai" w:eastAsia="BiauKai" w:hAnsi="BiauKai" w:cs="標楷體"/>
                <w:sz w:val="22"/>
                <w:szCs w:val="22"/>
              </w:rPr>
            </w:pPr>
            <w:proofErr w:type="gramStart"/>
            <w:r w:rsidRPr="007F27D3">
              <w:rPr>
                <w:rFonts w:ascii="BiauKai" w:eastAsia="BiauKai" w:hAnsi="BiauKai" w:hint="eastAsia"/>
              </w:rPr>
              <w:t>Ｖ</w:t>
            </w:r>
            <w:proofErr w:type="gramEnd"/>
          </w:p>
        </w:tc>
        <w:tc>
          <w:tcPr>
            <w:tcW w:w="767" w:type="dxa"/>
          </w:tcPr>
          <w:p w14:paraId="1638F02F" w14:textId="77777777" w:rsidR="00745FA4" w:rsidRPr="007F27D3" w:rsidRDefault="00745FA4" w:rsidP="00D1728F">
            <w:pPr>
              <w:jc w:val="center"/>
              <w:rPr>
                <w:rFonts w:ascii="BiauKai" w:eastAsia="BiauKai" w:hAnsi="BiauKai" w:cs="標楷體"/>
                <w:sz w:val="22"/>
                <w:szCs w:val="22"/>
              </w:rPr>
            </w:pPr>
          </w:p>
        </w:tc>
        <w:tc>
          <w:tcPr>
            <w:tcW w:w="1290" w:type="dxa"/>
            <w:tcBorders>
              <w:right w:val="single" w:sz="4" w:space="0" w:color="000000"/>
            </w:tcBorders>
          </w:tcPr>
          <w:p w14:paraId="2162EE41" w14:textId="77777777" w:rsidR="00745FA4" w:rsidRPr="007F27D3" w:rsidRDefault="00745FA4" w:rsidP="00D1728F">
            <w:pPr>
              <w:jc w:val="center"/>
              <w:rPr>
                <w:rFonts w:ascii="BiauKai" w:eastAsia="BiauKai" w:hAnsi="BiauKai"/>
                <w:sz w:val="22"/>
              </w:rPr>
            </w:pPr>
          </w:p>
        </w:tc>
      </w:tr>
      <w:tr w:rsidR="00745FA4" w:rsidRPr="007F27D3" w14:paraId="548D65A6" w14:textId="77777777" w:rsidTr="00D1728F">
        <w:trPr>
          <w:trHeight w:val="301"/>
          <w:jc w:val="center"/>
        </w:trPr>
        <w:tc>
          <w:tcPr>
            <w:tcW w:w="3408" w:type="dxa"/>
          </w:tcPr>
          <w:p w14:paraId="19B94B05" w14:textId="77777777" w:rsidR="00745FA4" w:rsidRPr="007F27D3" w:rsidRDefault="00745FA4" w:rsidP="00D1728F">
            <w:pPr>
              <w:pStyle w:val="Default"/>
              <w:spacing w:line="240" w:lineRule="atLeast"/>
              <w:rPr>
                <w:rFonts w:ascii="BiauKai" w:eastAsia="BiauKai" w:hAnsi="BiauKai" w:cs="標楷體"/>
                <w:color w:val="auto"/>
                <w:lang w:eastAsia="zh-TW"/>
              </w:rPr>
            </w:pPr>
          </w:p>
        </w:tc>
        <w:tc>
          <w:tcPr>
            <w:tcW w:w="3205" w:type="dxa"/>
          </w:tcPr>
          <w:p w14:paraId="747FCB9D" w14:textId="0EB94428" w:rsidR="00745FA4" w:rsidRPr="007F27D3" w:rsidRDefault="00745FA4" w:rsidP="00D1728F">
            <w:pPr>
              <w:tabs>
                <w:tab w:val="left" w:pos="240"/>
                <w:tab w:val="left" w:pos="720"/>
                <w:tab w:val="left" w:pos="1200"/>
                <w:tab w:val="left" w:pos="1680"/>
                <w:tab w:val="left" w:pos="2160"/>
                <w:tab w:val="left" w:pos="2640"/>
                <w:tab w:val="left" w:pos="3120"/>
              </w:tabs>
              <w:spacing w:line="300" w:lineRule="exact"/>
              <w:ind w:rightChars="100" w:right="240"/>
              <w:rPr>
                <w:rFonts w:ascii="BiauKai" w:eastAsia="BiauKai" w:hAnsi="BiauKai" w:cs="標楷體"/>
                <w:color w:val="000000" w:themeColor="text1"/>
              </w:rPr>
            </w:pPr>
            <w:r w:rsidRPr="007F27D3">
              <w:rPr>
                <w:rFonts w:ascii="BiauKai" w:eastAsia="BiauKai" w:hAnsi="BiauKai" w:cs="標楷體" w:hint="eastAsia"/>
              </w:rPr>
              <w:t>【</w:t>
            </w:r>
            <w:r w:rsidR="000725F6">
              <w:rPr>
                <w:rFonts w:ascii="BiauKai" w:eastAsia="BiauKai" w:hAnsi="BiauKai" w:cs="標楷體" w:hint="eastAsia"/>
              </w:rPr>
              <w:t>職安衛管理法規鑑別與評估作業程序</w:t>
            </w:r>
            <w:r w:rsidRPr="007F27D3">
              <w:rPr>
                <w:rFonts w:ascii="BiauKai" w:eastAsia="BiauKai" w:hAnsi="BiauKai" w:cs="標楷體" w:hint="eastAsia"/>
              </w:rPr>
              <w:t>】</w:t>
            </w:r>
          </w:p>
        </w:tc>
        <w:tc>
          <w:tcPr>
            <w:tcW w:w="1217" w:type="dxa"/>
            <w:vAlign w:val="center"/>
          </w:tcPr>
          <w:p w14:paraId="65B34D34" w14:textId="77777777" w:rsidR="00745FA4" w:rsidRPr="007F27D3" w:rsidRDefault="00745FA4" w:rsidP="00D1728F">
            <w:pPr>
              <w:spacing w:line="240" w:lineRule="atLeast"/>
              <w:jc w:val="center"/>
              <w:rPr>
                <w:rFonts w:ascii="BiauKai" w:eastAsia="BiauKai" w:hAnsi="BiauKai"/>
                <w:sz w:val="22"/>
              </w:rPr>
            </w:pPr>
            <w:proofErr w:type="gramStart"/>
            <w:r w:rsidRPr="007F27D3">
              <w:rPr>
                <w:rFonts w:ascii="BiauKai" w:eastAsia="BiauKai" w:hAnsi="BiauKai" w:hint="eastAsia"/>
              </w:rPr>
              <w:t>Ｖ</w:t>
            </w:r>
            <w:proofErr w:type="gramEnd"/>
          </w:p>
        </w:tc>
        <w:tc>
          <w:tcPr>
            <w:tcW w:w="767" w:type="dxa"/>
          </w:tcPr>
          <w:p w14:paraId="2AA5B7CE" w14:textId="77777777" w:rsidR="00745FA4" w:rsidRPr="007F27D3" w:rsidRDefault="00745FA4" w:rsidP="00D1728F">
            <w:pPr>
              <w:spacing w:line="240" w:lineRule="atLeast"/>
              <w:jc w:val="center"/>
              <w:rPr>
                <w:rFonts w:ascii="BiauKai" w:eastAsia="BiauKai" w:hAnsi="BiauKai"/>
                <w:sz w:val="22"/>
              </w:rPr>
            </w:pPr>
          </w:p>
        </w:tc>
        <w:tc>
          <w:tcPr>
            <w:tcW w:w="1290" w:type="dxa"/>
            <w:tcBorders>
              <w:right w:val="single" w:sz="4" w:space="0" w:color="000000"/>
            </w:tcBorders>
          </w:tcPr>
          <w:p w14:paraId="3289339A" w14:textId="77777777" w:rsidR="00745FA4" w:rsidRPr="007F27D3" w:rsidRDefault="00745FA4" w:rsidP="00D1728F">
            <w:pPr>
              <w:spacing w:line="240" w:lineRule="atLeast"/>
              <w:jc w:val="center"/>
              <w:rPr>
                <w:rFonts w:ascii="BiauKai" w:eastAsia="BiauKai" w:hAnsi="BiauKai"/>
                <w:sz w:val="22"/>
              </w:rPr>
            </w:pPr>
          </w:p>
        </w:tc>
      </w:tr>
      <w:tr w:rsidR="00745FA4" w:rsidRPr="007F27D3" w14:paraId="169420AD" w14:textId="77777777" w:rsidTr="00D1728F">
        <w:trPr>
          <w:trHeight w:val="301"/>
          <w:jc w:val="center"/>
        </w:trPr>
        <w:tc>
          <w:tcPr>
            <w:tcW w:w="3408" w:type="dxa"/>
          </w:tcPr>
          <w:p w14:paraId="4F816ED1" w14:textId="77777777" w:rsidR="00745FA4" w:rsidRPr="007F27D3" w:rsidRDefault="00745FA4" w:rsidP="00D1728F">
            <w:pPr>
              <w:pStyle w:val="Default"/>
              <w:spacing w:line="240" w:lineRule="atLeast"/>
              <w:rPr>
                <w:rFonts w:ascii="BiauKai" w:eastAsia="BiauKai" w:hAnsi="BiauKai" w:cs="Times New Roman"/>
                <w:color w:val="auto"/>
              </w:rPr>
            </w:pPr>
            <w:r w:rsidRPr="007F27D3">
              <w:rPr>
                <w:rFonts w:ascii="BiauKai" w:eastAsia="BiauKai" w:hAnsi="BiauKai" w:cs="標楷體"/>
                <w:color w:val="auto"/>
                <w:lang w:eastAsia="zh-TW"/>
              </w:rPr>
              <w:t xml:space="preserve">9.2 </w:t>
            </w:r>
            <w:r w:rsidRPr="007F27D3">
              <w:rPr>
                <w:rFonts w:ascii="BiauKai" w:eastAsia="BiauKai" w:hAnsi="BiauKai" w:cs="標楷體" w:hint="eastAsia"/>
                <w:color w:val="auto"/>
                <w:lang w:eastAsia="zh-TW"/>
              </w:rPr>
              <w:t>內部稽核</w:t>
            </w:r>
          </w:p>
        </w:tc>
        <w:tc>
          <w:tcPr>
            <w:tcW w:w="3205" w:type="dxa"/>
          </w:tcPr>
          <w:p w14:paraId="338515C7" w14:textId="238864C9" w:rsidR="00745FA4" w:rsidRPr="007F27D3" w:rsidRDefault="00745FA4" w:rsidP="00D1728F">
            <w:pPr>
              <w:tabs>
                <w:tab w:val="left" w:pos="240"/>
                <w:tab w:val="left" w:pos="720"/>
                <w:tab w:val="left" w:pos="1200"/>
                <w:tab w:val="left" w:pos="1680"/>
                <w:tab w:val="left" w:pos="2160"/>
                <w:tab w:val="left" w:pos="2640"/>
                <w:tab w:val="left" w:pos="3120"/>
              </w:tabs>
              <w:spacing w:line="300" w:lineRule="exact"/>
              <w:ind w:rightChars="100" w:right="240"/>
              <w:rPr>
                <w:rFonts w:ascii="BiauKai" w:eastAsia="BiauKai" w:hAnsi="BiauKai"/>
                <w:color w:val="000000" w:themeColor="text1"/>
              </w:rPr>
            </w:pPr>
            <w:r w:rsidRPr="007F27D3">
              <w:rPr>
                <w:rFonts w:ascii="BiauKai" w:eastAsia="BiauKai" w:hAnsi="BiauKai" w:cs="標楷體" w:hint="eastAsia"/>
                <w:color w:val="000000" w:themeColor="text1"/>
              </w:rPr>
              <w:t>【</w:t>
            </w:r>
            <w:r>
              <w:rPr>
                <w:rFonts w:ascii="BiauKai" w:eastAsia="BiauKai" w:hAnsi="BiauKai" w:cs="標楷體" w:hint="eastAsia"/>
                <w:color w:val="000000" w:themeColor="text1"/>
              </w:rPr>
              <w:t>職安衛內部稽核</w:t>
            </w:r>
            <w:r w:rsidR="000725F6">
              <w:rPr>
                <w:rFonts w:ascii="BiauKai" w:eastAsia="BiauKai" w:hAnsi="BiauKai" w:cs="標楷體" w:hint="eastAsia"/>
                <w:color w:val="000000" w:themeColor="text1"/>
              </w:rPr>
              <w:t>作業</w:t>
            </w:r>
            <w:r>
              <w:rPr>
                <w:rFonts w:ascii="BiauKai" w:eastAsia="BiauKai" w:hAnsi="BiauKai" w:cs="標楷體" w:hint="eastAsia"/>
                <w:color w:val="000000" w:themeColor="text1"/>
              </w:rPr>
              <w:t>程序</w:t>
            </w:r>
            <w:r w:rsidRPr="007F27D3">
              <w:rPr>
                <w:rFonts w:ascii="BiauKai" w:eastAsia="BiauKai" w:hAnsi="BiauKai" w:cs="標楷體" w:hint="eastAsia"/>
                <w:color w:val="000000" w:themeColor="text1"/>
              </w:rPr>
              <w:t>】</w:t>
            </w:r>
          </w:p>
        </w:tc>
        <w:tc>
          <w:tcPr>
            <w:tcW w:w="1217" w:type="dxa"/>
            <w:vAlign w:val="center"/>
          </w:tcPr>
          <w:p w14:paraId="13A14292" w14:textId="77777777" w:rsidR="00745FA4" w:rsidRPr="007F27D3" w:rsidRDefault="00745FA4" w:rsidP="00D1728F">
            <w:pPr>
              <w:spacing w:line="240" w:lineRule="atLeast"/>
              <w:jc w:val="center"/>
              <w:rPr>
                <w:rFonts w:ascii="BiauKai" w:eastAsia="BiauKai" w:hAnsi="BiauKai"/>
                <w:sz w:val="22"/>
              </w:rPr>
            </w:pPr>
            <w:proofErr w:type="gramStart"/>
            <w:r w:rsidRPr="007F27D3">
              <w:rPr>
                <w:rFonts w:ascii="BiauKai" w:eastAsia="BiauKai" w:hAnsi="BiauKai" w:hint="eastAsia"/>
              </w:rPr>
              <w:t>Ｖ</w:t>
            </w:r>
            <w:proofErr w:type="gramEnd"/>
          </w:p>
        </w:tc>
        <w:tc>
          <w:tcPr>
            <w:tcW w:w="767" w:type="dxa"/>
          </w:tcPr>
          <w:p w14:paraId="2C839543" w14:textId="77777777" w:rsidR="00745FA4" w:rsidRPr="007F27D3" w:rsidRDefault="00745FA4" w:rsidP="00D1728F">
            <w:pPr>
              <w:spacing w:line="240" w:lineRule="atLeast"/>
              <w:jc w:val="center"/>
              <w:rPr>
                <w:rFonts w:ascii="BiauKai" w:eastAsia="BiauKai" w:hAnsi="BiauKai"/>
                <w:sz w:val="22"/>
              </w:rPr>
            </w:pPr>
          </w:p>
        </w:tc>
        <w:tc>
          <w:tcPr>
            <w:tcW w:w="1290" w:type="dxa"/>
            <w:tcBorders>
              <w:right w:val="single" w:sz="4" w:space="0" w:color="000000"/>
            </w:tcBorders>
          </w:tcPr>
          <w:p w14:paraId="4F01E3FC" w14:textId="77777777" w:rsidR="00745FA4" w:rsidRPr="007F27D3" w:rsidRDefault="00745FA4" w:rsidP="00D1728F">
            <w:pPr>
              <w:spacing w:line="240" w:lineRule="atLeast"/>
              <w:jc w:val="center"/>
              <w:rPr>
                <w:rFonts w:ascii="BiauKai" w:eastAsia="BiauKai" w:hAnsi="BiauKai"/>
                <w:sz w:val="22"/>
              </w:rPr>
            </w:pPr>
          </w:p>
        </w:tc>
      </w:tr>
      <w:tr w:rsidR="00745FA4" w:rsidRPr="007F27D3" w14:paraId="05938F40" w14:textId="77777777" w:rsidTr="00D1728F">
        <w:trPr>
          <w:trHeight w:val="326"/>
          <w:jc w:val="center"/>
        </w:trPr>
        <w:tc>
          <w:tcPr>
            <w:tcW w:w="3408" w:type="dxa"/>
          </w:tcPr>
          <w:p w14:paraId="4BB6566D" w14:textId="77777777" w:rsidR="00745FA4" w:rsidRPr="007F27D3" w:rsidRDefault="00745FA4" w:rsidP="00D1728F">
            <w:pPr>
              <w:pStyle w:val="Default"/>
              <w:spacing w:line="240" w:lineRule="atLeast"/>
              <w:rPr>
                <w:rFonts w:ascii="BiauKai" w:eastAsia="BiauKai" w:hAnsi="BiauKai" w:cs="Times New Roman"/>
                <w:color w:val="auto"/>
              </w:rPr>
            </w:pPr>
            <w:r w:rsidRPr="007F27D3">
              <w:rPr>
                <w:rFonts w:ascii="BiauKai" w:eastAsia="BiauKai" w:hAnsi="BiauKai" w:cs="標楷體"/>
                <w:color w:val="auto"/>
                <w:lang w:eastAsia="zh-TW"/>
              </w:rPr>
              <w:t xml:space="preserve">9.3 </w:t>
            </w:r>
            <w:r w:rsidRPr="007F27D3">
              <w:rPr>
                <w:rFonts w:ascii="BiauKai" w:eastAsia="BiauKai" w:hAnsi="BiauKai" w:cs="標楷體" w:hint="eastAsia"/>
                <w:color w:val="auto"/>
                <w:lang w:eastAsia="zh-TW"/>
              </w:rPr>
              <w:t>管理審查</w:t>
            </w:r>
          </w:p>
        </w:tc>
        <w:tc>
          <w:tcPr>
            <w:tcW w:w="3205" w:type="dxa"/>
          </w:tcPr>
          <w:p w14:paraId="2D1E7BAD" w14:textId="42BDB200" w:rsidR="00745FA4" w:rsidRPr="007F27D3" w:rsidRDefault="00745FA4" w:rsidP="00D1728F">
            <w:pPr>
              <w:tabs>
                <w:tab w:val="left" w:pos="240"/>
                <w:tab w:val="left" w:pos="720"/>
                <w:tab w:val="left" w:pos="1200"/>
                <w:tab w:val="left" w:pos="1680"/>
                <w:tab w:val="left" w:pos="2160"/>
                <w:tab w:val="left" w:pos="2640"/>
                <w:tab w:val="left" w:pos="3120"/>
              </w:tabs>
              <w:spacing w:line="300" w:lineRule="exact"/>
              <w:ind w:rightChars="100" w:right="240"/>
              <w:rPr>
                <w:rFonts w:ascii="BiauKai" w:eastAsia="BiauKai" w:hAnsi="BiauKai"/>
                <w:color w:val="000000" w:themeColor="text1"/>
              </w:rPr>
            </w:pPr>
            <w:r w:rsidRPr="007F27D3">
              <w:rPr>
                <w:rFonts w:ascii="BiauKai" w:eastAsia="BiauKai" w:hAnsi="BiauKai" w:cs="標楷體" w:hint="eastAsia"/>
                <w:color w:val="000000" w:themeColor="text1"/>
              </w:rPr>
              <w:t>【</w:t>
            </w:r>
            <w:r w:rsidR="009E5BE4" w:rsidRPr="009E5BE4">
              <w:rPr>
                <w:rFonts w:ascii="BiauKai" w:eastAsia="BiauKai" w:hAnsi="BiauKai" w:cs="標楷體" w:hint="eastAsia"/>
                <w:color w:val="000000" w:themeColor="text1"/>
              </w:rPr>
              <w:t>職安衛管理組織權責與管理審查作業程序</w:t>
            </w:r>
            <w:r w:rsidRPr="007F27D3">
              <w:rPr>
                <w:rFonts w:ascii="BiauKai" w:eastAsia="BiauKai" w:hAnsi="BiauKai" w:cs="標楷體" w:hint="eastAsia"/>
                <w:color w:val="000000" w:themeColor="text1"/>
              </w:rPr>
              <w:t>】</w:t>
            </w:r>
          </w:p>
        </w:tc>
        <w:tc>
          <w:tcPr>
            <w:tcW w:w="1217" w:type="dxa"/>
            <w:vAlign w:val="center"/>
          </w:tcPr>
          <w:p w14:paraId="057B5ACB" w14:textId="77777777" w:rsidR="00745FA4" w:rsidRPr="007F27D3" w:rsidRDefault="00745FA4" w:rsidP="00D1728F">
            <w:pPr>
              <w:spacing w:line="240" w:lineRule="atLeast"/>
              <w:jc w:val="center"/>
              <w:rPr>
                <w:rFonts w:ascii="BiauKai" w:eastAsia="BiauKai" w:hAnsi="BiauKai"/>
                <w:sz w:val="22"/>
              </w:rPr>
            </w:pPr>
            <w:proofErr w:type="gramStart"/>
            <w:r w:rsidRPr="007F27D3">
              <w:rPr>
                <w:rFonts w:ascii="BiauKai" w:eastAsia="BiauKai" w:hAnsi="BiauKai" w:cs="標楷體" w:hint="eastAsia"/>
                <w:sz w:val="22"/>
                <w:szCs w:val="22"/>
              </w:rPr>
              <w:t>Ｖ</w:t>
            </w:r>
            <w:proofErr w:type="gramEnd"/>
          </w:p>
        </w:tc>
        <w:tc>
          <w:tcPr>
            <w:tcW w:w="767" w:type="dxa"/>
          </w:tcPr>
          <w:p w14:paraId="6856C109" w14:textId="77777777" w:rsidR="00745FA4" w:rsidRPr="007F27D3" w:rsidRDefault="00745FA4" w:rsidP="00D1728F">
            <w:pPr>
              <w:spacing w:line="240" w:lineRule="atLeast"/>
              <w:jc w:val="center"/>
              <w:rPr>
                <w:rFonts w:ascii="BiauKai" w:eastAsia="BiauKai" w:hAnsi="BiauKai"/>
                <w:sz w:val="22"/>
              </w:rPr>
            </w:pPr>
          </w:p>
        </w:tc>
        <w:tc>
          <w:tcPr>
            <w:tcW w:w="1290" w:type="dxa"/>
            <w:tcBorders>
              <w:right w:val="single" w:sz="4" w:space="0" w:color="000000"/>
            </w:tcBorders>
          </w:tcPr>
          <w:p w14:paraId="63386550" w14:textId="77777777" w:rsidR="00745FA4" w:rsidRPr="007F27D3" w:rsidRDefault="00745FA4" w:rsidP="00D1728F">
            <w:pPr>
              <w:spacing w:line="240" w:lineRule="atLeast"/>
              <w:jc w:val="center"/>
              <w:rPr>
                <w:rFonts w:ascii="BiauKai" w:eastAsia="BiauKai" w:hAnsi="BiauKai"/>
                <w:sz w:val="22"/>
              </w:rPr>
            </w:pPr>
          </w:p>
        </w:tc>
      </w:tr>
      <w:tr w:rsidR="00745FA4" w:rsidRPr="007F27D3" w14:paraId="629B8CF0" w14:textId="77777777" w:rsidTr="00D1728F">
        <w:trPr>
          <w:trHeight w:val="313"/>
          <w:jc w:val="center"/>
        </w:trPr>
        <w:tc>
          <w:tcPr>
            <w:tcW w:w="3408" w:type="dxa"/>
          </w:tcPr>
          <w:p w14:paraId="08EB2DEB" w14:textId="77777777" w:rsidR="00745FA4" w:rsidRPr="007F27D3" w:rsidRDefault="00745FA4" w:rsidP="00D1728F">
            <w:pPr>
              <w:pStyle w:val="Default"/>
              <w:spacing w:line="240" w:lineRule="atLeast"/>
              <w:rPr>
                <w:rFonts w:ascii="BiauKai" w:eastAsia="BiauKai" w:hAnsi="BiauKai" w:cs="Times New Roman"/>
                <w:b/>
                <w:bCs/>
                <w:color w:val="auto"/>
              </w:rPr>
            </w:pPr>
            <w:r w:rsidRPr="007F27D3">
              <w:rPr>
                <w:rFonts w:ascii="BiauKai" w:eastAsia="BiauKai" w:hAnsi="BiauKai" w:cs="標楷體"/>
                <w:b/>
                <w:bCs/>
                <w:color w:val="auto"/>
                <w:lang w:eastAsia="zh-TW"/>
              </w:rPr>
              <w:t xml:space="preserve">10 </w:t>
            </w:r>
            <w:r w:rsidRPr="007F27D3">
              <w:rPr>
                <w:rFonts w:ascii="BiauKai" w:eastAsia="BiauKai" w:hAnsi="BiauKai" w:cs="標楷體" w:hint="eastAsia"/>
                <w:b/>
                <w:bCs/>
                <w:color w:val="auto"/>
                <w:lang w:eastAsia="zh-TW"/>
              </w:rPr>
              <w:t>持續改進</w:t>
            </w:r>
          </w:p>
        </w:tc>
        <w:tc>
          <w:tcPr>
            <w:tcW w:w="3205" w:type="dxa"/>
          </w:tcPr>
          <w:p w14:paraId="414D5588" w14:textId="77777777" w:rsidR="00745FA4" w:rsidRPr="007F27D3" w:rsidRDefault="00745FA4" w:rsidP="00D1728F">
            <w:pPr>
              <w:tabs>
                <w:tab w:val="left" w:pos="240"/>
                <w:tab w:val="left" w:pos="720"/>
                <w:tab w:val="left" w:pos="1200"/>
                <w:tab w:val="left" w:pos="1680"/>
                <w:tab w:val="left" w:pos="2160"/>
                <w:tab w:val="left" w:pos="2640"/>
                <w:tab w:val="left" w:pos="3120"/>
              </w:tabs>
              <w:spacing w:line="300" w:lineRule="exact"/>
              <w:ind w:rightChars="100" w:right="240"/>
              <w:rPr>
                <w:rFonts w:ascii="BiauKai" w:eastAsia="BiauKai" w:hAnsi="BiauKai"/>
                <w:color w:val="000000" w:themeColor="text1"/>
              </w:rPr>
            </w:pPr>
          </w:p>
        </w:tc>
        <w:tc>
          <w:tcPr>
            <w:tcW w:w="1217" w:type="dxa"/>
            <w:vAlign w:val="center"/>
          </w:tcPr>
          <w:p w14:paraId="4ED70EFB" w14:textId="77777777" w:rsidR="00745FA4" w:rsidRPr="007F27D3" w:rsidRDefault="00745FA4" w:rsidP="00D1728F">
            <w:pPr>
              <w:spacing w:line="300" w:lineRule="exact"/>
              <w:jc w:val="center"/>
              <w:rPr>
                <w:rFonts w:ascii="BiauKai" w:eastAsia="BiauKai" w:hAnsi="BiauKai"/>
              </w:rPr>
            </w:pPr>
          </w:p>
        </w:tc>
        <w:tc>
          <w:tcPr>
            <w:tcW w:w="767" w:type="dxa"/>
          </w:tcPr>
          <w:p w14:paraId="2B66A573" w14:textId="77777777" w:rsidR="00745FA4" w:rsidRPr="007F27D3" w:rsidRDefault="00745FA4" w:rsidP="00D1728F">
            <w:pPr>
              <w:spacing w:line="300" w:lineRule="exact"/>
              <w:jc w:val="center"/>
              <w:rPr>
                <w:rFonts w:ascii="BiauKai" w:eastAsia="BiauKai" w:hAnsi="BiauKai"/>
              </w:rPr>
            </w:pPr>
          </w:p>
        </w:tc>
        <w:tc>
          <w:tcPr>
            <w:tcW w:w="1290" w:type="dxa"/>
            <w:tcBorders>
              <w:right w:val="single" w:sz="4" w:space="0" w:color="000000"/>
            </w:tcBorders>
          </w:tcPr>
          <w:p w14:paraId="1BE606B2" w14:textId="77777777" w:rsidR="00745FA4" w:rsidRPr="007F27D3" w:rsidRDefault="00745FA4" w:rsidP="00D1728F">
            <w:pPr>
              <w:spacing w:line="300" w:lineRule="exact"/>
              <w:jc w:val="center"/>
              <w:rPr>
                <w:rFonts w:ascii="BiauKai" w:eastAsia="BiauKai" w:hAnsi="BiauKai"/>
              </w:rPr>
            </w:pPr>
          </w:p>
        </w:tc>
      </w:tr>
      <w:tr w:rsidR="00745FA4" w:rsidRPr="007F27D3" w14:paraId="07EC072A" w14:textId="77777777" w:rsidTr="00D1728F">
        <w:trPr>
          <w:trHeight w:val="313"/>
          <w:jc w:val="center"/>
        </w:trPr>
        <w:tc>
          <w:tcPr>
            <w:tcW w:w="3408" w:type="dxa"/>
          </w:tcPr>
          <w:p w14:paraId="047ACED3" w14:textId="77777777" w:rsidR="00745FA4" w:rsidRPr="007F27D3" w:rsidRDefault="00745FA4" w:rsidP="00D1728F">
            <w:pPr>
              <w:pStyle w:val="Default"/>
              <w:spacing w:line="240" w:lineRule="atLeast"/>
              <w:rPr>
                <w:rFonts w:ascii="BiauKai" w:eastAsia="BiauKai" w:hAnsi="BiauKai" w:cs="標楷體"/>
                <w:bCs/>
                <w:color w:val="auto"/>
                <w:lang w:eastAsia="zh-TW"/>
              </w:rPr>
            </w:pPr>
            <w:r w:rsidRPr="007F27D3">
              <w:rPr>
                <w:rFonts w:ascii="BiauKai" w:eastAsia="BiauKai" w:hAnsi="BiauKai" w:cs="標楷體"/>
                <w:bCs/>
                <w:color w:val="auto"/>
                <w:lang w:eastAsia="zh-TW"/>
              </w:rPr>
              <w:t>10.1</w:t>
            </w:r>
            <w:r w:rsidRPr="007F27D3">
              <w:rPr>
                <w:rFonts w:ascii="BiauKai" w:eastAsia="BiauKai" w:hAnsi="BiauKai" w:cs="標楷體" w:hint="eastAsia"/>
                <w:bCs/>
                <w:color w:val="auto"/>
                <w:lang w:eastAsia="zh-TW"/>
              </w:rPr>
              <w:t>一般要求事項</w:t>
            </w:r>
          </w:p>
        </w:tc>
        <w:tc>
          <w:tcPr>
            <w:tcW w:w="3205" w:type="dxa"/>
          </w:tcPr>
          <w:p w14:paraId="765D1CE3" w14:textId="0064A1EC" w:rsidR="00745FA4" w:rsidRPr="007F27D3" w:rsidRDefault="00745FA4" w:rsidP="00D1728F">
            <w:pPr>
              <w:tabs>
                <w:tab w:val="left" w:pos="240"/>
                <w:tab w:val="left" w:pos="720"/>
                <w:tab w:val="left" w:pos="1200"/>
                <w:tab w:val="left" w:pos="1680"/>
                <w:tab w:val="left" w:pos="2160"/>
                <w:tab w:val="left" w:pos="2640"/>
                <w:tab w:val="left" w:pos="3120"/>
              </w:tabs>
              <w:spacing w:line="300" w:lineRule="exact"/>
              <w:ind w:rightChars="100" w:right="240"/>
              <w:rPr>
                <w:rFonts w:ascii="BiauKai" w:eastAsia="BiauKai" w:hAnsi="BiauKai"/>
                <w:color w:val="000000" w:themeColor="text1"/>
              </w:rPr>
            </w:pPr>
            <w:r w:rsidRPr="007F27D3">
              <w:rPr>
                <w:rFonts w:ascii="BiauKai" w:eastAsia="BiauKai" w:hAnsi="BiauKai" w:cs="標楷體" w:hint="eastAsia"/>
                <w:color w:val="000000" w:themeColor="text1"/>
              </w:rPr>
              <w:t>【</w:t>
            </w:r>
            <w:r w:rsidR="00B95B99">
              <w:rPr>
                <w:rFonts w:ascii="BiauKai" w:eastAsia="BiauKai" w:hAnsi="BiauKai" w:cs="標楷體" w:hint="eastAsia"/>
                <w:color w:val="000000" w:themeColor="text1"/>
              </w:rPr>
              <w:t>職安衛管理矯正與預防作業程序</w:t>
            </w:r>
            <w:r w:rsidRPr="007F27D3">
              <w:rPr>
                <w:rFonts w:ascii="BiauKai" w:eastAsia="BiauKai" w:hAnsi="BiauKai" w:cs="標楷體" w:hint="eastAsia"/>
                <w:color w:val="000000" w:themeColor="text1"/>
              </w:rPr>
              <w:t>】</w:t>
            </w:r>
          </w:p>
        </w:tc>
        <w:tc>
          <w:tcPr>
            <w:tcW w:w="1217" w:type="dxa"/>
            <w:vAlign w:val="center"/>
          </w:tcPr>
          <w:p w14:paraId="6D2A1F0E" w14:textId="77777777" w:rsidR="00745FA4" w:rsidRPr="007F27D3" w:rsidRDefault="00745FA4" w:rsidP="00D1728F">
            <w:pPr>
              <w:spacing w:line="300" w:lineRule="exact"/>
              <w:jc w:val="center"/>
              <w:rPr>
                <w:rFonts w:ascii="BiauKai" w:eastAsia="BiauKai" w:hAnsi="BiauKai"/>
              </w:rPr>
            </w:pPr>
            <w:proofErr w:type="gramStart"/>
            <w:r w:rsidRPr="007F27D3">
              <w:rPr>
                <w:rFonts w:ascii="BiauKai" w:eastAsia="BiauKai" w:hAnsi="BiauKai" w:hint="eastAsia"/>
              </w:rPr>
              <w:t>Ｖ</w:t>
            </w:r>
            <w:proofErr w:type="gramEnd"/>
          </w:p>
        </w:tc>
        <w:tc>
          <w:tcPr>
            <w:tcW w:w="767" w:type="dxa"/>
          </w:tcPr>
          <w:p w14:paraId="03F66030" w14:textId="77777777" w:rsidR="00745FA4" w:rsidRPr="007F27D3" w:rsidRDefault="00745FA4" w:rsidP="00D1728F">
            <w:pPr>
              <w:spacing w:line="300" w:lineRule="exact"/>
              <w:jc w:val="center"/>
              <w:rPr>
                <w:rFonts w:ascii="BiauKai" w:eastAsia="BiauKai" w:hAnsi="BiauKai"/>
              </w:rPr>
            </w:pPr>
          </w:p>
        </w:tc>
        <w:tc>
          <w:tcPr>
            <w:tcW w:w="1290" w:type="dxa"/>
            <w:tcBorders>
              <w:right w:val="single" w:sz="4" w:space="0" w:color="000000"/>
            </w:tcBorders>
          </w:tcPr>
          <w:p w14:paraId="1DD4CDE8" w14:textId="77777777" w:rsidR="00745FA4" w:rsidRPr="007F27D3" w:rsidRDefault="00745FA4" w:rsidP="00D1728F">
            <w:pPr>
              <w:spacing w:line="300" w:lineRule="exact"/>
              <w:jc w:val="center"/>
              <w:rPr>
                <w:rFonts w:ascii="BiauKai" w:eastAsia="BiauKai" w:hAnsi="BiauKai"/>
              </w:rPr>
            </w:pPr>
          </w:p>
        </w:tc>
      </w:tr>
      <w:tr w:rsidR="00745FA4" w:rsidRPr="007F27D3" w14:paraId="01C8036B" w14:textId="77777777" w:rsidTr="00D1728F">
        <w:trPr>
          <w:trHeight w:val="301"/>
          <w:jc w:val="center"/>
        </w:trPr>
        <w:tc>
          <w:tcPr>
            <w:tcW w:w="3408" w:type="dxa"/>
          </w:tcPr>
          <w:p w14:paraId="04DB8D7C" w14:textId="77777777" w:rsidR="00745FA4" w:rsidRPr="007F27D3" w:rsidRDefault="00745FA4" w:rsidP="00D1728F">
            <w:pPr>
              <w:pStyle w:val="Default"/>
              <w:spacing w:line="240" w:lineRule="atLeast"/>
              <w:rPr>
                <w:rFonts w:ascii="BiauKai" w:eastAsia="BiauKai" w:hAnsi="BiauKai" w:cs="Times New Roman"/>
                <w:color w:val="auto"/>
                <w:lang w:eastAsia="zh-TW"/>
              </w:rPr>
            </w:pPr>
            <w:r w:rsidRPr="007F27D3">
              <w:rPr>
                <w:rFonts w:ascii="BiauKai" w:eastAsia="BiauKai" w:hAnsi="BiauKai" w:cs="標楷體"/>
                <w:color w:val="auto"/>
                <w:lang w:eastAsia="zh-TW"/>
              </w:rPr>
              <w:t>10.2 事件、</w:t>
            </w:r>
            <w:r w:rsidRPr="007F27D3">
              <w:rPr>
                <w:rFonts w:ascii="BiauKai" w:eastAsia="BiauKai" w:hAnsi="BiauKai" w:cs="標楷體" w:hint="eastAsia"/>
                <w:color w:val="auto"/>
                <w:lang w:eastAsia="zh-TW"/>
              </w:rPr>
              <w:t>不符合和矯正措施</w:t>
            </w:r>
            <w:r w:rsidRPr="007F27D3">
              <w:rPr>
                <w:rFonts w:ascii="BiauKai" w:eastAsia="BiauKai" w:hAnsi="BiauKai" w:cs="標楷體"/>
                <w:color w:val="auto"/>
                <w:lang w:eastAsia="zh-TW"/>
              </w:rPr>
              <w:t xml:space="preserve"> </w:t>
            </w:r>
          </w:p>
        </w:tc>
        <w:tc>
          <w:tcPr>
            <w:tcW w:w="3205" w:type="dxa"/>
          </w:tcPr>
          <w:p w14:paraId="75CF7C80" w14:textId="57A59724" w:rsidR="00745FA4" w:rsidRPr="007F27D3" w:rsidRDefault="00745FA4" w:rsidP="00D1728F">
            <w:pPr>
              <w:tabs>
                <w:tab w:val="left" w:pos="240"/>
                <w:tab w:val="left" w:pos="720"/>
                <w:tab w:val="left" w:pos="1200"/>
                <w:tab w:val="left" w:pos="1680"/>
                <w:tab w:val="left" w:pos="2160"/>
                <w:tab w:val="left" w:pos="2640"/>
                <w:tab w:val="left" w:pos="3120"/>
              </w:tabs>
              <w:spacing w:line="300" w:lineRule="exact"/>
              <w:ind w:rightChars="100" w:right="240"/>
              <w:rPr>
                <w:rFonts w:ascii="BiauKai" w:eastAsia="BiauKai" w:hAnsi="BiauKai" w:cs="標楷體"/>
                <w:color w:val="000000" w:themeColor="text1"/>
              </w:rPr>
            </w:pPr>
            <w:r w:rsidRPr="007F27D3">
              <w:rPr>
                <w:rFonts w:ascii="BiauKai" w:eastAsia="BiauKai" w:hAnsi="BiauKai" w:cs="標楷體" w:hint="eastAsia"/>
                <w:color w:val="000000" w:themeColor="text1"/>
              </w:rPr>
              <w:t>【</w:t>
            </w:r>
            <w:r w:rsidR="00B95B99">
              <w:rPr>
                <w:rFonts w:ascii="BiauKai" w:eastAsia="BiauKai" w:hAnsi="BiauKai" w:cs="標楷體" w:hint="eastAsia"/>
                <w:color w:val="000000" w:themeColor="text1"/>
              </w:rPr>
              <w:t>職安衛管理矯正與預防作業程序</w:t>
            </w:r>
            <w:r w:rsidRPr="007F27D3">
              <w:rPr>
                <w:rFonts w:ascii="BiauKai" w:eastAsia="BiauKai" w:hAnsi="BiauKai" w:cs="標楷體" w:hint="eastAsia"/>
                <w:color w:val="000000" w:themeColor="text1"/>
              </w:rPr>
              <w:t>】</w:t>
            </w:r>
          </w:p>
        </w:tc>
        <w:tc>
          <w:tcPr>
            <w:tcW w:w="1217" w:type="dxa"/>
            <w:vAlign w:val="center"/>
          </w:tcPr>
          <w:p w14:paraId="33E82C04" w14:textId="77777777" w:rsidR="00745FA4" w:rsidRPr="007F27D3" w:rsidRDefault="00745FA4" w:rsidP="00D1728F">
            <w:pPr>
              <w:spacing w:line="240" w:lineRule="atLeast"/>
              <w:jc w:val="center"/>
              <w:rPr>
                <w:rFonts w:ascii="BiauKai" w:eastAsia="BiauKai" w:hAnsi="BiauKai" w:cs="標楷體"/>
                <w:sz w:val="22"/>
                <w:szCs w:val="22"/>
              </w:rPr>
            </w:pPr>
            <w:proofErr w:type="gramStart"/>
            <w:r w:rsidRPr="007F27D3">
              <w:rPr>
                <w:rFonts w:ascii="BiauKai" w:eastAsia="BiauKai" w:hAnsi="BiauKai" w:hint="eastAsia"/>
              </w:rPr>
              <w:t>Ｖ</w:t>
            </w:r>
            <w:proofErr w:type="gramEnd"/>
          </w:p>
        </w:tc>
        <w:tc>
          <w:tcPr>
            <w:tcW w:w="767" w:type="dxa"/>
          </w:tcPr>
          <w:p w14:paraId="6CED767C" w14:textId="77777777" w:rsidR="00745FA4" w:rsidRPr="007F27D3" w:rsidRDefault="00745FA4" w:rsidP="00D1728F">
            <w:pPr>
              <w:spacing w:line="240" w:lineRule="atLeast"/>
              <w:jc w:val="center"/>
              <w:rPr>
                <w:rFonts w:ascii="BiauKai" w:eastAsia="BiauKai" w:hAnsi="BiauKai" w:cs="標楷體"/>
                <w:sz w:val="22"/>
                <w:szCs w:val="22"/>
              </w:rPr>
            </w:pPr>
          </w:p>
        </w:tc>
        <w:tc>
          <w:tcPr>
            <w:tcW w:w="1290" w:type="dxa"/>
            <w:tcBorders>
              <w:right w:val="single" w:sz="4" w:space="0" w:color="000000"/>
            </w:tcBorders>
          </w:tcPr>
          <w:p w14:paraId="6CE75580" w14:textId="77777777" w:rsidR="00745FA4" w:rsidRPr="007F27D3" w:rsidRDefault="00745FA4" w:rsidP="00D1728F">
            <w:pPr>
              <w:spacing w:line="240" w:lineRule="atLeast"/>
              <w:jc w:val="center"/>
              <w:rPr>
                <w:rFonts w:ascii="BiauKai" w:eastAsia="BiauKai" w:hAnsi="BiauKai"/>
                <w:sz w:val="22"/>
              </w:rPr>
            </w:pPr>
          </w:p>
        </w:tc>
      </w:tr>
      <w:tr w:rsidR="00745FA4" w:rsidRPr="007F27D3" w14:paraId="648E78D9" w14:textId="77777777" w:rsidTr="00D1728F">
        <w:trPr>
          <w:trHeight w:val="326"/>
          <w:jc w:val="center"/>
        </w:trPr>
        <w:tc>
          <w:tcPr>
            <w:tcW w:w="3408" w:type="dxa"/>
          </w:tcPr>
          <w:p w14:paraId="7137D358" w14:textId="77777777" w:rsidR="00745FA4" w:rsidRPr="007F27D3" w:rsidRDefault="00745FA4" w:rsidP="00D1728F">
            <w:pPr>
              <w:spacing w:line="240" w:lineRule="atLeast"/>
              <w:rPr>
                <w:rFonts w:ascii="BiauKai" w:eastAsia="BiauKai" w:hAnsi="BiauKai"/>
              </w:rPr>
            </w:pPr>
            <w:r w:rsidRPr="007F27D3">
              <w:rPr>
                <w:rFonts w:ascii="BiauKai" w:eastAsia="BiauKai" w:hAnsi="BiauKai" w:cs="標楷體"/>
              </w:rPr>
              <w:t xml:space="preserve">10.3 </w:t>
            </w:r>
            <w:r w:rsidRPr="007F27D3">
              <w:rPr>
                <w:rFonts w:ascii="BiauKai" w:eastAsia="BiauKai" w:hAnsi="BiauKai" w:cs="標楷體" w:hint="eastAsia"/>
              </w:rPr>
              <w:t>持續改進</w:t>
            </w:r>
          </w:p>
        </w:tc>
        <w:tc>
          <w:tcPr>
            <w:tcW w:w="3205" w:type="dxa"/>
          </w:tcPr>
          <w:p w14:paraId="05B3CF03" w14:textId="63EFD699" w:rsidR="00745FA4" w:rsidRPr="007F27D3" w:rsidRDefault="00745FA4" w:rsidP="00D1728F">
            <w:pPr>
              <w:tabs>
                <w:tab w:val="left" w:pos="240"/>
                <w:tab w:val="left" w:pos="720"/>
                <w:tab w:val="left" w:pos="1200"/>
                <w:tab w:val="left" w:pos="1680"/>
                <w:tab w:val="left" w:pos="2160"/>
                <w:tab w:val="left" w:pos="2640"/>
                <w:tab w:val="left" w:pos="3120"/>
              </w:tabs>
              <w:spacing w:line="300" w:lineRule="exact"/>
              <w:ind w:rightChars="100" w:right="240"/>
              <w:rPr>
                <w:rFonts w:ascii="BiauKai" w:eastAsia="BiauKai" w:hAnsi="BiauKai" w:cs="標楷體"/>
                <w:color w:val="000000" w:themeColor="text1"/>
              </w:rPr>
            </w:pPr>
            <w:r w:rsidRPr="007F27D3">
              <w:rPr>
                <w:rFonts w:ascii="BiauKai" w:eastAsia="BiauKai" w:hAnsi="BiauKai" w:cs="標楷體" w:hint="eastAsia"/>
                <w:color w:val="000000" w:themeColor="text1"/>
              </w:rPr>
              <w:t>【</w:t>
            </w:r>
            <w:r w:rsidR="00B95B99">
              <w:rPr>
                <w:rFonts w:ascii="BiauKai" w:eastAsia="BiauKai" w:hAnsi="BiauKai" w:cs="標楷體" w:hint="eastAsia"/>
                <w:color w:val="000000" w:themeColor="text1"/>
              </w:rPr>
              <w:t>職安衛管理矯正與預防作業程序</w:t>
            </w:r>
            <w:r w:rsidRPr="007F27D3">
              <w:rPr>
                <w:rFonts w:ascii="BiauKai" w:eastAsia="BiauKai" w:hAnsi="BiauKai" w:cs="標楷體" w:hint="eastAsia"/>
                <w:color w:val="000000" w:themeColor="text1"/>
              </w:rPr>
              <w:t>】</w:t>
            </w:r>
          </w:p>
        </w:tc>
        <w:tc>
          <w:tcPr>
            <w:tcW w:w="1217" w:type="dxa"/>
            <w:vAlign w:val="center"/>
          </w:tcPr>
          <w:p w14:paraId="5E1949D4" w14:textId="77777777" w:rsidR="00745FA4" w:rsidRPr="007F27D3" w:rsidRDefault="00745FA4" w:rsidP="00D1728F">
            <w:pPr>
              <w:jc w:val="center"/>
              <w:rPr>
                <w:rFonts w:ascii="BiauKai" w:eastAsia="BiauKai" w:hAnsi="BiauKai"/>
              </w:rPr>
            </w:pPr>
            <w:proofErr w:type="gramStart"/>
            <w:r w:rsidRPr="007F27D3">
              <w:rPr>
                <w:rFonts w:ascii="BiauKai" w:eastAsia="BiauKai" w:hAnsi="BiauKai" w:hint="eastAsia"/>
              </w:rPr>
              <w:t>Ｖ</w:t>
            </w:r>
            <w:proofErr w:type="gramEnd"/>
          </w:p>
        </w:tc>
        <w:tc>
          <w:tcPr>
            <w:tcW w:w="767" w:type="dxa"/>
          </w:tcPr>
          <w:p w14:paraId="0B323C82" w14:textId="77777777" w:rsidR="00745FA4" w:rsidRPr="007F27D3" w:rsidRDefault="00745FA4" w:rsidP="00D1728F">
            <w:pPr>
              <w:jc w:val="center"/>
              <w:rPr>
                <w:rFonts w:ascii="BiauKai" w:eastAsia="BiauKai" w:hAnsi="BiauKai"/>
              </w:rPr>
            </w:pPr>
          </w:p>
        </w:tc>
        <w:tc>
          <w:tcPr>
            <w:tcW w:w="1290" w:type="dxa"/>
            <w:tcBorders>
              <w:right w:val="single" w:sz="4" w:space="0" w:color="000000"/>
            </w:tcBorders>
          </w:tcPr>
          <w:p w14:paraId="21480FAF" w14:textId="77777777" w:rsidR="00745FA4" w:rsidRPr="007F27D3" w:rsidRDefault="00745FA4" w:rsidP="00D1728F">
            <w:pPr>
              <w:jc w:val="center"/>
              <w:rPr>
                <w:rFonts w:ascii="BiauKai" w:eastAsia="BiauKai" w:hAnsi="BiauKai"/>
              </w:rPr>
            </w:pPr>
          </w:p>
        </w:tc>
      </w:tr>
    </w:tbl>
    <w:p w14:paraId="18808A64" w14:textId="77777777" w:rsidR="005B1DAB" w:rsidRPr="006D507E" w:rsidRDefault="005B1DAB" w:rsidP="006D507E">
      <w:pPr>
        <w:kinsoku w:val="0"/>
        <w:overflowPunct w:val="0"/>
        <w:spacing w:line="400" w:lineRule="exact"/>
        <w:ind w:rightChars="100" w:right="240"/>
        <w:jc w:val="both"/>
        <w:rPr>
          <w:rFonts w:ascii="BiauKai" w:eastAsia="BiauKai" w:hAnsi="BiauKai" w:cs="標楷體"/>
        </w:rPr>
      </w:pPr>
    </w:p>
    <w:p w14:paraId="47F1930A" w14:textId="79A83B7F" w:rsidR="00FC498C" w:rsidRDefault="00FC498C" w:rsidP="00FC498C">
      <w:pPr>
        <w:tabs>
          <w:tab w:val="left" w:pos="240"/>
          <w:tab w:val="left" w:pos="720"/>
          <w:tab w:val="left" w:pos="1200"/>
          <w:tab w:val="left" w:pos="1680"/>
          <w:tab w:val="left" w:pos="2160"/>
          <w:tab w:val="left" w:pos="2640"/>
          <w:tab w:val="left" w:pos="3120"/>
        </w:tabs>
        <w:spacing w:line="400" w:lineRule="exact"/>
        <w:ind w:rightChars="100" w:right="240"/>
        <w:outlineLvl w:val="0"/>
        <w:rPr>
          <w:rFonts w:ascii="BiauKai" w:eastAsia="BiauKai" w:hAnsi="BiauKai" w:cs="標楷體"/>
        </w:rPr>
      </w:pPr>
      <w:r w:rsidRPr="007F27D3">
        <w:rPr>
          <w:rFonts w:ascii="BiauKai" w:eastAsia="BiauKai" w:hAnsi="BiauKai" w:cs="標楷體" w:hint="eastAsia"/>
        </w:rPr>
        <w:t>附件</w:t>
      </w:r>
      <w:r>
        <w:rPr>
          <w:rFonts w:ascii="BiauKai" w:eastAsia="BiauKai" w:hAnsi="BiauKai" w:cs="標楷體" w:hint="eastAsia"/>
        </w:rPr>
        <w:t>二</w:t>
      </w:r>
      <w:r w:rsidRPr="007F27D3">
        <w:rPr>
          <w:rFonts w:ascii="BiauKai" w:eastAsia="BiauKai" w:hAnsi="BiauKai" w:cs="標楷體" w:hint="eastAsia"/>
        </w:rPr>
        <w:t>、</w:t>
      </w:r>
      <w:r w:rsidRPr="007F27D3">
        <w:rPr>
          <w:rFonts w:ascii="BiauKai" w:eastAsia="BiauKai" w:hAnsi="BiauKai" w:cs="標楷體"/>
        </w:rPr>
        <w:t>職業安全衛生管理系統</w:t>
      </w:r>
      <w:r w:rsidRPr="007F27D3">
        <w:rPr>
          <w:rFonts w:ascii="BiauKai" w:eastAsia="BiauKai" w:hAnsi="BiauKai" w:cs="標楷體" w:hint="eastAsia"/>
        </w:rPr>
        <w:t>模式</w:t>
      </w:r>
    </w:p>
    <w:p w14:paraId="55751618" w14:textId="05FA97C5" w:rsidR="00FC498C" w:rsidRDefault="00FC498C" w:rsidP="006D507E">
      <w:pPr>
        <w:kinsoku w:val="0"/>
        <w:overflowPunct w:val="0"/>
        <w:spacing w:line="400" w:lineRule="exact"/>
        <w:ind w:rightChars="100" w:right="240"/>
        <w:jc w:val="both"/>
        <w:rPr>
          <w:rFonts w:ascii="BiauKai" w:eastAsia="BiauKai" w:hAnsi="BiauKai" w:cs="標楷體"/>
        </w:rPr>
        <w:sectPr w:rsidR="00FC498C" w:rsidSect="007532A5">
          <w:pgSz w:w="11906" w:h="16838" w:code="9"/>
          <w:pgMar w:top="1701" w:right="1701" w:bottom="1701" w:left="1701" w:header="1134" w:footer="1134" w:gutter="0"/>
          <w:cols w:space="425"/>
          <w:docGrid w:linePitch="326"/>
        </w:sectPr>
      </w:pPr>
      <w:r w:rsidRPr="007F27D3">
        <w:rPr>
          <w:rFonts w:ascii="BiauKai" w:eastAsia="BiauKai" w:hAnsi="BiauKai"/>
          <w:noProof/>
          <w:sz w:val="20"/>
        </w:rPr>
        <w:drawing>
          <wp:anchor distT="0" distB="0" distL="114300" distR="114300" simplePos="0" relativeHeight="251659264" behindDoc="0" locked="0" layoutInCell="1" allowOverlap="1" wp14:anchorId="799D14B7" wp14:editId="779F13DA">
            <wp:simplePos x="0" y="0"/>
            <wp:positionH relativeFrom="margin">
              <wp:posOffset>0</wp:posOffset>
            </wp:positionH>
            <wp:positionV relativeFrom="margin">
              <wp:posOffset>4329759</wp:posOffset>
            </wp:positionV>
            <wp:extent cx="5486400" cy="3876675"/>
            <wp:effectExtent l="0" t="0" r="0" b="0"/>
            <wp:wrapSquare wrapText="bothSides"/>
            <wp:docPr id="132102"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02" name="圖片 6"/>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3876675"/>
                    </a:xfrm>
                    <a:prstGeom prst="rect">
                      <a:avLst/>
                    </a:prstGeom>
                    <a:noFill/>
                    <a:ln>
                      <a:noFill/>
                    </a:ln>
                  </pic:spPr>
                </pic:pic>
              </a:graphicData>
            </a:graphic>
          </wp:anchor>
        </w:drawing>
      </w:r>
    </w:p>
    <w:p w14:paraId="3C8552D7" w14:textId="77777777" w:rsidR="00DB4692" w:rsidRPr="00E5442C" w:rsidRDefault="00DB4692" w:rsidP="007532A5">
      <w:pPr>
        <w:kinsoku w:val="0"/>
        <w:overflowPunct w:val="0"/>
        <w:spacing w:line="400" w:lineRule="exact"/>
        <w:ind w:rightChars="100" w:right="240"/>
        <w:jc w:val="both"/>
        <w:rPr>
          <w:rFonts w:ascii="BiauKai" w:eastAsia="BiauKai" w:hAnsi="BiauKai" w:cs="標楷體"/>
        </w:rPr>
      </w:pPr>
    </w:p>
    <w:sectPr w:rsidR="00DB4692" w:rsidRPr="00E5442C" w:rsidSect="007532A5">
      <w:pgSz w:w="11906" w:h="16838" w:code="9"/>
      <w:pgMar w:top="1701" w:right="1701" w:bottom="1701" w:left="1701" w:header="1134" w:footer="113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37F14" w14:textId="77777777" w:rsidR="007520A2" w:rsidRDefault="007520A2">
      <w:r>
        <w:separator/>
      </w:r>
    </w:p>
  </w:endnote>
  <w:endnote w:type="continuationSeparator" w:id="0">
    <w:p w14:paraId="23FE1AED" w14:textId="77777777" w:rsidR="007520A2" w:rsidRDefault="00752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SimSun"/>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華康中楷體">
    <w:altName w:val="新細明體"/>
    <w:panose1 w:val="00000000000000000000"/>
    <w:charset w:val="88"/>
    <w:family w:val="modern"/>
    <w:notTrueType/>
    <w:pitch w:val="fixed"/>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華康特粗楷體(P)">
    <w:altName w:val="微軟正黑體"/>
    <w:charset w:val="88"/>
    <w:family w:val="script"/>
    <w:pitch w:val="variable"/>
    <w:sig w:usb0="80000001" w:usb1="28091800" w:usb2="00000016" w:usb3="00000000" w:csb0="00100000" w:csb1="00000000"/>
  </w:font>
  <w:font w:name="BiauKai">
    <w:altName w:val="微軟正黑體"/>
    <w:charset w:val="88"/>
    <w:family w:val="auto"/>
    <w:pitch w:val="variable"/>
    <w:sig w:usb0="00000003" w:usb1="08080000" w:usb2="00000010"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A9381" w14:textId="77777777" w:rsidR="007520A2" w:rsidRDefault="007520A2">
      <w:r>
        <w:separator/>
      </w:r>
    </w:p>
  </w:footnote>
  <w:footnote w:type="continuationSeparator" w:id="0">
    <w:p w14:paraId="554FEF0D" w14:textId="77777777" w:rsidR="007520A2" w:rsidRDefault="007520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1AD"/>
    <w:multiLevelType w:val="hybridMultilevel"/>
    <w:tmpl w:val="DB200380"/>
    <w:lvl w:ilvl="0" w:tplc="FF3E95E2">
      <w:start w:val="1"/>
      <w:numFmt w:val="decimal"/>
      <w:lvlText w:val="(%1)"/>
      <w:lvlJc w:val="left"/>
      <w:pPr>
        <w:ind w:left="3229" w:hanging="480"/>
      </w:pPr>
      <w:rPr>
        <w:rFonts w:hint="eastAsia"/>
      </w:rPr>
    </w:lvl>
    <w:lvl w:ilvl="1" w:tplc="04090019" w:tentative="1">
      <w:start w:val="1"/>
      <w:numFmt w:val="ideographTraditional"/>
      <w:lvlText w:val="%2、"/>
      <w:lvlJc w:val="left"/>
      <w:pPr>
        <w:ind w:left="3709" w:hanging="480"/>
      </w:pPr>
    </w:lvl>
    <w:lvl w:ilvl="2" w:tplc="0409001B" w:tentative="1">
      <w:start w:val="1"/>
      <w:numFmt w:val="lowerRoman"/>
      <w:lvlText w:val="%3."/>
      <w:lvlJc w:val="right"/>
      <w:pPr>
        <w:ind w:left="4189" w:hanging="480"/>
      </w:pPr>
    </w:lvl>
    <w:lvl w:ilvl="3" w:tplc="0409000F" w:tentative="1">
      <w:start w:val="1"/>
      <w:numFmt w:val="decimal"/>
      <w:lvlText w:val="%4."/>
      <w:lvlJc w:val="left"/>
      <w:pPr>
        <w:ind w:left="4669" w:hanging="480"/>
      </w:pPr>
    </w:lvl>
    <w:lvl w:ilvl="4" w:tplc="04090019" w:tentative="1">
      <w:start w:val="1"/>
      <w:numFmt w:val="ideographTraditional"/>
      <w:lvlText w:val="%5、"/>
      <w:lvlJc w:val="left"/>
      <w:pPr>
        <w:ind w:left="5149" w:hanging="480"/>
      </w:pPr>
    </w:lvl>
    <w:lvl w:ilvl="5" w:tplc="0409001B" w:tentative="1">
      <w:start w:val="1"/>
      <w:numFmt w:val="lowerRoman"/>
      <w:lvlText w:val="%6."/>
      <w:lvlJc w:val="right"/>
      <w:pPr>
        <w:ind w:left="5629" w:hanging="480"/>
      </w:pPr>
    </w:lvl>
    <w:lvl w:ilvl="6" w:tplc="0409000F" w:tentative="1">
      <w:start w:val="1"/>
      <w:numFmt w:val="decimal"/>
      <w:lvlText w:val="%7."/>
      <w:lvlJc w:val="left"/>
      <w:pPr>
        <w:ind w:left="6109" w:hanging="480"/>
      </w:pPr>
    </w:lvl>
    <w:lvl w:ilvl="7" w:tplc="04090019" w:tentative="1">
      <w:start w:val="1"/>
      <w:numFmt w:val="ideographTraditional"/>
      <w:lvlText w:val="%8、"/>
      <w:lvlJc w:val="left"/>
      <w:pPr>
        <w:ind w:left="6589" w:hanging="480"/>
      </w:pPr>
    </w:lvl>
    <w:lvl w:ilvl="8" w:tplc="0409001B" w:tentative="1">
      <w:start w:val="1"/>
      <w:numFmt w:val="lowerRoman"/>
      <w:lvlText w:val="%9."/>
      <w:lvlJc w:val="right"/>
      <w:pPr>
        <w:ind w:left="7069" w:hanging="480"/>
      </w:pPr>
    </w:lvl>
  </w:abstractNum>
  <w:abstractNum w:abstractNumId="1" w15:restartNumberingAfterBreak="0">
    <w:nsid w:val="00F278DD"/>
    <w:multiLevelType w:val="hybridMultilevel"/>
    <w:tmpl w:val="CAC45752"/>
    <w:lvl w:ilvl="0" w:tplc="796823F8">
      <w:start w:val="1"/>
      <w:numFmt w:val="lowerLetter"/>
      <w:lvlText w:val="(%1)"/>
      <w:lvlJc w:val="left"/>
      <w:pPr>
        <w:ind w:left="2749" w:hanging="480"/>
      </w:pPr>
      <w:rPr>
        <w:rFonts w:hint="eastAsia"/>
        <w:color w:val="000000" w:themeColor="text1"/>
      </w:rPr>
    </w:lvl>
    <w:lvl w:ilvl="1" w:tplc="04090003" w:tentative="1">
      <w:start w:val="1"/>
      <w:numFmt w:val="bullet"/>
      <w:lvlText w:val=""/>
      <w:lvlJc w:val="left"/>
      <w:pPr>
        <w:ind w:left="3229" w:hanging="480"/>
      </w:pPr>
      <w:rPr>
        <w:rFonts w:ascii="Wingdings" w:hAnsi="Wingdings" w:hint="default"/>
      </w:rPr>
    </w:lvl>
    <w:lvl w:ilvl="2" w:tplc="04090005" w:tentative="1">
      <w:start w:val="1"/>
      <w:numFmt w:val="bullet"/>
      <w:lvlText w:val=""/>
      <w:lvlJc w:val="left"/>
      <w:pPr>
        <w:ind w:left="3709" w:hanging="480"/>
      </w:pPr>
      <w:rPr>
        <w:rFonts w:ascii="Wingdings" w:hAnsi="Wingdings" w:hint="default"/>
      </w:rPr>
    </w:lvl>
    <w:lvl w:ilvl="3" w:tplc="04090001" w:tentative="1">
      <w:start w:val="1"/>
      <w:numFmt w:val="bullet"/>
      <w:lvlText w:val=""/>
      <w:lvlJc w:val="left"/>
      <w:pPr>
        <w:ind w:left="4189" w:hanging="480"/>
      </w:pPr>
      <w:rPr>
        <w:rFonts w:ascii="Wingdings" w:hAnsi="Wingdings" w:hint="default"/>
      </w:rPr>
    </w:lvl>
    <w:lvl w:ilvl="4" w:tplc="04090003" w:tentative="1">
      <w:start w:val="1"/>
      <w:numFmt w:val="bullet"/>
      <w:lvlText w:val=""/>
      <w:lvlJc w:val="left"/>
      <w:pPr>
        <w:ind w:left="4669" w:hanging="480"/>
      </w:pPr>
      <w:rPr>
        <w:rFonts w:ascii="Wingdings" w:hAnsi="Wingdings" w:hint="default"/>
      </w:rPr>
    </w:lvl>
    <w:lvl w:ilvl="5" w:tplc="04090005" w:tentative="1">
      <w:start w:val="1"/>
      <w:numFmt w:val="bullet"/>
      <w:lvlText w:val=""/>
      <w:lvlJc w:val="left"/>
      <w:pPr>
        <w:ind w:left="5149" w:hanging="480"/>
      </w:pPr>
      <w:rPr>
        <w:rFonts w:ascii="Wingdings" w:hAnsi="Wingdings" w:hint="default"/>
      </w:rPr>
    </w:lvl>
    <w:lvl w:ilvl="6" w:tplc="04090001" w:tentative="1">
      <w:start w:val="1"/>
      <w:numFmt w:val="bullet"/>
      <w:lvlText w:val=""/>
      <w:lvlJc w:val="left"/>
      <w:pPr>
        <w:ind w:left="5629" w:hanging="480"/>
      </w:pPr>
      <w:rPr>
        <w:rFonts w:ascii="Wingdings" w:hAnsi="Wingdings" w:hint="default"/>
      </w:rPr>
    </w:lvl>
    <w:lvl w:ilvl="7" w:tplc="04090003" w:tentative="1">
      <w:start w:val="1"/>
      <w:numFmt w:val="bullet"/>
      <w:lvlText w:val=""/>
      <w:lvlJc w:val="left"/>
      <w:pPr>
        <w:ind w:left="6109" w:hanging="480"/>
      </w:pPr>
      <w:rPr>
        <w:rFonts w:ascii="Wingdings" w:hAnsi="Wingdings" w:hint="default"/>
      </w:rPr>
    </w:lvl>
    <w:lvl w:ilvl="8" w:tplc="04090005" w:tentative="1">
      <w:start w:val="1"/>
      <w:numFmt w:val="bullet"/>
      <w:lvlText w:val=""/>
      <w:lvlJc w:val="left"/>
      <w:pPr>
        <w:ind w:left="6589" w:hanging="480"/>
      </w:pPr>
      <w:rPr>
        <w:rFonts w:ascii="Wingdings" w:hAnsi="Wingdings" w:hint="default"/>
      </w:rPr>
    </w:lvl>
  </w:abstractNum>
  <w:abstractNum w:abstractNumId="2" w15:restartNumberingAfterBreak="0">
    <w:nsid w:val="02B169A2"/>
    <w:multiLevelType w:val="hybridMultilevel"/>
    <w:tmpl w:val="A67EC702"/>
    <w:lvl w:ilvl="0" w:tplc="796823F8">
      <w:start w:val="1"/>
      <w:numFmt w:val="lowerLetter"/>
      <w:lvlText w:val="(%1)"/>
      <w:lvlJc w:val="left"/>
      <w:pPr>
        <w:ind w:left="2181" w:hanging="480"/>
      </w:pPr>
      <w:rPr>
        <w:rFonts w:hint="eastAsia"/>
        <w:color w:val="000000" w:themeColor="text1"/>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3" w15:restartNumberingAfterBreak="0">
    <w:nsid w:val="0391009B"/>
    <w:multiLevelType w:val="hybridMultilevel"/>
    <w:tmpl w:val="D80867B0"/>
    <w:lvl w:ilvl="0" w:tplc="796823F8">
      <w:start w:val="1"/>
      <w:numFmt w:val="lowerLetter"/>
      <w:lvlText w:val="(%1)"/>
      <w:lvlJc w:val="left"/>
      <w:pPr>
        <w:ind w:left="946" w:hanging="480"/>
      </w:pPr>
      <w:rPr>
        <w:rFonts w:hint="eastAsia"/>
        <w:color w:val="000000" w:themeColor="text1"/>
      </w:rPr>
    </w:lvl>
    <w:lvl w:ilvl="1" w:tplc="04090019">
      <w:start w:val="1"/>
      <w:numFmt w:val="ideographTraditional"/>
      <w:lvlText w:val="%2、"/>
      <w:lvlJc w:val="left"/>
      <w:pPr>
        <w:ind w:left="1426" w:hanging="480"/>
      </w:pPr>
      <w:rPr>
        <w:rFonts w:ascii="新細明體" w:eastAsia="新細明體" w:hAnsi="新細明體" w:hint="eastAsia"/>
      </w:rPr>
    </w:lvl>
    <w:lvl w:ilvl="2" w:tplc="0409001B" w:tentative="1">
      <w:start w:val="1"/>
      <w:numFmt w:val="lowerRoman"/>
      <w:lvlText w:val="%3."/>
      <w:lvlJc w:val="right"/>
      <w:pPr>
        <w:ind w:left="1906" w:hanging="480"/>
      </w:pPr>
    </w:lvl>
    <w:lvl w:ilvl="3" w:tplc="0409000F" w:tentative="1">
      <w:start w:val="1"/>
      <w:numFmt w:val="decimal"/>
      <w:lvlText w:val="%4."/>
      <w:lvlJc w:val="left"/>
      <w:pPr>
        <w:ind w:left="2386" w:hanging="480"/>
      </w:pPr>
    </w:lvl>
    <w:lvl w:ilvl="4" w:tplc="04090019" w:tentative="1">
      <w:start w:val="1"/>
      <w:numFmt w:val="ideographTraditional"/>
      <w:lvlText w:val="%5、"/>
      <w:lvlJc w:val="left"/>
      <w:pPr>
        <w:ind w:left="2866" w:hanging="480"/>
      </w:pPr>
      <w:rPr>
        <w:rFonts w:ascii="新細明體" w:eastAsia="新細明體" w:hAnsi="新細明體" w:hint="eastAsia"/>
      </w:rPr>
    </w:lvl>
    <w:lvl w:ilvl="5" w:tplc="0409001B" w:tentative="1">
      <w:start w:val="1"/>
      <w:numFmt w:val="lowerRoman"/>
      <w:lvlText w:val="%6."/>
      <w:lvlJc w:val="right"/>
      <w:pPr>
        <w:ind w:left="3346" w:hanging="480"/>
      </w:pPr>
    </w:lvl>
    <w:lvl w:ilvl="6" w:tplc="0409000F" w:tentative="1">
      <w:start w:val="1"/>
      <w:numFmt w:val="decimal"/>
      <w:lvlText w:val="%7."/>
      <w:lvlJc w:val="left"/>
      <w:pPr>
        <w:ind w:left="3826" w:hanging="480"/>
      </w:pPr>
    </w:lvl>
    <w:lvl w:ilvl="7" w:tplc="04090019" w:tentative="1">
      <w:start w:val="1"/>
      <w:numFmt w:val="ideographTraditional"/>
      <w:lvlText w:val="%8、"/>
      <w:lvlJc w:val="left"/>
      <w:pPr>
        <w:ind w:left="4306" w:hanging="480"/>
      </w:pPr>
      <w:rPr>
        <w:rFonts w:ascii="新細明體" w:eastAsia="新細明體" w:hAnsi="新細明體" w:hint="eastAsia"/>
      </w:rPr>
    </w:lvl>
    <w:lvl w:ilvl="8" w:tplc="0409001B" w:tentative="1">
      <w:start w:val="1"/>
      <w:numFmt w:val="lowerRoman"/>
      <w:lvlText w:val="%9."/>
      <w:lvlJc w:val="right"/>
      <w:pPr>
        <w:ind w:left="4786" w:hanging="480"/>
      </w:pPr>
    </w:lvl>
  </w:abstractNum>
  <w:abstractNum w:abstractNumId="4" w15:restartNumberingAfterBreak="0">
    <w:nsid w:val="04C93785"/>
    <w:multiLevelType w:val="hybridMultilevel"/>
    <w:tmpl w:val="2DF43076"/>
    <w:lvl w:ilvl="0" w:tplc="796823F8">
      <w:start w:val="1"/>
      <w:numFmt w:val="lowerLetter"/>
      <w:lvlText w:val="(%1)"/>
      <w:lvlJc w:val="left"/>
      <w:pPr>
        <w:ind w:left="2749" w:hanging="480"/>
      </w:pPr>
      <w:rPr>
        <w:rFonts w:hint="eastAsia"/>
        <w:color w:val="000000" w:themeColor="text1"/>
      </w:rPr>
    </w:lvl>
    <w:lvl w:ilvl="1" w:tplc="04090019" w:tentative="1">
      <w:start w:val="1"/>
      <w:numFmt w:val="ideographTraditional"/>
      <w:lvlText w:val="%2、"/>
      <w:lvlJc w:val="left"/>
      <w:pPr>
        <w:ind w:left="3229" w:hanging="480"/>
      </w:pPr>
    </w:lvl>
    <w:lvl w:ilvl="2" w:tplc="0409001B" w:tentative="1">
      <w:start w:val="1"/>
      <w:numFmt w:val="lowerRoman"/>
      <w:lvlText w:val="%3."/>
      <w:lvlJc w:val="right"/>
      <w:pPr>
        <w:ind w:left="3709" w:hanging="480"/>
      </w:pPr>
    </w:lvl>
    <w:lvl w:ilvl="3" w:tplc="0409000F" w:tentative="1">
      <w:start w:val="1"/>
      <w:numFmt w:val="decimal"/>
      <w:lvlText w:val="%4."/>
      <w:lvlJc w:val="left"/>
      <w:pPr>
        <w:ind w:left="4189" w:hanging="480"/>
      </w:pPr>
    </w:lvl>
    <w:lvl w:ilvl="4" w:tplc="04090019" w:tentative="1">
      <w:start w:val="1"/>
      <w:numFmt w:val="ideographTraditional"/>
      <w:lvlText w:val="%5、"/>
      <w:lvlJc w:val="left"/>
      <w:pPr>
        <w:ind w:left="4669" w:hanging="480"/>
      </w:pPr>
    </w:lvl>
    <w:lvl w:ilvl="5" w:tplc="0409001B" w:tentative="1">
      <w:start w:val="1"/>
      <w:numFmt w:val="lowerRoman"/>
      <w:lvlText w:val="%6."/>
      <w:lvlJc w:val="right"/>
      <w:pPr>
        <w:ind w:left="5149" w:hanging="480"/>
      </w:pPr>
    </w:lvl>
    <w:lvl w:ilvl="6" w:tplc="0409000F" w:tentative="1">
      <w:start w:val="1"/>
      <w:numFmt w:val="decimal"/>
      <w:lvlText w:val="%7."/>
      <w:lvlJc w:val="left"/>
      <w:pPr>
        <w:ind w:left="5629" w:hanging="480"/>
      </w:pPr>
    </w:lvl>
    <w:lvl w:ilvl="7" w:tplc="04090019" w:tentative="1">
      <w:start w:val="1"/>
      <w:numFmt w:val="ideographTraditional"/>
      <w:lvlText w:val="%8、"/>
      <w:lvlJc w:val="left"/>
      <w:pPr>
        <w:ind w:left="6109" w:hanging="480"/>
      </w:pPr>
    </w:lvl>
    <w:lvl w:ilvl="8" w:tplc="0409001B" w:tentative="1">
      <w:start w:val="1"/>
      <w:numFmt w:val="lowerRoman"/>
      <w:lvlText w:val="%9."/>
      <w:lvlJc w:val="right"/>
      <w:pPr>
        <w:ind w:left="6589" w:hanging="480"/>
      </w:pPr>
    </w:lvl>
  </w:abstractNum>
  <w:abstractNum w:abstractNumId="5" w15:restartNumberingAfterBreak="0">
    <w:nsid w:val="051D5FEE"/>
    <w:multiLevelType w:val="hybridMultilevel"/>
    <w:tmpl w:val="07DE29F8"/>
    <w:lvl w:ilvl="0" w:tplc="FF3E95E2">
      <w:start w:val="1"/>
      <w:numFmt w:val="decimal"/>
      <w:lvlText w:val="(%1)"/>
      <w:lvlJc w:val="left"/>
      <w:pPr>
        <w:ind w:left="3600" w:hanging="480"/>
      </w:pPr>
      <w:rPr>
        <w:rFonts w:hint="eastAsia"/>
      </w:rPr>
    </w:lvl>
    <w:lvl w:ilvl="1" w:tplc="04090019" w:tentative="1">
      <w:start w:val="1"/>
      <w:numFmt w:val="ideographTraditional"/>
      <w:lvlText w:val="%2、"/>
      <w:lvlJc w:val="left"/>
      <w:pPr>
        <w:ind w:left="4080" w:hanging="480"/>
      </w:pPr>
    </w:lvl>
    <w:lvl w:ilvl="2" w:tplc="0409001B" w:tentative="1">
      <w:start w:val="1"/>
      <w:numFmt w:val="lowerRoman"/>
      <w:lvlText w:val="%3."/>
      <w:lvlJc w:val="right"/>
      <w:pPr>
        <w:ind w:left="4560" w:hanging="480"/>
      </w:pPr>
    </w:lvl>
    <w:lvl w:ilvl="3" w:tplc="0409000F" w:tentative="1">
      <w:start w:val="1"/>
      <w:numFmt w:val="decimal"/>
      <w:lvlText w:val="%4."/>
      <w:lvlJc w:val="left"/>
      <w:pPr>
        <w:ind w:left="5040" w:hanging="480"/>
      </w:pPr>
    </w:lvl>
    <w:lvl w:ilvl="4" w:tplc="04090019" w:tentative="1">
      <w:start w:val="1"/>
      <w:numFmt w:val="ideographTraditional"/>
      <w:lvlText w:val="%5、"/>
      <w:lvlJc w:val="left"/>
      <w:pPr>
        <w:ind w:left="5520" w:hanging="480"/>
      </w:pPr>
    </w:lvl>
    <w:lvl w:ilvl="5" w:tplc="0409001B" w:tentative="1">
      <w:start w:val="1"/>
      <w:numFmt w:val="lowerRoman"/>
      <w:lvlText w:val="%6."/>
      <w:lvlJc w:val="right"/>
      <w:pPr>
        <w:ind w:left="6000" w:hanging="480"/>
      </w:pPr>
    </w:lvl>
    <w:lvl w:ilvl="6" w:tplc="0409000F" w:tentative="1">
      <w:start w:val="1"/>
      <w:numFmt w:val="decimal"/>
      <w:lvlText w:val="%7."/>
      <w:lvlJc w:val="left"/>
      <w:pPr>
        <w:ind w:left="6480" w:hanging="480"/>
      </w:pPr>
    </w:lvl>
    <w:lvl w:ilvl="7" w:tplc="04090019" w:tentative="1">
      <w:start w:val="1"/>
      <w:numFmt w:val="ideographTraditional"/>
      <w:lvlText w:val="%8、"/>
      <w:lvlJc w:val="left"/>
      <w:pPr>
        <w:ind w:left="6960" w:hanging="480"/>
      </w:pPr>
    </w:lvl>
    <w:lvl w:ilvl="8" w:tplc="0409001B" w:tentative="1">
      <w:start w:val="1"/>
      <w:numFmt w:val="lowerRoman"/>
      <w:lvlText w:val="%9."/>
      <w:lvlJc w:val="right"/>
      <w:pPr>
        <w:ind w:left="7440" w:hanging="480"/>
      </w:pPr>
    </w:lvl>
  </w:abstractNum>
  <w:abstractNum w:abstractNumId="6" w15:restartNumberingAfterBreak="0">
    <w:nsid w:val="0548465A"/>
    <w:multiLevelType w:val="hybridMultilevel"/>
    <w:tmpl w:val="E9DEAC00"/>
    <w:lvl w:ilvl="0" w:tplc="FF3E95E2">
      <w:start w:val="1"/>
      <w:numFmt w:val="decimal"/>
      <w:lvlText w:val="(%1)"/>
      <w:lvlJc w:val="left"/>
      <w:pPr>
        <w:ind w:left="1530" w:hanging="396"/>
      </w:pPr>
      <w:rPr>
        <w:rFonts w:hint="eastAsia"/>
        <w:color w:val="231F20"/>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7" w15:restartNumberingAfterBreak="0">
    <w:nsid w:val="07E337A5"/>
    <w:multiLevelType w:val="hybridMultilevel"/>
    <w:tmpl w:val="B9740A04"/>
    <w:lvl w:ilvl="0" w:tplc="8DFEC644">
      <w:start w:val="1"/>
      <w:numFmt w:val="lowerLetter"/>
      <w:lvlText w:val="(%1)"/>
      <w:lvlJc w:val="left"/>
      <w:pPr>
        <w:ind w:left="3082" w:hanging="360"/>
      </w:pPr>
      <w:rPr>
        <w:rFonts w:cs="Times New Roman" w:hint="default"/>
      </w:rPr>
    </w:lvl>
    <w:lvl w:ilvl="1" w:tplc="04090019" w:tentative="1">
      <w:start w:val="1"/>
      <w:numFmt w:val="ideographTraditional"/>
      <w:lvlText w:val="%2、"/>
      <w:lvlJc w:val="left"/>
      <w:pPr>
        <w:ind w:left="3682" w:hanging="480"/>
      </w:pPr>
    </w:lvl>
    <w:lvl w:ilvl="2" w:tplc="0409001B" w:tentative="1">
      <w:start w:val="1"/>
      <w:numFmt w:val="lowerRoman"/>
      <w:lvlText w:val="%3."/>
      <w:lvlJc w:val="right"/>
      <w:pPr>
        <w:ind w:left="4162" w:hanging="480"/>
      </w:pPr>
    </w:lvl>
    <w:lvl w:ilvl="3" w:tplc="0409000F" w:tentative="1">
      <w:start w:val="1"/>
      <w:numFmt w:val="decimal"/>
      <w:lvlText w:val="%4."/>
      <w:lvlJc w:val="left"/>
      <w:pPr>
        <w:ind w:left="4642" w:hanging="480"/>
      </w:pPr>
    </w:lvl>
    <w:lvl w:ilvl="4" w:tplc="04090019" w:tentative="1">
      <w:start w:val="1"/>
      <w:numFmt w:val="ideographTraditional"/>
      <w:lvlText w:val="%5、"/>
      <w:lvlJc w:val="left"/>
      <w:pPr>
        <w:ind w:left="5122" w:hanging="480"/>
      </w:pPr>
    </w:lvl>
    <w:lvl w:ilvl="5" w:tplc="0409001B" w:tentative="1">
      <w:start w:val="1"/>
      <w:numFmt w:val="lowerRoman"/>
      <w:lvlText w:val="%6."/>
      <w:lvlJc w:val="right"/>
      <w:pPr>
        <w:ind w:left="5602" w:hanging="480"/>
      </w:pPr>
    </w:lvl>
    <w:lvl w:ilvl="6" w:tplc="0409000F" w:tentative="1">
      <w:start w:val="1"/>
      <w:numFmt w:val="decimal"/>
      <w:lvlText w:val="%7."/>
      <w:lvlJc w:val="left"/>
      <w:pPr>
        <w:ind w:left="6082" w:hanging="480"/>
      </w:pPr>
    </w:lvl>
    <w:lvl w:ilvl="7" w:tplc="04090019" w:tentative="1">
      <w:start w:val="1"/>
      <w:numFmt w:val="ideographTraditional"/>
      <w:lvlText w:val="%8、"/>
      <w:lvlJc w:val="left"/>
      <w:pPr>
        <w:ind w:left="6562" w:hanging="480"/>
      </w:pPr>
    </w:lvl>
    <w:lvl w:ilvl="8" w:tplc="0409001B" w:tentative="1">
      <w:start w:val="1"/>
      <w:numFmt w:val="lowerRoman"/>
      <w:lvlText w:val="%9."/>
      <w:lvlJc w:val="right"/>
      <w:pPr>
        <w:ind w:left="7042" w:hanging="480"/>
      </w:pPr>
    </w:lvl>
  </w:abstractNum>
  <w:abstractNum w:abstractNumId="8" w15:restartNumberingAfterBreak="0">
    <w:nsid w:val="091110B3"/>
    <w:multiLevelType w:val="hybridMultilevel"/>
    <w:tmpl w:val="C3C28A12"/>
    <w:lvl w:ilvl="0" w:tplc="796823F8">
      <w:start w:val="1"/>
      <w:numFmt w:val="lowerLetter"/>
      <w:lvlText w:val="(%1)"/>
      <w:lvlJc w:val="left"/>
      <w:pPr>
        <w:ind w:left="2749" w:hanging="480"/>
      </w:pPr>
      <w:rPr>
        <w:rFonts w:hint="eastAsia"/>
        <w:color w:val="000000" w:themeColor="text1"/>
      </w:rPr>
    </w:lvl>
    <w:lvl w:ilvl="1" w:tplc="04090019" w:tentative="1">
      <w:start w:val="1"/>
      <w:numFmt w:val="ideographTraditional"/>
      <w:lvlText w:val="%2、"/>
      <w:lvlJc w:val="left"/>
      <w:pPr>
        <w:ind w:left="3229" w:hanging="480"/>
      </w:pPr>
    </w:lvl>
    <w:lvl w:ilvl="2" w:tplc="0409001B" w:tentative="1">
      <w:start w:val="1"/>
      <w:numFmt w:val="lowerRoman"/>
      <w:lvlText w:val="%3."/>
      <w:lvlJc w:val="right"/>
      <w:pPr>
        <w:ind w:left="3709" w:hanging="480"/>
      </w:pPr>
    </w:lvl>
    <w:lvl w:ilvl="3" w:tplc="0409000F" w:tentative="1">
      <w:start w:val="1"/>
      <w:numFmt w:val="decimal"/>
      <w:lvlText w:val="%4."/>
      <w:lvlJc w:val="left"/>
      <w:pPr>
        <w:ind w:left="4189" w:hanging="480"/>
      </w:pPr>
    </w:lvl>
    <w:lvl w:ilvl="4" w:tplc="04090019" w:tentative="1">
      <w:start w:val="1"/>
      <w:numFmt w:val="ideographTraditional"/>
      <w:lvlText w:val="%5、"/>
      <w:lvlJc w:val="left"/>
      <w:pPr>
        <w:ind w:left="4669" w:hanging="480"/>
      </w:pPr>
    </w:lvl>
    <w:lvl w:ilvl="5" w:tplc="0409001B" w:tentative="1">
      <w:start w:val="1"/>
      <w:numFmt w:val="lowerRoman"/>
      <w:lvlText w:val="%6."/>
      <w:lvlJc w:val="right"/>
      <w:pPr>
        <w:ind w:left="5149" w:hanging="480"/>
      </w:pPr>
    </w:lvl>
    <w:lvl w:ilvl="6" w:tplc="0409000F" w:tentative="1">
      <w:start w:val="1"/>
      <w:numFmt w:val="decimal"/>
      <w:lvlText w:val="%7."/>
      <w:lvlJc w:val="left"/>
      <w:pPr>
        <w:ind w:left="5629" w:hanging="480"/>
      </w:pPr>
    </w:lvl>
    <w:lvl w:ilvl="7" w:tplc="04090019" w:tentative="1">
      <w:start w:val="1"/>
      <w:numFmt w:val="ideographTraditional"/>
      <w:lvlText w:val="%8、"/>
      <w:lvlJc w:val="left"/>
      <w:pPr>
        <w:ind w:left="6109" w:hanging="480"/>
      </w:pPr>
    </w:lvl>
    <w:lvl w:ilvl="8" w:tplc="0409001B" w:tentative="1">
      <w:start w:val="1"/>
      <w:numFmt w:val="lowerRoman"/>
      <w:lvlText w:val="%9."/>
      <w:lvlJc w:val="right"/>
      <w:pPr>
        <w:ind w:left="6589" w:hanging="480"/>
      </w:pPr>
    </w:lvl>
  </w:abstractNum>
  <w:abstractNum w:abstractNumId="9" w15:restartNumberingAfterBreak="0">
    <w:nsid w:val="0A58785B"/>
    <w:multiLevelType w:val="hybridMultilevel"/>
    <w:tmpl w:val="1D521A8C"/>
    <w:lvl w:ilvl="0" w:tplc="FF3E95E2">
      <w:start w:val="1"/>
      <w:numFmt w:val="decimal"/>
      <w:lvlText w:val="(%1)"/>
      <w:lvlJc w:val="left"/>
      <w:pPr>
        <w:ind w:left="3229" w:hanging="480"/>
      </w:pPr>
      <w:rPr>
        <w:rFonts w:hint="eastAsia"/>
      </w:rPr>
    </w:lvl>
    <w:lvl w:ilvl="1" w:tplc="04090019" w:tentative="1">
      <w:start w:val="1"/>
      <w:numFmt w:val="ideographTraditional"/>
      <w:lvlText w:val="%2、"/>
      <w:lvlJc w:val="left"/>
      <w:pPr>
        <w:ind w:left="3709" w:hanging="480"/>
      </w:pPr>
    </w:lvl>
    <w:lvl w:ilvl="2" w:tplc="0409001B" w:tentative="1">
      <w:start w:val="1"/>
      <w:numFmt w:val="lowerRoman"/>
      <w:lvlText w:val="%3."/>
      <w:lvlJc w:val="right"/>
      <w:pPr>
        <w:ind w:left="4189" w:hanging="480"/>
      </w:pPr>
    </w:lvl>
    <w:lvl w:ilvl="3" w:tplc="0409000F" w:tentative="1">
      <w:start w:val="1"/>
      <w:numFmt w:val="decimal"/>
      <w:lvlText w:val="%4."/>
      <w:lvlJc w:val="left"/>
      <w:pPr>
        <w:ind w:left="4669" w:hanging="480"/>
      </w:pPr>
    </w:lvl>
    <w:lvl w:ilvl="4" w:tplc="04090019" w:tentative="1">
      <w:start w:val="1"/>
      <w:numFmt w:val="ideographTraditional"/>
      <w:lvlText w:val="%5、"/>
      <w:lvlJc w:val="left"/>
      <w:pPr>
        <w:ind w:left="5149" w:hanging="480"/>
      </w:pPr>
    </w:lvl>
    <w:lvl w:ilvl="5" w:tplc="0409001B" w:tentative="1">
      <w:start w:val="1"/>
      <w:numFmt w:val="lowerRoman"/>
      <w:lvlText w:val="%6."/>
      <w:lvlJc w:val="right"/>
      <w:pPr>
        <w:ind w:left="5629" w:hanging="480"/>
      </w:pPr>
    </w:lvl>
    <w:lvl w:ilvl="6" w:tplc="0409000F" w:tentative="1">
      <w:start w:val="1"/>
      <w:numFmt w:val="decimal"/>
      <w:lvlText w:val="%7."/>
      <w:lvlJc w:val="left"/>
      <w:pPr>
        <w:ind w:left="6109" w:hanging="480"/>
      </w:pPr>
    </w:lvl>
    <w:lvl w:ilvl="7" w:tplc="04090019" w:tentative="1">
      <w:start w:val="1"/>
      <w:numFmt w:val="ideographTraditional"/>
      <w:lvlText w:val="%8、"/>
      <w:lvlJc w:val="left"/>
      <w:pPr>
        <w:ind w:left="6589" w:hanging="480"/>
      </w:pPr>
    </w:lvl>
    <w:lvl w:ilvl="8" w:tplc="0409001B" w:tentative="1">
      <w:start w:val="1"/>
      <w:numFmt w:val="lowerRoman"/>
      <w:lvlText w:val="%9."/>
      <w:lvlJc w:val="right"/>
      <w:pPr>
        <w:ind w:left="7069" w:hanging="480"/>
      </w:pPr>
    </w:lvl>
  </w:abstractNum>
  <w:abstractNum w:abstractNumId="10" w15:restartNumberingAfterBreak="0">
    <w:nsid w:val="112F59DA"/>
    <w:multiLevelType w:val="hybridMultilevel"/>
    <w:tmpl w:val="9CFA93DE"/>
    <w:lvl w:ilvl="0" w:tplc="796823F8">
      <w:start w:val="1"/>
      <w:numFmt w:val="lowerLetter"/>
      <w:lvlText w:val="(%1)"/>
      <w:lvlJc w:val="left"/>
      <w:pPr>
        <w:ind w:left="2749" w:hanging="480"/>
      </w:pPr>
      <w:rPr>
        <w:rFonts w:hint="eastAsia"/>
        <w:color w:val="000000" w:themeColor="text1"/>
      </w:rPr>
    </w:lvl>
    <w:lvl w:ilvl="1" w:tplc="04090019" w:tentative="1">
      <w:start w:val="1"/>
      <w:numFmt w:val="ideographTraditional"/>
      <w:lvlText w:val="%2、"/>
      <w:lvlJc w:val="left"/>
      <w:pPr>
        <w:ind w:left="3229" w:hanging="480"/>
      </w:pPr>
    </w:lvl>
    <w:lvl w:ilvl="2" w:tplc="0409001B" w:tentative="1">
      <w:start w:val="1"/>
      <w:numFmt w:val="lowerRoman"/>
      <w:lvlText w:val="%3."/>
      <w:lvlJc w:val="right"/>
      <w:pPr>
        <w:ind w:left="3709" w:hanging="480"/>
      </w:pPr>
    </w:lvl>
    <w:lvl w:ilvl="3" w:tplc="0409000F" w:tentative="1">
      <w:start w:val="1"/>
      <w:numFmt w:val="decimal"/>
      <w:lvlText w:val="%4."/>
      <w:lvlJc w:val="left"/>
      <w:pPr>
        <w:ind w:left="4189" w:hanging="480"/>
      </w:pPr>
    </w:lvl>
    <w:lvl w:ilvl="4" w:tplc="04090019" w:tentative="1">
      <w:start w:val="1"/>
      <w:numFmt w:val="ideographTraditional"/>
      <w:lvlText w:val="%5、"/>
      <w:lvlJc w:val="left"/>
      <w:pPr>
        <w:ind w:left="4669" w:hanging="480"/>
      </w:pPr>
    </w:lvl>
    <w:lvl w:ilvl="5" w:tplc="0409001B" w:tentative="1">
      <w:start w:val="1"/>
      <w:numFmt w:val="lowerRoman"/>
      <w:lvlText w:val="%6."/>
      <w:lvlJc w:val="right"/>
      <w:pPr>
        <w:ind w:left="5149" w:hanging="480"/>
      </w:pPr>
    </w:lvl>
    <w:lvl w:ilvl="6" w:tplc="0409000F" w:tentative="1">
      <w:start w:val="1"/>
      <w:numFmt w:val="decimal"/>
      <w:lvlText w:val="%7."/>
      <w:lvlJc w:val="left"/>
      <w:pPr>
        <w:ind w:left="5629" w:hanging="480"/>
      </w:pPr>
    </w:lvl>
    <w:lvl w:ilvl="7" w:tplc="04090019" w:tentative="1">
      <w:start w:val="1"/>
      <w:numFmt w:val="ideographTraditional"/>
      <w:lvlText w:val="%8、"/>
      <w:lvlJc w:val="left"/>
      <w:pPr>
        <w:ind w:left="6109" w:hanging="480"/>
      </w:pPr>
    </w:lvl>
    <w:lvl w:ilvl="8" w:tplc="0409001B" w:tentative="1">
      <w:start w:val="1"/>
      <w:numFmt w:val="lowerRoman"/>
      <w:lvlText w:val="%9."/>
      <w:lvlJc w:val="right"/>
      <w:pPr>
        <w:ind w:left="6589" w:hanging="480"/>
      </w:pPr>
    </w:lvl>
  </w:abstractNum>
  <w:abstractNum w:abstractNumId="11" w15:restartNumberingAfterBreak="0">
    <w:nsid w:val="128059C7"/>
    <w:multiLevelType w:val="multilevel"/>
    <w:tmpl w:val="DCB81E9C"/>
    <w:lvl w:ilvl="0">
      <w:start w:val="4"/>
      <w:numFmt w:val="decimal"/>
      <w:lvlText w:val="%1"/>
      <w:lvlJc w:val="left"/>
      <w:pPr>
        <w:ind w:left="425" w:hanging="425"/>
      </w:pPr>
      <w:rPr>
        <w:rFonts w:hint="eastAsia"/>
      </w:rPr>
    </w:lvl>
    <w:lvl w:ilvl="1">
      <w:start w:val="1"/>
      <w:numFmt w:val="decimal"/>
      <w:lvlText w:val="%1.%2"/>
      <w:lvlJc w:val="left"/>
      <w:pPr>
        <w:ind w:left="992" w:hanging="567"/>
      </w:pPr>
      <w:rPr>
        <w:rFonts w:hint="eastAsia"/>
        <w:b w:val="0"/>
        <w:bCs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14412DC9"/>
    <w:multiLevelType w:val="hybridMultilevel"/>
    <w:tmpl w:val="821AA2C4"/>
    <w:lvl w:ilvl="0" w:tplc="796823F8">
      <w:start w:val="1"/>
      <w:numFmt w:val="lowerLetter"/>
      <w:lvlText w:val="(%1)"/>
      <w:lvlJc w:val="left"/>
      <w:pPr>
        <w:ind w:left="2749" w:hanging="480"/>
      </w:pPr>
      <w:rPr>
        <w:rFonts w:hint="eastAsia"/>
        <w:color w:val="000000" w:themeColor="text1"/>
      </w:rPr>
    </w:lvl>
    <w:lvl w:ilvl="1" w:tplc="04090019" w:tentative="1">
      <w:start w:val="1"/>
      <w:numFmt w:val="ideographTraditional"/>
      <w:lvlText w:val="%2、"/>
      <w:lvlJc w:val="left"/>
      <w:pPr>
        <w:ind w:left="3229" w:hanging="480"/>
      </w:pPr>
    </w:lvl>
    <w:lvl w:ilvl="2" w:tplc="0409001B" w:tentative="1">
      <w:start w:val="1"/>
      <w:numFmt w:val="lowerRoman"/>
      <w:lvlText w:val="%3."/>
      <w:lvlJc w:val="right"/>
      <w:pPr>
        <w:ind w:left="3709" w:hanging="480"/>
      </w:pPr>
    </w:lvl>
    <w:lvl w:ilvl="3" w:tplc="0409000F" w:tentative="1">
      <w:start w:val="1"/>
      <w:numFmt w:val="decimal"/>
      <w:lvlText w:val="%4."/>
      <w:lvlJc w:val="left"/>
      <w:pPr>
        <w:ind w:left="4189" w:hanging="480"/>
      </w:pPr>
    </w:lvl>
    <w:lvl w:ilvl="4" w:tplc="04090019" w:tentative="1">
      <w:start w:val="1"/>
      <w:numFmt w:val="ideographTraditional"/>
      <w:lvlText w:val="%5、"/>
      <w:lvlJc w:val="left"/>
      <w:pPr>
        <w:ind w:left="4669" w:hanging="480"/>
      </w:pPr>
    </w:lvl>
    <w:lvl w:ilvl="5" w:tplc="0409001B" w:tentative="1">
      <w:start w:val="1"/>
      <w:numFmt w:val="lowerRoman"/>
      <w:lvlText w:val="%6."/>
      <w:lvlJc w:val="right"/>
      <w:pPr>
        <w:ind w:left="5149" w:hanging="480"/>
      </w:pPr>
    </w:lvl>
    <w:lvl w:ilvl="6" w:tplc="0409000F" w:tentative="1">
      <w:start w:val="1"/>
      <w:numFmt w:val="decimal"/>
      <w:lvlText w:val="%7."/>
      <w:lvlJc w:val="left"/>
      <w:pPr>
        <w:ind w:left="5629" w:hanging="480"/>
      </w:pPr>
    </w:lvl>
    <w:lvl w:ilvl="7" w:tplc="04090019" w:tentative="1">
      <w:start w:val="1"/>
      <w:numFmt w:val="ideographTraditional"/>
      <w:lvlText w:val="%8、"/>
      <w:lvlJc w:val="left"/>
      <w:pPr>
        <w:ind w:left="6109" w:hanging="480"/>
      </w:pPr>
    </w:lvl>
    <w:lvl w:ilvl="8" w:tplc="0409001B" w:tentative="1">
      <w:start w:val="1"/>
      <w:numFmt w:val="lowerRoman"/>
      <w:lvlText w:val="%9."/>
      <w:lvlJc w:val="right"/>
      <w:pPr>
        <w:ind w:left="6589" w:hanging="480"/>
      </w:pPr>
    </w:lvl>
  </w:abstractNum>
  <w:abstractNum w:abstractNumId="13" w15:restartNumberingAfterBreak="0">
    <w:nsid w:val="18233C02"/>
    <w:multiLevelType w:val="hybridMultilevel"/>
    <w:tmpl w:val="C870F508"/>
    <w:lvl w:ilvl="0" w:tplc="FF3E95E2">
      <w:start w:val="1"/>
      <w:numFmt w:val="decimal"/>
      <w:lvlText w:val="(%1)"/>
      <w:lvlJc w:val="left"/>
      <w:pPr>
        <w:ind w:left="3230" w:hanging="480"/>
      </w:pPr>
      <w:rPr>
        <w:rFonts w:hint="eastAsia"/>
      </w:rPr>
    </w:lvl>
    <w:lvl w:ilvl="1" w:tplc="04090019" w:tentative="1">
      <w:start w:val="1"/>
      <w:numFmt w:val="ideographTraditional"/>
      <w:lvlText w:val="%2、"/>
      <w:lvlJc w:val="left"/>
      <w:pPr>
        <w:ind w:left="3710" w:hanging="480"/>
      </w:pPr>
    </w:lvl>
    <w:lvl w:ilvl="2" w:tplc="0409001B" w:tentative="1">
      <w:start w:val="1"/>
      <w:numFmt w:val="lowerRoman"/>
      <w:lvlText w:val="%3."/>
      <w:lvlJc w:val="right"/>
      <w:pPr>
        <w:ind w:left="4190" w:hanging="480"/>
      </w:pPr>
    </w:lvl>
    <w:lvl w:ilvl="3" w:tplc="0409000F" w:tentative="1">
      <w:start w:val="1"/>
      <w:numFmt w:val="decimal"/>
      <w:lvlText w:val="%4."/>
      <w:lvlJc w:val="left"/>
      <w:pPr>
        <w:ind w:left="4670" w:hanging="480"/>
      </w:pPr>
    </w:lvl>
    <w:lvl w:ilvl="4" w:tplc="04090019" w:tentative="1">
      <w:start w:val="1"/>
      <w:numFmt w:val="ideographTraditional"/>
      <w:lvlText w:val="%5、"/>
      <w:lvlJc w:val="left"/>
      <w:pPr>
        <w:ind w:left="5150" w:hanging="480"/>
      </w:pPr>
    </w:lvl>
    <w:lvl w:ilvl="5" w:tplc="0409001B" w:tentative="1">
      <w:start w:val="1"/>
      <w:numFmt w:val="lowerRoman"/>
      <w:lvlText w:val="%6."/>
      <w:lvlJc w:val="right"/>
      <w:pPr>
        <w:ind w:left="5630" w:hanging="480"/>
      </w:pPr>
    </w:lvl>
    <w:lvl w:ilvl="6" w:tplc="0409000F" w:tentative="1">
      <w:start w:val="1"/>
      <w:numFmt w:val="decimal"/>
      <w:lvlText w:val="%7."/>
      <w:lvlJc w:val="left"/>
      <w:pPr>
        <w:ind w:left="6110" w:hanging="480"/>
      </w:pPr>
    </w:lvl>
    <w:lvl w:ilvl="7" w:tplc="04090019" w:tentative="1">
      <w:start w:val="1"/>
      <w:numFmt w:val="ideographTraditional"/>
      <w:lvlText w:val="%8、"/>
      <w:lvlJc w:val="left"/>
      <w:pPr>
        <w:ind w:left="6590" w:hanging="480"/>
      </w:pPr>
    </w:lvl>
    <w:lvl w:ilvl="8" w:tplc="0409001B" w:tentative="1">
      <w:start w:val="1"/>
      <w:numFmt w:val="lowerRoman"/>
      <w:lvlText w:val="%9."/>
      <w:lvlJc w:val="right"/>
      <w:pPr>
        <w:ind w:left="7070" w:hanging="480"/>
      </w:pPr>
    </w:lvl>
  </w:abstractNum>
  <w:abstractNum w:abstractNumId="14" w15:restartNumberingAfterBreak="0">
    <w:nsid w:val="19AE5F42"/>
    <w:multiLevelType w:val="hybridMultilevel"/>
    <w:tmpl w:val="8D3E2E18"/>
    <w:lvl w:ilvl="0" w:tplc="796823F8">
      <w:start w:val="1"/>
      <w:numFmt w:val="lowerLetter"/>
      <w:lvlText w:val="(%1)"/>
      <w:lvlJc w:val="left"/>
      <w:pPr>
        <w:ind w:left="2181" w:hanging="480"/>
      </w:pPr>
      <w:rPr>
        <w:rFonts w:hint="eastAsia"/>
        <w:color w:val="000000" w:themeColor="text1"/>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5" w15:restartNumberingAfterBreak="0">
    <w:nsid w:val="1EF67241"/>
    <w:multiLevelType w:val="hybridMultilevel"/>
    <w:tmpl w:val="D6D68658"/>
    <w:lvl w:ilvl="0" w:tplc="FF3E95E2">
      <w:start w:val="1"/>
      <w:numFmt w:val="decimal"/>
      <w:lvlText w:val="(%1)"/>
      <w:lvlJc w:val="left"/>
      <w:pPr>
        <w:ind w:left="3229" w:hanging="480"/>
      </w:pPr>
      <w:rPr>
        <w:rFonts w:hint="eastAsia"/>
      </w:rPr>
    </w:lvl>
    <w:lvl w:ilvl="1" w:tplc="04090019" w:tentative="1">
      <w:start w:val="1"/>
      <w:numFmt w:val="ideographTraditional"/>
      <w:lvlText w:val="%2、"/>
      <w:lvlJc w:val="left"/>
      <w:pPr>
        <w:ind w:left="3709" w:hanging="480"/>
      </w:pPr>
    </w:lvl>
    <w:lvl w:ilvl="2" w:tplc="0409001B" w:tentative="1">
      <w:start w:val="1"/>
      <w:numFmt w:val="lowerRoman"/>
      <w:lvlText w:val="%3."/>
      <w:lvlJc w:val="right"/>
      <w:pPr>
        <w:ind w:left="4189" w:hanging="480"/>
      </w:pPr>
    </w:lvl>
    <w:lvl w:ilvl="3" w:tplc="0409000F" w:tentative="1">
      <w:start w:val="1"/>
      <w:numFmt w:val="decimal"/>
      <w:lvlText w:val="%4."/>
      <w:lvlJc w:val="left"/>
      <w:pPr>
        <w:ind w:left="4669" w:hanging="480"/>
      </w:pPr>
    </w:lvl>
    <w:lvl w:ilvl="4" w:tplc="04090019" w:tentative="1">
      <w:start w:val="1"/>
      <w:numFmt w:val="ideographTraditional"/>
      <w:lvlText w:val="%5、"/>
      <w:lvlJc w:val="left"/>
      <w:pPr>
        <w:ind w:left="5149" w:hanging="480"/>
      </w:pPr>
    </w:lvl>
    <w:lvl w:ilvl="5" w:tplc="0409001B" w:tentative="1">
      <w:start w:val="1"/>
      <w:numFmt w:val="lowerRoman"/>
      <w:lvlText w:val="%6."/>
      <w:lvlJc w:val="right"/>
      <w:pPr>
        <w:ind w:left="5629" w:hanging="480"/>
      </w:pPr>
    </w:lvl>
    <w:lvl w:ilvl="6" w:tplc="0409000F" w:tentative="1">
      <w:start w:val="1"/>
      <w:numFmt w:val="decimal"/>
      <w:lvlText w:val="%7."/>
      <w:lvlJc w:val="left"/>
      <w:pPr>
        <w:ind w:left="6109" w:hanging="480"/>
      </w:pPr>
    </w:lvl>
    <w:lvl w:ilvl="7" w:tplc="04090019" w:tentative="1">
      <w:start w:val="1"/>
      <w:numFmt w:val="ideographTraditional"/>
      <w:lvlText w:val="%8、"/>
      <w:lvlJc w:val="left"/>
      <w:pPr>
        <w:ind w:left="6589" w:hanging="480"/>
      </w:pPr>
    </w:lvl>
    <w:lvl w:ilvl="8" w:tplc="0409001B" w:tentative="1">
      <w:start w:val="1"/>
      <w:numFmt w:val="lowerRoman"/>
      <w:lvlText w:val="%9."/>
      <w:lvlJc w:val="right"/>
      <w:pPr>
        <w:ind w:left="7069" w:hanging="480"/>
      </w:pPr>
    </w:lvl>
  </w:abstractNum>
  <w:abstractNum w:abstractNumId="16" w15:restartNumberingAfterBreak="0">
    <w:nsid w:val="216B3D84"/>
    <w:multiLevelType w:val="hybridMultilevel"/>
    <w:tmpl w:val="889EB46A"/>
    <w:lvl w:ilvl="0" w:tplc="796823F8">
      <w:start w:val="1"/>
      <w:numFmt w:val="lowerLetter"/>
      <w:lvlText w:val="(%1)"/>
      <w:lvlJc w:val="left"/>
      <w:pPr>
        <w:ind w:left="2749" w:hanging="480"/>
      </w:pPr>
      <w:rPr>
        <w:rFonts w:hint="eastAsia"/>
        <w:color w:val="000000" w:themeColor="text1"/>
      </w:rPr>
    </w:lvl>
    <w:lvl w:ilvl="1" w:tplc="04090003">
      <w:start w:val="1"/>
      <w:numFmt w:val="bullet"/>
      <w:lvlText w:val=""/>
      <w:lvlJc w:val="left"/>
      <w:pPr>
        <w:ind w:left="3229" w:hanging="480"/>
      </w:pPr>
      <w:rPr>
        <w:rFonts w:ascii="Wingdings" w:hAnsi="Wingdings" w:hint="default"/>
      </w:rPr>
    </w:lvl>
    <w:lvl w:ilvl="2" w:tplc="04090005">
      <w:start w:val="1"/>
      <w:numFmt w:val="bullet"/>
      <w:lvlText w:val=""/>
      <w:lvlJc w:val="left"/>
      <w:pPr>
        <w:ind w:left="3709" w:hanging="480"/>
      </w:pPr>
      <w:rPr>
        <w:rFonts w:ascii="Wingdings" w:hAnsi="Wingdings" w:hint="default"/>
      </w:rPr>
    </w:lvl>
    <w:lvl w:ilvl="3" w:tplc="04090001" w:tentative="1">
      <w:start w:val="1"/>
      <w:numFmt w:val="bullet"/>
      <w:lvlText w:val=""/>
      <w:lvlJc w:val="left"/>
      <w:pPr>
        <w:ind w:left="4189" w:hanging="480"/>
      </w:pPr>
      <w:rPr>
        <w:rFonts w:ascii="Wingdings" w:hAnsi="Wingdings" w:hint="default"/>
      </w:rPr>
    </w:lvl>
    <w:lvl w:ilvl="4" w:tplc="04090003" w:tentative="1">
      <w:start w:val="1"/>
      <w:numFmt w:val="bullet"/>
      <w:lvlText w:val=""/>
      <w:lvlJc w:val="left"/>
      <w:pPr>
        <w:ind w:left="4669" w:hanging="480"/>
      </w:pPr>
      <w:rPr>
        <w:rFonts w:ascii="Wingdings" w:hAnsi="Wingdings" w:hint="default"/>
      </w:rPr>
    </w:lvl>
    <w:lvl w:ilvl="5" w:tplc="04090005" w:tentative="1">
      <w:start w:val="1"/>
      <w:numFmt w:val="bullet"/>
      <w:lvlText w:val=""/>
      <w:lvlJc w:val="left"/>
      <w:pPr>
        <w:ind w:left="5149" w:hanging="480"/>
      </w:pPr>
      <w:rPr>
        <w:rFonts w:ascii="Wingdings" w:hAnsi="Wingdings" w:hint="default"/>
      </w:rPr>
    </w:lvl>
    <w:lvl w:ilvl="6" w:tplc="04090001" w:tentative="1">
      <w:start w:val="1"/>
      <w:numFmt w:val="bullet"/>
      <w:lvlText w:val=""/>
      <w:lvlJc w:val="left"/>
      <w:pPr>
        <w:ind w:left="5629" w:hanging="480"/>
      </w:pPr>
      <w:rPr>
        <w:rFonts w:ascii="Wingdings" w:hAnsi="Wingdings" w:hint="default"/>
      </w:rPr>
    </w:lvl>
    <w:lvl w:ilvl="7" w:tplc="04090003" w:tentative="1">
      <w:start w:val="1"/>
      <w:numFmt w:val="bullet"/>
      <w:lvlText w:val=""/>
      <w:lvlJc w:val="left"/>
      <w:pPr>
        <w:ind w:left="6109" w:hanging="480"/>
      </w:pPr>
      <w:rPr>
        <w:rFonts w:ascii="Wingdings" w:hAnsi="Wingdings" w:hint="default"/>
      </w:rPr>
    </w:lvl>
    <w:lvl w:ilvl="8" w:tplc="04090005" w:tentative="1">
      <w:start w:val="1"/>
      <w:numFmt w:val="bullet"/>
      <w:lvlText w:val=""/>
      <w:lvlJc w:val="left"/>
      <w:pPr>
        <w:ind w:left="6589" w:hanging="480"/>
      </w:pPr>
      <w:rPr>
        <w:rFonts w:ascii="Wingdings" w:hAnsi="Wingdings" w:hint="default"/>
      </w:rPr>
    </w:lvl>
  </w:abstractNum>
  <w:abstractNum w:abstractNumId="17" w15:restartNumberingAfterBreak="0">
    <w:nsid w:val="21DE7499"/>
    <w:multiLevelType w:val="hybridMultilevel"/>
    <w:tmpl w:val="CD4EDB2E"/>
    <w:lvl w:ilvl="0" w:tplc="796823F8">
      <w:start w:val="1"/>
      <w:numFmt w:val="lowerLetter"/>
      <w:lvlText w:val="(%1)"/>
      <w:lvlJc w:val="left"/>
      <w:pPr>
        <w:ind w:left="3202" w:hanging="480"/>
      </w:pPr>
      <w:rPr>
        <w:rFonts w:hint="eastAsia"/>
        <w:color w:val="000000" w:themeColor="text1"/>
      </w:rPr>
    </w:lvl>
    <w:lvl w:ilvl="1" w:tplc="04090019" w:tentative="1">
      <w:start w:val="1"/>
      <w:numFmt w:val="ideographTraditional"/>
      <w:lvlText w:val="%2、"/>
      <w:lvlJc w:val="left"/>
      <w:pPr>
        <w:ind w:left="3682" w:hanging="480"/>
      </w:pPr>
    </w:lvl>
    <w:lvl w:ilvl="2" w:tplc="0409001B" w:tentative="1">
      <w:start w:val="1"/>
      <w:numFmt w:val="lowerRoman"/>
      <w:lvlText w:val="%3."/>
      <w:lvlJc w:val="right"/>
      <w:pPr>
        <w:ind w:left="4162" w:hanging="480"/>
      </w:pPr>
    </w:lvl>
    <w:lvl w:ilvl="3" w:tplc="0409000F" w:tentative="1">
      <w:start w:val="1"/>
      <w:numFmt w:val="decimal"/>
      <w:lvlText w:val="%4."/>
      <w:lvlJc w:val="left"/>
      <w:pPr>
        <w:ind w:left="4642" w:hanging="480"/>
      </w:pPr>
    </w:lvl>
    <w:lvl w:ilvl="4" w:tplc="04090019" w:tentative="1">
      <w:start w:val="1"/>
      <w:numFmt w:val="ideographTraditional"/>
      <w:lvlText w:val="%5、"/>
      <w:lvlJc w:val="left"/>
      <w:pPr>
        <w:ind w:left="5122" w:hanging="480"/>
      </w:pPr>
    </w:lvl>
    <w:lvl w:ilvl="5" w:tplc="0409001B" w:tentative="1">
      <w:start w:val="1"/>
      <w:numFmt w:val="lowerRoman"/>
      <w:lvlText w:val="%6."/>
      <w:lvlJc w:val="right"/>
      <w:pPr>
        <w:ind w:left="5602" w:hanging="480"/>
      </w:pPr>
    </w:lvl>
    <w:lvl w:ilvl="6" w:tplc="0409000F" w:tentative="1">
      <w:start w:val="1"/>
      <w:numFmt w:val="decimal"/>
      <w:lvlText w:val="%7."/>
      <w:lvlJc w:val="left"/>
      <w:pPr>
        <w:ind w:left="6082" w:hanging="480"/>
      </w:pPr>
    </w:lvl>
    <w:lvl w:ilvl="7" w:tplc="04090019" w:tentative="1">
      <w:start w:val="1"/>
      <w:numFmt w:val="ideographTraditional"/>
      <w:lvlText w:val="%8、"/>
      <w:lvlJc w:val="left"/>
      <w:pPr>
        <w:ind w:left="6562" w:hanging="480"/>
      </w:pPr>
    </w:lvl>
    <w:lvl w:ilvl="8" w:tplc="0409001B" w:tentative="1">
      <w:start w:val="1"/>
      <w:numFmt w:val="lowerRoman"/>
      <w:lvlText w:val="%9."/>
      <w:lvlJc w:val="right"/>
      <w:pPr>
        <w:ind w:left="7042" w:hanging="480"/>
      </w:pPr>
    </w:lvl>
  </w:abstractNum>
  <w:abstractNum w:abstractNumId="18" w15:restartNumberingAfterBreak="0">
    <w:nsid w:val="23C3165C"/>
    <w:multiLevelType w:val="hybridMultilevel"/>
    <w:tmpl w:val="D21616F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43B22F5"/>
    <w:multiLevelType w:val="hybridMultilevel"/>
    <w:tmpl w:val="71DC5D8A"/>
    <w:lvl w:ilvl="0" w:tplc="796823F8">
      <w:start w:val="1"/>
      <w:numFmt w:val="lowerLetter"/>
      <w:lvlText w:val="(%1)"/>
      <w:lvlJc w:val="left"/>
      <w:pPr>
        <w:ind w:left="946" w:hanging="480"/>
      </w:pPr>
      <w:rPr>
        <w:rFonts w:hint="eastAsia"/>
        <w:color w:val="000000" w:themeColor="text1"/>
      </w:rPr>
    </w:lvl>
    <w:lvl w:ilvl="1" w:tplc="04090019">
      <w:start w:val="1"/>
      <w:numFmt w:val="ideographTraditional"/>
      <w:lvlText w:val="%2、"/>
      <w:lvlJc w:val="left"/>
      <w:pPr>
        <w:ind w:left="1426" w:hanging="480"/>
      </w:pPr>
      <w:rPr>
        <w:rFonts w:ascii="新細明體" w:eastAsia="新細明體" w:hAnsi="新細明體" w:hint="eastAsia"/>
      </w:rPr>
    </w:lvl>
    <w:lvl w:ilvl="2" w:tplc="0409001B" w:tentative="1">
      <w:start w:val="1"/>
      <w:numFmt w:val="lowerRoman"/>
      <w:lvlText w:val="%3."/>
      <w:lvlJc w:val="right"/>
      <w:pPr>
        <w:ind w:left="1906" w:hanging="480"/>
      </w:pPr>
    </w:lvl>
    <w:lvl w:ilvl="3" w:tplc="0409000F" w:tentative="1">
      <w:start w:val="1"/>
      <w:numFmt w:val="decimal"/>
      <w:lvlText w:val="%4."/>
      <w:lvlJc w:val="left"/>
      <w:pPr>
        <w:ind w:left="2386" w:hanging="480"/>
      </w:pPr>
    </w:lvl>
    <w:lvl w:ilvl="4" w:tplc="04090019" w:tentative="1">
      <w:start w:val="1"/>
      <w:numFmt w:val="ideographTraditional"/>
      <w:lvlText w:val="%5、"/>
      <w:lvlJc w:val="left"/>
      <w:pPr>
        <w:ind w:left="2866" w:hanging="480"/>
      </w:pPr>
      <w:rPr>
        <w:rFonts w:ascii="新細明體" w:eastAsia="新細明體" w:hAnsi="新細明體" w:hint="eastAsia"/>
      </w:rPr>
    </w:lvl>
    <w:lvl w:ilvl="5" w:tplc="0409001B" w:tentative="1">
      <w:start w:val="1"/>
      <w:numFmt w:val="lowerRoman"/>
      <w:lvlText w:val="%6."/>
      <w:lvlJc w:val="right"/>
      <w:pPr>
        <w:ind w:left="3346" w:hanging="480"/>
      </w:pPr>
    </w:lvl>
    <w:lvl w:ilvl="6" w:tplc="0409000F" w:tentative="1">
      <w:start w:val="1"/>
      <w:numFmt w:val="decimal"/>
      <w:lvlText w:val="%7."/>
      <w:lvlJc w:val="left"/>
      <w:pPr>
        <w:ind w:left="3826" w:hanging="480"/>
      </w:pPr>
    </w:lvl>
    <w:lvl w:ilvl="7" w:tplc="04090019" w:tentative="1">
      <w:start w:val="1"/>
      <w:numFmt w:val="ideographTraditional"/>
      <w:lvlText w:val="%8、"/>
      <w:lvlJc w:val="left"/>
      <w:pPr>
        <w:ind w:left="4306" w:hanging="480"/>
      </w:pPr>
      <w:rPr>
        <w:rFonts w:ascii="新細明體" w:eastAsia="新細明體" w:hAnsi="新細明體" w:hint="eastAsia"/>
      </w:rPr>
    </w:lvl>
    <w:lvl w:ilvl="8" w:tplc="0409001B" w:tentative="1">
      <w:start w:val="1"/>
      <w:numFmt w:val="lowerRoman"/>
      <w:lvlText w:val="%9."/>
      <w:lvlJc w:val="right"/>
      <w:pPr>
        <w:ind w:left="4786" w:hanging="480"/>
      </w:pPr>
    </w:lvl>
  </w:abstractNum>
  <w:abstractNum w:abstractNumId="20" w15:restartNumberingAfterBreak="0">
    <w:nsid w:val="2483735C"/>
    <w:multiLevelType w:val="hybridMultilevel"/>
    <w:tmpl w:val="C310C242"/>
    <w:lvl w:ilvl="0" w:tplc="796823F8">
      <w:start w:val="1"/>
      <w:numFmt w:val="lowerLetter"/>
      <w:lvlText w:val="(%1)"/>
      <w:lvlJc w:val="left"/>
      <w:pPr>
        <w:ind w:left="2749" w:hanging="480"/>
      </w:pPr>
      <w:rPr>
        <w:rFonts w:hint="eastAsia"/>
        <w:color w:val="000000" w:themeColor="text1"/>
      </w:rPr>
    </w:lvl>
    <w:lvl w:ilvl="1" w:tplc="04090019" w:tentative="1">
      <w:start w:val="1"/>
      <w:numFmt w:val="ideographTraditional"/>
      <w:lvlText w:val="%2、"/>
      <w:lvlJc w:val="left"/>
      <w:pPr>
        <w:ind w:left="3229" w:hanging="480"/>
      </w:pPr>
    </w:lvl>
    <w:lvl w:ilvl="2" w:tplc="0409001B" w:tentative="1">
      <w:start w:val="1"/>
      <w:numFmt w:val="lowerRoman"/>
      <w:lvlText w:val="%3."/>
      <w:lvlJc w:val="right"/>
      <w:pPr>
        <w:ind w:left="3709" w:hanging="480"/>
      </w:pPr>
    </w:lvl>
    <w:lvl w:ilvl="3" w:tplc="0409000F" w:tentative="1">
      <w:start w:val="1"/>
      <w:numFmt w:val="decimal"/>
      <w:lvlText w:val="%4."/>
      <w:lvlJc w:val="left"/>
      <w:pPr>
        <w:ind w:left="4189" w:hanging="480"/>
      </w:pPr>
    </w:lvl>
    <w:lvl w:ilvl="4" w:tplc="04090019" w:tentative="1">
      <w:start w:val="1"/>
      <w:numFmt w:val="ideographTraditional"/>
      <w:lvlText w:val="%5、"/>
      <w:lvlJc w:val="left"/>
      <w:pPr>
        <w:ind w:left="4669" w:hanging="480"/>
      </w:pPr>
    </w:lvl>
    <w:lvl w:ilvl="5" w:tplc="0409001B" w:tentative="1">
      <w:start w:val="1"/>
      <w:numFmt w:val="lowerRoman"/>
      <w:lvlText w:val="%6."/>
      <w:lvlJc w:val="right"/>
      <w:pPr>
        <w:ind w:left="5149" w:hanging="480"/>
      </w:pPr>
    </w:lvl>
    <w:lvl w:ilvl="6" w:tplc="0409000F" w:tentative="1">
      <w:start w:val="1"/>
      <w:numFmt w:val="decimal"/>
      <w:lvlText w:val="%7."/>
      <w:lvlJc w:val="left"/>
      <w:pPr>
        <w:ind w:left="5629" w:hanging="480"/>
      </w:pPr>
    </w:lvl>
    <w:lvl w:ilvl="7" w:tplc="04090019" w:tentative="1">
      <w:start w:val="1"/>
      <w:numFmt w:val="ideographTraditional"/>
      <w:lvlText w:val="%8、"/>
      <w:lvlJc w:val="left"/>
      <w:pPr>
        <w:ind w:left="6109" w:hanging="480"/>
      </w:pPr>
    </w:lvl>
    <w:lvl w:ilvl="8" w:tplc="0409001B" w:tentative="1">
      <w:start w:val="1"/>
      <w:numFmt w:val="lowerRoman"/>
      <w:lvlText w:val="%9."/>
      <w:lvlJc w:val="right"/>
      <w:pPr>
        <w:ind w:left="6589" w:hanging="480"/>
      </w:pPr>
    </w:lvl>
  </w:abstractNum>
  <w:abstractNum w:abstractNumId="21" w15:restartNumberingAfterBreak="0">
    <w:nsid w:val="26A6562A"/>
    <w:multiLevelType w:val="hybridMultilevel"/>
    <w:tmpl w:val="0E6450E4"/>
    <w:lvl w:ilvl="0" w:tplc="1A00EF58">
      <w:start w:val="1"/>
      <w:numFmt w:val="decimal"/>
      <w:lvlText w:val="5.%1"/>
      <w:lvlJc w:val="left"/>
      <w:pPr>
        <w:ind w:left="1615" w:hanging="480"/>
      </w:pPr>
      <w:rPr>
        <w:rFonts w:hint="eastAsia"/>
        <w:b w:val="0"/>
        <w:bCs w:val="0"/>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22" w15:restartNumberingAfterBreak="0">
    <w:nsid w:val="27B21244"/>
    <w:multiLevelType w:val="hybridMultilevel"/>
    <w:tmpl w:val="A126C5EC"/>
    <w:lvl w:ilvl="0" w:tplc="796823F8">
      <w:start w:val="1"/>
      <w:numFmt w:val="lowerLetter"/>
      <w:lvlText w:val="(%1)"/>
      <w:lvlJc w:val="left"/>
      <w:pPr>
        <w:ind w:left="720" w:hanging="480"/>
      </w:pPr>
      <w:rPr>
        <w:rFonts w:hint="eastAsia"/>
        <w:color w:val="000000" w:themeColor="text1"/>
      </w:rPr>
    </w:lvl>
    <w:lvl w:ilvl="1" w:tplc="04090019" w:tentative="1">
      <w:start w:val="1"/>
      <w:numFmt w:val="ideographTraditional"/>
      <w:lvlText w:val="%2、"/>
      <w:lvlJc w:val="left"/>
      <w:pPr>
        <w:ind w:left="1200" w:hanging="480"/>
      </w:pPr>
      <w:rPr>
        <w:rFonts w:ascii="新細明體" w:eastAsia="新細明體" w:hAnsi="新細明體" w:hint="eastAsia"/>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rPr>
        <w:rFonts w:ascii="新細明體" w:eastAsia="新細明體" w:hAnsi="新細明體" w:hint="eastAsia"/>
      </w:r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rPr>
        <w:rFonts w:ascii="新細明體" w:eastAsia="新細明體" w:hAnsi="新細明體" w:hint="eastAsia"/>
      </w:rPr>
    </w:lvl>
    <w:lvl w:ilvl="8" w:tplc="0409001B" w:tentative="1">
      <w:start w:val="1"/>
      <w:numFmt w:val="lowerRoman"/>
      <w:lvlText w:val="%9."/>
      <w:lvlJc w:val="right"/>
      <w:pPr>
        <w:ind w:left="4560" w:hanging="480"/>
      </w:pPr>
    </w:lvl>
  </w:abstractNum>
  <w:abstractNum w:abstractNumId="23" w15:restartNumberingAfterBreak="0">
    <w:nsid w:val="28574BDE"/>
    <w:multiLevelType w:val="hybridMultilevel"/>
    <w:tmpl w:val="8DCE9882"/>
    <w:lvl w:ilvl="0" w:tplc="D81A1F78">
      <w:start w:val="1"/>
      <w:numFmt w:val="decimal"/>
      <w:lvlText w:val="%1、"/>
      <w:lvlJc w:val="left"/>
      <w:pPr>
        <w:ind w:left="1931" w:hanging="720"/>
      </w:pPr>
      <w:rPr>
        <w:rFonts w:hint="default"/>
      </w:rPr>
    </w:lvl>
    <w:lvl w:ilvl="1" w:tplc="04090019" w:tentative="1">
      <w:start w:val="1"/>
      <w:numFmt w:val="ideographTraditional"/>
      <w:lvlText w:val="%2、"/>
      <w:lvlJc w:val="left"/>
      <w:pPr>
        <w:ind w:left="2171" w:hanging="480"/>
      </w:pPr>
    </w:lvl>
    <w:lvl w:ilvl="2" w:tplc="0409001B" w:tentative="1">
      <w:start w:val="1"/>
      <w:numFmt w:val="lowerRoman"/>
      <w:lvlText w:val="%3."/>
      <w:lvlJc w:val="right"/>
      <w:pPr>
        <w:ind w:left="2651" w:hanging="480"/>
      </w:pPr>
    </w:lvl>
    <w:lvl w:ilvl="3" w:tplc="0409000F" w:tentative="1">
      <w:start w:val="1"/>
      <w:numFmt w:val="decimal"/>
      <w:lvlText w:val="%4."/>
      <w:lvlJc w:val="left"/>
      <w:pPr>
        <w:ind w:left="3131" w:hanging="480"/>
      </w:pPr>
    </w:lvl>
    <w:lvl w:ilvl="4" w:tplc="04090019" w:tentative="1">
      <w:start w:val="1"/>
      <w:numFmt w:val="ideographTraditional"/>
      <w:lvlText w:val="%5、"/>
      <w:lvlJc w:val="left"/>
      <w:pPr>
        <w:ind w:left="3611" w:hanging="480"/>
      </w:pPr>
    </w:lvl>
    <w:lvl w:ilvl="5" w:tplc="0409001B" w:tentative="1">
      <w:start w:val="1"/>
      <w:numFmt w:val="lowerRoman"/>
      <w:lvlText w:val="%6."/>
      <w:lvlJc w:val="right"/>
      <w:pPr>
        <w:ind w:left="4091" w:hanging="480"/>
      </w:pPr>
    </w:lvl>
    <w:lvl w:ilvl="6" w:tplc="0409000F" w:tentative="1">
      <w:start w:val="1"/>
      <w:numFmt w:val="decimal"/>
      <w:lvlText w:val="%7."/>
      <w:lvlJc w:val="left"/>
      <w:pPr>
        <w:ind w:left="4571" w:hanging="480"/>
      </w:pPr>
    </w:lvl>
    <w:lvl w:ilvl="7" w:tplc="04090019" w:tentative="1">
      <w:start w:val="1"/>
      <w:numFmt w:val="ideographTraditional"/>
      <w:lvlText w:val="%8、"/>
      <w:lvlJc w:val="left"/>
      <w:pPr>
        <w:ind w:left="5051" w:hanging="480"/>
      </w:pPr>
    </w:lvl>
    <w:lvl w:ilvl="8" w:tplc="0409001B" w:tentative="1">
      <w:start w:val="1"/>
      <w:numFmt w:val="lowerRoman"/>
      <w:lvlText w:val="%9."/>
      <w:lvlJc w:val="right"/>
      <w:pPr>
        <w:ind w:left="5531" w:hanging="480"/>
      </w:pPr>
    </w:lvl>
  </w:abstractNum>
  <w:abstractNum w:abstractNumId="24" w15:restartNumberingAfterBreak="0">
    <w:nsid w:val="2D7C185A"/>
    <w:multiLevelType w:val="hybridMultilevel"/>
    <w:tmpl w:val="FF588A62"/>
    <w:lvl w:ilvl="0" w:tplc="796823F8">
      <w:start w:val="1"/>
      <w:numFmt w:val="lowerLetter"/>
      <w:lvlText w:val="(%1)"/>
      <w:lvlJc w:val="left"/>
      <w:pPr>
        <w:ind w:left="2181" w:hanging="480"/>
      </w:pPr>
      <w:rPr>
        <w:rFonts w:hint="eastAsia"/>
        <w:color w:val="000000" w:themeColor="text1"/>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5" w15:restartNumberingAfterBreak="0">
    <w:nsid w:val="2FF46C60"/>
    <w:multiLevelType w:val="hybridMultilevel"/>
    <w:tmpl w:val="DB4A5A3C"/>
    <w:lvl w:ilvl="0" w:tplc="FF3E95E2">
      <w:start w:val="1"/>
      <w:numFmt w:val="decimal"/>
      <w:lvlText w:val="(%1)"/>
      <w:lvlJc w:val="left"/>
      <w:pPr>
        <w:ind w:left="3229" w:hanging="480"/>
      </w:pPr>
      <w:rPr>
        <w:rFonts w:hint="eastAsia"/>
      </w:rPr>
    </w:lvl>
    <w:lvl w:ilvl="1" w:tplc="04090019" w:tentative="1">
      <w:start w:val="1"/>
      <w:numFmt w:val="ideographTraditional"/>
      <w:lvlText w:val="%2、"/>
      <w:lvlJc w:val="left"/>
      <w:pPr>
        <w:ind w:left="3709" w:hanging="480"/>
      </w:pPr>
    </w:lvl>
    <w:lvl w:ilvl="2" w:tplc="0409001B" w:tentative="1">
      <w:start w:val="1"/>
      <w:numFmt w:val="lowerRoman"/>
      <w:lvlText w:val="%3."/>
      <w:lvlJc w:val="right"/>
      <w:pPr>
        <w:ind w:left="4189" w:hanging="480"/>
      </w:pPr>
    </w:lvl>
    <w:lvl w:ilvl="3" w:tplc="0409000F" w:tentative="1">
      <w:start w:val="1"/>
      <w:numFmt w:val="decimal"/>
      <w:lvlText w:val="%4."/>
      <w:lvlJc w:val="left"/>
      <w:pPr>
        <w:ind w:left="4669" w:hanging="480"/>
      </w:pPr>
    </w:lvl>
    <w:lvl w:ilvl="4" w:tplc="04090019" w:tentative="1">
      <w:start w:val="1"/>
      <w:numFmt w:val="ideographTraditional"/>
      <w:lvlText w:val="%5、"/>
      <w:lvlJc w:val="left"/>
      <w:pPr>
        <w:ind w:left="5149" w:hanging="480"/>
      </w:pPr>
    </w:lvl>
    <w:lvl w:ilvl="5" w:tplc="0409001B" w:tentative="1">
      <w:start w:val="1"/>
      <w:numFmt w:val="lowerRoman"/>
      <w:lvlText w:val="%6."/>
      <w:lvlJc w:val="right"/>
      <w:pPr>
        <w:ind w:left="5629" w:hanging="480"/>
      </w:pPr>
    </w:lvl>
    <w:lvl w:ilvl="6" w:tplc="0409000F" w:tentative="1">
      <w:start w:val="1"/>
      <w:numFmt w:val="decimal"/>
      <w:lvlText w:val="%7."/>
      <w:lvlJc w:val="left"/>
      <w:pPr>
        <w:ind w:left="6109" w:hanging="480"/>
      </w:pPr>
    </w:lvl>
    <w:lvl w:ilvl="7" w:tplc="04090019" w:tentative="1">
      <w:start w:val="1"/>
      <w:numFmt w:val="ideographTraditional"/>
      <w:lvlText w:val="%8、"/>
      <w:lvlJc w:val="left"/>
      <w:pPr>
        <w:ind w:left="6589" w:hanging="480"/>
      </w:pPr>
    </w:lvl>
    <w:lvl w:ilvl="8" w:tplc="0409001B" w:tentative="1">
      <w:start w:val="1"/>
      <w:numFmt w:val="lowerRoman"/>
      <w:lvlText w:val="%9."/>
      <w:lvlJc w:val="right"/>
      <w:pPr>
        <w:ind w:left="7069" w:hanging="480"/>
      </w:pPr>
    </w:lvl>
  </w:abstractNum>
  <w:abstractNum w:abstractNumId="26" w15:restartNumberingAfterBreak="0">
    <w:nsid w:val="30974E91"/>
    <w:multiLevelType w:val="hybridMultilevel"/>
    <w:tmpl w:val="FB78C5C8"/>
    <w:lvl w:ilvl="0" w:tplc="A508B220">
      <w:start w:val="1"/>
      <w:numFmt w:val="decimal"/>
      <w:lvlText w:val="(%1)"/>
      <w:lvlJc w:val="left"/>
      <w:pPr>
        <w:ind w:left="3442" w:hanging="360"/>
      </w:pPr>
      <w:rPr>
        <w:rFonts w:hint="default"/>
      </w:rPr>
    </w:lvl>
    <w:lvl w:ilvl="1" w:tplc="04090019" w:tentative="1">
      <w:start w:val="1"/>
      <w:numFmt w:val="ideographTraditional"/>
      <w:lvlText w:val="%2、"/>
      <w:lvlJc w:val="left"/>
      <w:pPr>
        <w:ind w:left="4042" w:hanging="480"/>
      </w:pPr>
    </w:lvl>
    <w:lvl w:ilvl="2" w:tplc="0409001B" w:tentative="1">
      <w:start w:val="1"/>
      <w:numFmt w:val="lowerRoman"/>
      <w:lvlText w:val="%3."/>
      <w:lvlJc w:val="right"/>
      <w:pPr>
        <w:ind w:left="4522" w:hanging="480"/>
      </w:pPr>
    </w:lvl>
    <w:lvl w:ilvl="3" w:tplc="0409000F" w:tentative="1">
      <w:start w:val="1"/>
      <w:numFmt w:val="decimal"/>
      <w:lvlText w:val="%4."/>
      <w:lvlJc w:val="left"/>
      <w:pPr>
        <w:ind w:left="5002" w:hanging="480"/>
      </w:pPr>
    </w:lvl>
    <w:lvl w:ilvl="4" w:tplc="04090019" w:tentative="1">
      <w:start w:val="1"/>
      <w:numFmt w:val="ideographTraditional"/>
      <w:lvlText w:val="%5、"/>
      <w:lvlJc w:val="left"/>
      <w:pPr>
        <w:ind w:left="5482" w:hanging="480"/>
      </w:pPr>
    </w:lvl>
    <w:lvl w:ilvl="5" w:tplc="0409001B" w:tentative="1">
      <w:start w:val="1"/>
      <w:numFmt w:val="lowerRoman"/>
      <w:lvlText w:val="%6."/>
      <w:lvlJc w:val="right"/>
      <w:pPr>
        <w:ind w:left="5962" w:hanging="480"/>
      </w:pPr>
    </w:lvl>
    <w:lvl w:ilvl="6" w:tplc="0409000F" w:tentative="1">
      <w:start w:val="1"/>
      <w:numFmt w:val="decimal"/>
      <w:lvlText w:val="%7."/>
      <w:lvlJc w:val="left"/>
      <w:pPr>
        <w:ind w:left="6442" w:hanging="480"/>
      </w:pPr>
    </w:lvl>
    <w:lvl w:ilvl="7" w:tplc="04090019" w:tentative="1">
      <w:start w:val="1"/>
      <w:numFmt w:val="ideographTraditional"/>
      <w:lvlText w:val="%8、"/>
      <w:lvlJc w:val="left"/>
      <w:pPr>
        <w:ind w:left="6922" w:hanging="480"/>
      </w:pPr>
    </w:lvl>
    <w:lvl w:ilvl="8" w:tplc="0409001B" w:tentative="1">
      <w:start w:val="1"/>
      <w:numFmt w:val="lowerRoman"/>
      <w:lvlText w:val="%9."/>
      <w:lvlJc w:val="right"/>
      <w:pPr>
        <w:ind w:left="7402" w:hanging="480"/>
      </w:pPr>
    </w:lvl>
  </w:abstractNum>
  <w:abstractNum w:abstractNumId="27" w15:restartNumberingAfterBreak="0">
    <w:nsid w:val="32867722"/>
    <w:multiLevelType w:val="hybridMultilevel"/>
    <w:tmpl w:val="F4A6233C"/>
    <w:lvl w:ilvl="0" w:tplc="796823F8">
      <w:start w:val="1"/>
      <w:numFmt w:val="lowerLetter"/>
      <w:lvlText w:val="(%1)"/>
      <w:lvlJc w:val="left"/>
      <w:pPr>
        <w:ind w:left="2748" w:hanging="480"/>
      </w:pPr>
      <w:rPr>
        <w:rFonts w:hint="eastAsia"/>
        <w:color w:val="000000" w:themeColor="text1"/>
      </w:rPr>
    </w:lvl>
    <w:lvl w:ilvl="1" w:tplc="04090003" w:tentative="1">
      <w:start w:val="1"/>
      <w:numFmt w:val="bullet"/>
      <w:lvlText w:val=""/>
      <w:lvlJc w:val="left"/>
      <w:pPr>
        <w:ind w:left="3228" w:hanging="480"/>
      </w:pPr>
      <w:rPr>
        <w:rFonts w:ascii="Wingdings" w:hAnsi="Wingdings" w:hint="default"/>
      </w:rPr>
    </w:lvl>
    <w:lvl w:ilvl="2" w:tplc="04090005" w:tentative="1">
      <w:start w:val="1"/>
      <w:numFmt w:val="bullet"/>
      <w:lvlText w:val=""/>
      <w:lvlJc w:val="left"/>
      <w:pPr>
        <w:ind w:left="3708" w:hanging="480"/>
      </w:pPr>
      <w:rPr>
        <w:rFonts w:ascii="Wingdings" w:hAnsi="Wingdings" w:hint="default"/>
      </w:rPr>
    </w:lvl>
    <w:lvl w:ilvl="3" w:tplc="04090001" w:tentative="1">
      <w:start w:val="1"/>
      <w:numFmt w:val="bullet"/>
      <w:lvlText w:val=""/>
      <w:lvlJc w:val="left"/>
      <w:pPr>
        <w:ind w:left="4188" w:hanging="480"/>
      </w:pPr>
      <w:rPr>
        <w:rFonts w:ascii="Wingdings" w:hAnsi="Wingdings" w:hint="default"/>
      </w:rPr>
    </w:lvl>
    <w:lvl w:ilvl="4" w:tplc="04090003" w:tentative="1">
      <w:start w:val="1"/>
      <w:numFmt w:val="bullet"/>
      <w:lvlText w:val=""/>
      <w:lvlJc w:val="left"/>
      <w:pPr>
        <w:ind w:left="4668" w:hanging="480"/>
      </w:pPr>
      <w:rPr>
        <w:rFonts w:ascii="Wingdings" w:hAnsi="Wingdings" w:hint="default"/>
      </w:rPr>
    </w:lvl>
    <w:lvl w:ilvl="5" w:tplc="04090005" w:tentative="1">
      <w:start w:val="1"/>
      <w:numFmt w:val="bullet"/>
      <w:lvlText w:val=""/>
      <w:lvlJc w:val="left"/>
      <w:pPr>
        <w:ind w:left="5148" w:hanging="480"/>
      </w:pPr>
      <w:rPr>
        <w:rFonts w:ascii="Wingdings" w:hAnsi="Wingdings" w:hint="default"/>
      </w:rPr>
    </w:lvl>
    <w:lvl w:ilvl="6" w:tplc="04090001" w:tentative="1">
      <w:start w:val="1"/>
      <w:numFmt w:val="bullet"/>
      <w:lvlText w:val=""/>
      <w:lvlJc w:val="left"/>
      <w:pPr>
        <w:ind w:left="5628" w:hanging="480"/>
      </w:pPr>
      <w:rPr>
        <w:rFonts w:ascii="Wingdings" w:hAnsi="Wingdings" w:hint="default"/>
      </w:rPr>
    </w:lvl>
    <w:lvl w:ilvl="7" w:tplc="04090003" w:tentative="1">
      <w:start w:val="1"/>
      <w:numFmt w:val="bullet"/>
      <w:lvlText w:val=""/>
      <w:lvlJc w:val="left"/>
      <w:pPr>
        <w:ind w:left="6108" w:hanging="480"/>
      </w:pPr>
      <w:rPr>
        <w:rFonts w:ascii="Wingdings" w:hAnsi="Wingdings" w:hint="default"/>
      </w:rPr>
    </w:lvl>
    <w:lvl w:ilvl="8" w:tplc="04090005" w:tentative="1">
      <w:start w:val="1"/>
      <w:numFmt w:val="bullet"/>
      <w:lvlText w:val=""/>
      <w:lvlJc w:val="left"/>
      <w:pPr>
        <w:ind w:left="6588" w:hanging="480"/>
      </w:pPr>
      <w:rPr>
        <w:rFonts w:ascii="Wingdings" w:hAnsi="Wingdings" w:hint="default"/>
      </w:rPr>
    </w:lvl>
  </w:abstractNum>
  <w:abstractNum w:abstractNumId="28" w15:restartNumberingAfterBreak="0">
    <w:nsid w:val="33686050"/>
    <w:multiLevelType w:val="hybridMultilevel"/>
    <w:tmpl w:val="4A5C20BA"/>
    <w:lvl w:ilvl="0" w:tplc="8B46997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49563CA"/>
    <w:multiLevelType w:val="hybridMultilevel"/>
    <w:tmpl w:val="B1185F1A"/>
    <w:lvl w:ilvl="0" w:tplc="FF3E95E2">
      <w:start w:val="1"/>
      <w:numFmt w:val="decimal"/>
      <w:lvlText w:val="(%1)"/>
      <w:lvlJc w:val="left"/>
      <w:pPr>
        <w:ind w:left="3229" w:hanging="480"/>
      </w:pPr>
      <w:rPr>
        <w:rFonts w:hint="eastAsia"/>
      </w:rPr>
    </w:lvl>
    <w:lvl w:ilvl="1" w:tplc="04090003" w:tentative="1">
      <w:start w:val="1"/>
      <w:numFmt w:val="bullet"/>
      <w:lvlText w:val=""/>
      <w:lvlJc w:val="left"/>
      <w:pPr>
        <w:ind w:left="3709" w:hanging="480"/>
      </w:pPr>
      <w:rPr>
        <w:rFonts w:ascii="Wingdings" w:hAnsi="Wingdings" w:hint="default"/>
      </w:rPr>
    </w:lvl>
    <w:lvl w:ilvl="2" w:tplc="04090005" w:tentative="1">
      <w:start w:val="1"/>
      <w:numFmt w:val="bullet"/>
      <w:lvlText w:val=""/>
      <w:lvlJc w:val="left"/>
      <w:pPr>
        <w:ind w:left="4189" w:hanging="480"/>
      </w:pPr>
      <w:rPr>
        <w:rFonts w:ascii="Wingdings" w:hAnsi="Wingdings" w:hint="default"/>
      </w:rPr>
    </w:lvl>
    <w:lvl w:ilvl="3" w:tplc="04090001" w:tentative="1">
      <w:start w:val="1"/>
      <w:numFmt w:val="bullet"/>
      <w:lvlText w:val=""/>
      <w:lvlJc w:val="left"/>
      <w:pPr>
        <w:ind w:left="4669" w:hanging="480"/>
      </w:pPr>
      <w:rPr>
        <w:rFonts w:ascii="Wingdings" w:hAnsi="Wingdings" w:hint="default"/>
      </w:rPr>
    </w:lvl>
    <w:lvl w:ilvl="4" w:tplc="04090003" w:tentative="1">
      <w:start w:val="1"/>
      <w:numFmt w:val="bullet"/>
      <w:lvlText w:val=""/>
      <w:lvlJc w:val="left"/>
      <w:pPr>
        <w:ind w:left="5149" w:hanging="480"/>
      </w:pPr>
      <w:rPr>
        <w:rFonts w:ascii="Wingdings" w:hAnsi="Wingdings" w:hint="default"/>
      </w:rPr>
    </w:lvl>
    <w:lvl w:ilvl="5" w:tplc="04090005" w:tentative="1">
      <w:start w:val="1"/>
      <w:numFmt w:val="bullet"/>
      <w:lvlText w:val=""/>
      <w:lvlJc w:val="left"/>
      <w:pPr>
        <w:ind w:left="5629" w:hanging="480"/>
      </w:pPr>
      <w:rPr>
        <w:rFonts w:ascii="Wingdings" w:hAnsi="Wingdings" w:hint="default"/>
      </w:rPr>
    </w:lvl>
    <w:lvl w:ilvl="6" w:tplc="04090001" w:tentative="1">
      <w:start w:val="1"/>
      <w:numFmt w:val="bullet"/>
      <w:lvlText w:val=""/>
      <w:lvlJc w:val="left"/>
      <w:pPr>
        <w:ind w:left="6109" w:hanging="480"/>
      </w:pPr>
      <w:rPr>
        <w:rFonts w:ascii="Wingdings" w:hAnsi="Wingdings" w:hint="default"/>
      </w:rPr>
    </w:lvl>
    <w:lvl w:ilvl="7" w:tplc="04090003" w:tentative="1">
      <w:start w:val="1"/>
      <w:numFmt w:val="bullet"/>
      <w:lvlText w:val=""/>
      <w:lvlJc w:val="left"/>
      <w:pPr>
        <w:ind w:left="6589" w:hanging="480"/>
      </w:pPr>
      <w:rPr>
        <w:rFonts w:ascii="Wingdings" w:hAnsi="Wingdings" w:hint="default"/>
      </w:rPr>
    </w:lvl>
    <w:lvl w:ilvl="8" w:tplc="04090005" w:tentative="1">
      <w:start w:val="1"/>
      <w:numFmt w:val="bullet"/>
      <w:lvlText w:val=""/>
      <w:lvlJc w:val="left"/>
      <w:pPr>
        <w:ind w:left="7069" w:hanging="480"/>
      </w:pPr>
      <w:rPr>
        <w:rFonts w:ascii="Wingdings" w:hAnsi="Wingdings" w:hint="default"/>
      </w:rPr>
    </w:lvl>
  </w:abstractNum>
  <w:abstractNum w:abstractNumId="30" w15:restartNumberingAfterBreak="0">
    <w:nsid w:val="3B0570B2"/>
    <w:multiLevelType w:val="hybridMultilevel"/>
    <w:tmpl w:val="538A65EE"/>
    <w:lvl w:ilvl="0" w:tplc="796823F8">
      <w:start w:val="1"/>
      <w:numFmt w:val="lowerLetter"/>
      <w:lvlText w:val="(%1)"/>
      <w:lvlJc w:val="left"/>
      <w:pPr>
        <w:ind w:left="2181" w:hanging="480"/>
      </w:pPr>
      <w:rPr>
        <w:rFonts w:hint="eastAsia"/>
        <w:color w:val="000000" w:themeColor="text1"/>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31" w15:restartNumberingAfterBreak="0">
    <w:nsid w:val="3D8F4C91"/>
    <w:multiLevelType w:val="hybridMultilevel"/>
    <w:tmpl w:val="5876323E"/>
    <w:lvl w:ilvl="0" w:tplc="796823F8">
      <w:start w:val="1"/>
      <w:numFmt w:val="lowerLetter"/>
      <w:lvlText w:val="(%1)"/>
      <w:lvlJc w:val="left"/>
      <w:pPr>
        <w:ind w:left="2749" w:hanging="480"/>
      </w:pPr>
      <w:rPr>
        <w:rFonts w:hint="eastAsia"/>
        <w:color w:val="000000" w:themeColor="text1"/>
      </w:rPr>
    </w:lvl>
    <w:lvl w:ilvl="1" w:tplc="04090019" w:tentative="1">
      <w:start w:val="1"/>
      <w:numFmt w:val="ideographTraditional"/>
      <w:lvlText w:val="%2、"/>
      <w:lvlJc w:val="left"/>
      <w:pPr>
        <w:ind w:left="3229" w:hanging="480"/>
      </w:pPr>
    </w:lvl>
    <w:lvl w:ilvl="2" w:tplc="0409001B" w:tentative="1">
      <w:start w:val="1"/>
      <w:numFmt w:val="lowerRoman"/>
      <w:lvlText w:val="%3."/>
      <w:lvlJc w:val="right"/>
      <w:pPr>
        <w:ind w:left="3709" w:hanging="480"/>
      </w:pPr>
    </w:lvl>
    <w:lvl w:ilvl="3" w:tplc="0409000F" w:tentative="1">
      <w:start w:val="1"/>
      <w:numFmt w:val="decimal"/>
      <w:lvlText w:val="%4."/>
      <w:lvlJc w:val="left"/>
      <w:pPr>
        <w:ind w:left="4189" w:hanging="480"/>
      </w:pPr>
    </w:lvl>
    <w:lvl w:ilvl="4" w:tplc="04090019" w:tentative="1">
      <w:start w:val="1"/>
      <w:numFmt w:val="ideographTraditional"/>
      <w:lvlText w:val="%5、"/>
      <w:lvlJc w:val="left"/>
      <w:pPr>
        <w:ind w:left="4669" w:hanging="480"/>
      </w:pPr>
    </w:lvl>
    <w:lvl w:ilvl="5" w:tplc="0409001B" w:tentative="1">
      <w:start w:val="1"/>
      <w:numFmt w:val="lowerRoman"/>
      <w:lvlText w:val="%6."/>
      <w:lvlJc w:val="right"/>
      <w:pPr>
        <w:ind w:left="5149" w:hanging="480"/>
      </w:pPr>
    </w:lvl>
    <w:lvl w:ilvl="6" w:tplc="0409000F" w:tentative="1">
      <w:start w:val="1"/>
      <w:numFmt w:val="decimal"/>
      <w:lvlText w:val="%7."/>
      <w:lvlJc w:val="left"/>
      <w:pPr>
        <w:ind w:left="5629" w:hanging="480"/>
      </w:pPr>
    </w:lvl>
    <w:lvl w:ilvl="7" w:tplc="04090019" w:tentative="1">
      <w:start w:val="1"/>
      <w:numFmt w:val="ideographTraditional"/>
      <w:lvlText w:val="%8、"/>
      <w:lvlJc w:val="left"/>
      <w:pPr>
        <w:ind w:left="6109" w:hanging="480"/>
      </w:pPr>
    </w:lvl>
    <w:lvl w:ilvl="8" w:tplc="0409001B" w:tentative="1">
      <w:start w:val="1"/>
      <w:numFmt w:val="lowerRoman"/>
      <w:lvlText w:val="%9."/>
      <w:lvlJc w:val="right"/>
      <w:pPr>
        <w:ind w:left="6589" w:hanging="480"/>
      </w:pPr>
    </w:lvl>
  </w:abstractNum>
  <w:abstractNum w:abstractNumId="32" w15:restartNumberingAfterBreak="0">
    <w:nsid w:val="3E3C4F62"/>
    <w:multiLevelType w:val="hybridMultilevel"/>
    <w:tmpl w:val="5F8E3986"/>
    <w:lvl w:ilvl="0" w:tplc="2834CF28">
      <w:start w:val="1"/>
      <w:numFmt w:val="decimal"/>
      <w:lvlText w:val="5.5.%1"/>
      <w:lvlJc w:val="left"/>
      <w:pPr>
        <w:ind w:left="2181" w:hanging="480"/>
      </w:pPr>
      <w:rPr>
        <w:rFonts w:hint="eastAsia"/>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33" w15:restartNumberingAfterBreak="0">
    <w:nsid w:val="3E9D3D45"/>
    <w:multiLevelType w:val="hybridMultilevel"/>
    <w:tmpl w:val="857A1CB8"/>
    <w:lvl w:ilvl="0" w:tplc="796823F8">
      <w:start w:val="1"/>
      <w:numFmt w:val="lowerLetter"/>
      <w:lvlText w:val="(%1)"/>
      <w:lvlJc w:val="left"/>
      <w:pPr>
        <w:ind w:left="2181" w:hanging="480"/>
      </w:pPr>
      <w:rPr>
        <w:rFonts w:hint="eastAsia"/>
        <w:color w:val="000000" w:themeColor="text1"/>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34" w15:restartNumberingAfterBreak="0">
    <w:nsid w:val="3FDF1BEF"/>
    <w:multiLevelType w:val="hybridMultilevel"/>
    <w:tmpl w:val="A40E3E08"/>
    <w:lvl w:ilvl="0" w:tplc="FF3E95E2">
      <w:start w:val="1"/>
      <w:numFmt w:val="decimal"/>
      <w:lvlText w:val="(%1)"/>
      <w:lvlJc w:val="left"/>
      <w:pPr>
        <w:ind w:left="2521" w:hanging="480"/>
      </w:pPr>
      <w:rPr>
        <w:rFonts w:hint="eastAsia"/>
      </w:rPr>
    </w:lvl>
    <w:lvl w:ilvl="1" w:tplc="04090019" w:tentative="1">
      <w:start w:val="1"/>
      <w:numFmt w:val="ideographTraditional"/>
      <w:lvlText w:val="%2、"/>
      <w:lvlJc w:val="left"/>
      <w:pPr>
        <w:ind w:left="3001" w:hanging="480"/>
      </w:pPr>
    </w:lvl>
    <w:lvl w:ilvl="2" w:tplc="0409001B" w:tentative="1">
      <w:start w:val="1"/>
      <w:numFmt w:val="lowerRoman"/>
      <w:lvlText w:val="%3."/>
      <w:lvlJc w:val="right"/>
      <w:pPr>
        <w:ind w:left="3481" w:hanging="480"/>
      </w:pPr>
    </w:lvl>
    <w:lvl w:ilvl="3" w:tplc="0409000F" w:tentative="1">
      <w:start w:val="1"/>
      <w:numFmt w:val="decimal"/>
      <w:lvlText w:val="%4."/>
      <w:lvlJc w:val="left"/>
      <w:pPr>
        <w:ind w:left="3961" w:hanging="480"/>
      </w:pPr>
    </w:lvl>
    <w:lvl w:ilvl="4" w:tplc="04090019" w:tentative="1">
      <w:start w:val="1"/>
      <w:numFmt w:val="ideographTraditional"/>
      <w:lvlText w:val="%5、"/>
      <w:lvlJc w:val="left"/>
      <w:pPr>
        <w:ind w:left="4441" w:hanging="480"/>
      </w:pPr>
    </w:lvl>
    <w:lvl w:ilvl="5" w:tplc="0409001B" w:tentative="1">
      <w:start w:val="1"/>
      <w:numFmt w:val="lowerRoman"/>
      <w:lvlText w:val="%6."/>
      <w:lvlJc w:val="right"/>
      <w:pPr>
        <w:ind w:left="4921" w:hanging="480"/>
      </w:pPr>
    </w:lvl>
    <w:lvl w:ilvl="6" w:tplc="0409000F" w:tentative="1">
      <w:start w:val="1"/>
      <w:numFmt w:val="decimal"/>
      <w:lvlText w:val="%7."/>
      <w:lvlJc w:val="left"/>
      <w:pPr>
        <w:ind w:left="5401" w:hanging="480"/>
      </w:pPr>
    </w:lvl>
    <w:lvl w:ilvl="7" w:tplc="04090019" w:tentative="1">
      <w:start w:val="1"/>
      <w:numFmt w:val="ideographTraditional"/>
      <w:lvlText w:val="%8、"/>
      <w:lvlJc w:val="left"/>
      <w:pPr>
        <w:ind w:left="5881" w:hanging="480"/>
      </w:pPr>
    </w:lvl>
    <w:lvl w:ilvl="8" w:tplc="0409001B" w:tentative="1">
      <w:start w:val="1"/>
      <w:numFmt w:val="lowerRoman"/>
      <w:lvlText w:val="%9."/>
      <w:lvlJc w:val="right"/>
      <w:pPr>
        <w:ind w:left="6361" w:hanging="480"/>
      </w:pPr>
    </w:lvl>
  </w:abstractNum>
  <w:abstractNum w:abstractNumId="35" w15:restartNumberingAfterBreak="0">
    <w:nsid w:val="457C5B50"/>
    <w:multiLevelType w:val="hybridMultilevel"/>
    <w:tmpl w:val="B150CAE8"/>
    <w:lvl w:ilvl="0" w:tplc="796823F8">
      <w:start w:val="1"/>
      <w:numFmt w:val="lowerLetter"/>
      <w:lvlText w:val="(%1)"/>
      <w:lvlJc w:val="left"/>
      <w:pPr>
        <w:ind w:left="2749" w:hanging="480"/>
      </w:pPr>
      <w:rPr>
        <w:rFonts w:hint="eastAsia"/>
        <w:color w:val="000000" w:themeColor="text1"/>
      </w:rPr>
    </w:lvl>
    <w:lvl w:ilvl="1" w:tplc="04090019" w:tentative="1">
      <w:start w:val="1"/>
      <w:numFmt w:val="ideographTraditional"/>
      <w:lvlText w:val="%2、"/>
      <w:lvlJc w:val="left"/>
      <w:pPr>
        <w:ind w:left="3229" w:hanging="480"/>
      </w:pPr>
    </w:lvl>
    <w:lvl w:ilvl="2" w:tplc="0409001B" w:tentative="1">
      <w:start w:val="1"/>
      <w:numFmt w:val="lowerRoman"/>
      <w:lvlText w:val="%3."/>
      <w:lvlJc w:val="right"/>
      <w:pPr>
        <w:ind w:left="3709" w:hanging="480"/>
      </w:pPr>
    </w:lvl>
    <w:lvl w:ilvl="3" w:tplc="0409000F" w:tentative="1">
      <w:start w:val="1"/>
      <w:numFmt w:val="decimal"/>
      <w:lvlText w:val="%4."/>
      <w:lvlJc w:val="left"/>
      <w:pPr>
        <w:ind w:left="4189" w:hanging="480"/>
      </w:pPr>
    </w:lvl>
    <w:lvl w:ilvl="4" w:tplc="04090019" w:tentative="1">
      <w:start w:val="1"/>
      <w:numFmt w:val="ideographTraditional"/>
      <w:lvlText w:val="%5、"/>
      <w:lvlJc w:val="left"/>
      <w:pPr>
        <w:ind w:left="4669" w:hanging="480"/>
      </w:pPr>
    </w:lvl>
    <w:lvl w:ilvl="5" w:tplc="0409001B" w:tentative="1">
      <w:start w:val="1"/>
      <w:numFmt w:val="lowerRoman"/>
      <w:lvlText w:val="%6."/>
      <w:lvlJc w:val="right"/>
      <w:pPr>
        <w:ind w:left="5149" w:hanging="480"/>
      </w:pPr>
    </w:lvl>
    <w:lvl w:ilvl="6" w:tplc="0409000F" w:tentative="1">
      <w:start w:val="1"/>
      <w:numFmt w:val="decimal"/>
      <w:lvlText w:val="%7."/>
      <w:lvlJc w:val="left"/>
      <w:pPr>
        <w:ind w:left="5629" w:hanging="480"/>
      </w:pPr>
    </w:lvl>
    <w:lvl w:ilvl="7" w:tplc="04090019" w:tentative="1">
      <w:start w:val="1"/>
      <w:numFmt w:val="ideographTraditional"/>
      <w:lvlText w:val="%8、"/>
      <w:lvlJc w:val="left"/>
      <w:pPr>
        <w:ind w:left="6109" w:hanging="480"/>
      </w:pPr>
    </w:lvl>
    <w:lvl w:ilvl="8" w:tplc="0409001B" w:tentative="1">
      <w:start w:val="1"/>
      <w:numFmt w:val="lowerRoman"/>
      <w:lvlText w:val="%9."/>
      <w:lvlJc w:val="right"/>
      <w:pPr>
        <w:ind w:left="6589" w:hanging="480"/>
      </w:pPr>
    </w:lvl>
  </w:abstractNum>
  <w:abstractNum w:abstractNumId="36" w15:restartNumberingAfterBreak="0">
    <w:nsid w:val="46A57E6F"/>
    <w:multiLevelType w:val="hybridMultilevel"/>
    <w:tmpl w:val="5E766E3C"/>
    <w:lvl w:ilvl="0" w:tplc="796823F8">
      <w:start w:val="1"/>
      <w:numFmt w:val="lowerLetter"/>
      <w:lvlText w:val="(%1)"/>
      <w:lvlJc w:val="left"/>
      <w:pPr>
        <w:ind w:left="2749" w:hanging="480"/>
      </w:pPr>
      <w:rPr>
        <w:rFonts w:hint="eastAsia"/>
        <w:color w:val="000000" w:themeColor="text1"/>
      </w:rPr>
    </w:lvl>
    <w:lvl w:ilvl="1" w:tplc="04090019" w:tentative="1">
      <w:start w:val="1"/>
      <w:numFmt w:val="ideographTraditional"/>
      <w:lvlText w:val="%2、"/>
      <w:lvlJc w:val="left"/>
      <w:pPr>
        <w:ind w:left="3229" w:hanging="480"/>
      </w:pPr>
    </w:lvl>
    <w:lvl w:ilvl="2" w:tplc="0409001B" w:tentative="1">
      <w:start w:val="1"/>
      <w:numFmt w:val="lowerRoman"/>
      <w:lvlText w:val="%3."/>
      <w:lvlJc w:val="right"/>
      <w:pPr>
        <w:ind w:left="3709" w:hanging="480"/>
      </w:pPr>
    </w:lvl>
    <w:lvl w:ilvl="3" w:tplc="0409000F" w:tentative="1">
      <w:start w:val="1"/>
      <w:numFmt w:val="decimal"/>
      <w:lvlText w:val="%4."/>
      <w:lvlJc w:val="left"/>
      <w:pPr>
        <w:ind w:left="4189" w:hanging="480"/>
      </w:pPr>
    </w:lvl>
    <w:lvl w:ilvl="4" w:tplc="04090019" w:tentative="1">
      <w:start w:val="1"/>
      <w:numFmt w:val="ideographTraditional"/>
      <w:lvlText w:val="%5、"/>
      <w:lvlJc w:val="left"/>
      <w:pPr>
        <w:ind w:left="4669" w:hanging="480"/>
      </w:pPr>
    </w:lvl>
    <w:lvl w:ilvl="5" w:tplc="0409001B" w:tentative="1">
      <w:start w:val="1"/>
      <w:numFmt w:val="lowerRoman"/>
      <w:lvlText w:val="%6."/>
      <w:lvlJc w:val="right"/>
      <w:pPr>
        <w:ind w:left="5149" w:hanging="480"/>
      </w:pPr>
    </w:lvl>
    <w:lvl w:ilvl="6" w:tplc="0409000F" w:tentative="1">
      <w:start w:val="1"/>
      <w:numFmt w:val="decimal"/>
      <w:lvlText w:val="%7."/>
      <w:lvlJc w:val="left"/>
      <w:pPr>
        <w:ind w:left="5629" w:hanging="480"/>
      </w:pPr>
    </w:lvl>
    <w:lvl w:ilvl="7" w:tplc="04090019" w:tentative="1">
      <w:start w:val="1"/>
      <w:numFmt w:val="ideographTraditional"/>
      <w:lvlText w:val="%8、"/>
      <w:lvlJc w:val="left"/>
      <w:pPr>
        <w:ind w:left="6109" w:hanging="480"/>
      </w:pPr>
    </w:lvl>
    <w:lvl w:ilvl="8" w:tplc="0409001B" w:tentative="1">
      <w:start w:val="1"/>
      <w:numFmt w:val="lowerRoman"/>
      <w:lvlText w:val="%9."/>
      <w:lvlJc w:val="right"/>
      <w:pPr>
        <w:ind w:left="6589" w:hanging="480"/>
      </w:pPr>
    </w:lvl>
  </w:abstractNum>
  <w:abstractNum w:abstractNumId="37" w15:restartNumberingAfterBreak="0">
    <w:nsid w:val="47247FA9"/>
    <w:multiLevelType w:val="hybridMultilevel"/>
    <w:tmpl w:val="9DEE33AE"/>
    <w:lvl w:ilvl="0" w:tplc="FF3E95E2">
      <w:start w:val="1"/>
      <w:numFmt w:val="decimal"/>
      <w:lvlText w:val="(%1)"/>
      <w:lvlJc w:val="left"/>
      <w:pPr>
        <w:ind w:left="3229" w:hanging="480"/>
      </w:pPr>
      <w:rPr>
        <w:rFonts w:hint="eastAsia"/>
      </w:rPr>
    </w:lvl>
    <w:lvl w:ilvl="1" w:tplc="04090019" w:tentative="1">
      <w:start w:val="1"/>
      <w:numFmt w:val="ideographTraditional"/>
      <w:lvlText w:val="%2、"/>
      <w:lvlJc w:val="left"/>
      <w:pPr>
        <w:ind w:left="3709" w:hanging="480"/>
      </w:pPr>
    </w:lvl>
    <w:lvl w:ilvl="2" w:tplc="0409001B" w:tentative="1">
      <w:start w:val="1"/>
      <w:numFmt w:val="lowerRoman"/>
      <w:lvlText w:val="%3."/>
      <w:lvlJc w:val="right"/>
      <w:pPr>
        <w:ind w:left="4189" w:hanging="480"/>
      </w:pPr>
    </w:lvl>
    <w:lvl w:ilvl="3" w:tplc="0409000F" w:tentative="1">
      <w:start w:val="1"/>
      <w:numFmt w:val="decimal"/>
      <w:lvlText w:val="%4."/>
      <w:lvlJc w:val="left"/>
      <w:pPr>
        <w:ind w:left="4669" w:hanging="480"/>
      </w:pPr>
    </w:lvl>
    <w:lvl w:ilvl="4" w:tplc="04090019" w:tentative="1">
      <w:start w:val="1"/>
      <w:numFmt w:val="ideographTraditional"/>
      <w:lvlText w:val="%5、"/>
      <w:lvlJc w:val="left"/>
      <w:pPr>
        <w:ind w:left="5149" w:hanging="480"/>
      </w:pPr>
    </w:lvl>
    <w:lvl w:ilvl="5" w:tplc="0409001B" w:tentative="1">
      <w:start w:val="1"/>
      <w:numFmt w:val="lowerRoman"/>
      <w:lvlText w:val="%6."/>
      <w:lvlJc w:val="right"/>
      <w:pPr>
        <w:ind w:left="5629" w:hanging="480"/>
      </w:pPr>
    </w:lvl>
    <w:lvl w:ilvl="6" w:tplc="0409000F" w:tentative="1">
      <w:start w:val="1"/>
      <w:numFmt w:val="decimal"/>
      <w:lvlText w:val="%7."/>
      <w:lvlJc w:val="left"/>
      <w:pPr>
        <w:ind w:left="6109" w:hanging="480"/>
      </w:pPr>
    </w:lvl>
    <w:lvl w:ilvl="7" w:tplc="04090019" w:tentative="1">
      <w:start w:val="1"/>
      <w:numFmt w:val="ideographTraditional"/>
      <w:lvlText w:val="%8、"/>
      <w:lvlJc w:val="left"/>
      <w:pPr>
        <w:ind w:left="6589" w:hanging="480"/>
      </w:pPr>
    </w:lvl>
    <w:lvl w:ilvl="8" w:tplc="0409001B" w:tentative="1">
      <w:start w:val="1"/>
      <w:numFmt w:val="lowerRoman"/>
      <w:lvlText w:val="%9."/>
      <w:lvlJc w:val="right"/>
      <w:pPr>
        <w:ind w:left="7069" w:hanging="480"/>
      </w:pPr>
    </w:lvl>
  </w:abstractNum>
  <w:abstractNum w:abstractNumId="38" w15:restartNumberingAfterBreak="0">
    <w:nsid w:val="47362F7C"/>
    <w:multiLevelType w:val="hybridMultilevel"/>
    <w:tmpl w:val="2D4295B6"/>
    <w:lvl w:ilvl="0" w:tplc="796823F8">
      <w:start w:val="1"/>
      <w:numFmt w:val="lowerLetter"/>
      <w:lvlText w:val="(%1)"/>
      <w:lvlJc w:val="left"/>
      <w:pPr>
        <w:ind w:left="2181" w:hanging="480"/>
      </w:pPr>
      <w:rPr>
        <w:rFonts w:hint="eastAsia"/>
        <w:color w:val="000000" w:themeColor="text1"/>
      </w:rPr>
    </w:lvl>
    <w:lvl w:ilvl="1" w:tplc="04090019">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39" w15:restartNumberingAfterBreak="0">
    <w:nsid w:val="48F107C4"/>
    <w:multiLevelType w:val="hybridMultilevel"/>
    <w:tmpl w:val="1ADE030E"/>
    <w:lvl w:ilvl="0" w:tplc="FF3E95E2">
      <w:start w:val="1"/>
      <w:numFmt w:val="decimal"/>
      <w:lvlText w:val="(%1)"/>
      <w:lvlJc w:val="left"/>
      <w:pPr>
        <w:ind w:left="3229" w:hanging="480"/>
      </w:pPr>
      <w:rPr>
        <w:rFonts w:hint="eastAsia"/>
      </w:rPr>
    </w:lvl>
    <w:lvl w:ilvl="1" w:tplc="04090019" w:tentative="1">
      <w:start w:val="1"/>
      <w:numFmt w:val="ideographTraditional"/>
      <w:lvlText w:val="%2、"/>
      <w:lvlJc w:val="left"/>
      <w:pPr>
        <w:ind w:left="3709" w:hanging="480"/>
      </w:pPr>
    </w:lvl>
    <w:lvl w:ilvl="2" w:tplc="0409001B" w:tentative="1">
      <w:start w:val="1"/>
      <w:numFmt w:val="lowerRoman"/>
      <w:lvlText w:val="%3."/>
      <w:lvlJc w:val="right"/>
      <w:pPr>
        <w:ind w:left="4189" w:hanging="480"/>
      </w:pPr>
    </w:lvl>
    <w:lvl w:ilvl="3" w:tplc="0409000F" w:tentative="1">
      <w:start w:val="1"/>
      <w:numFmt w:val="decimal"/>
      <w:lvlText w:val="%4."/>
      <w:lvlJc w:val="left"/>
      <w:pPr>
        <w:ind w:left="4669" w:hanging="480"/>
      </w:pPr>
    </w:lvl>
    <w:lvl w:ilvl="4" w:tplc="04090019" w:tentative="1">
      <w:start w:val="1"/>
      <w:numFmt w:val="ideographTraditional"/>
      <w:lvlText w:val="%5、"/>
      <w:lvlJc w:val="left"/>
      <w:pPr>
        <w:ind w:left="5149" w:hanging="480"/>
      </w:pPr>
    </w:lvl>
    <w:lvl w:ilvl="5" w:tplc="0409001B" w:tentative="1">
      <w:start w:val="1"/>
      <w:numFmt w:val="lowerRoman"/>
      <w:lvlText w:val="%6."/>
      <w:lvlJc w:val="right"/>
      <w:pPr>
        <w:ind w:left="5629" w:hanging="480"/>
      </w:pPr>
    </w:lvl>
    <w:lvl w:ilvl="6" w:tplc="0409000F" w:tentative="1">
      <w:start w:val="1"/>
      <w:numFmt w:val="decimal"/>
      <w:lvlText w:val="%7."/>
      <w:lvlJc w:val="left"/>
      <w:pPr>
        <w:ind w:left="6109" w:hanging="480"/>
      </w:pPr>
    </w:lvl>
    <w:lvl w:ilvl="7" w:tplc="04090019" w:tentative="1">
      <w:start w:val="1"/>
      <w:numFmt w:val="ideographTraditional"/>
      <w:lvlText w:val="%8、"/>
      <w:lvlJc w:val="left"/>
      <w:pPr>
        <w:ind w:left="6589" w:hanging="480"/>
      </w:pPr>
    </w:lvl>
    <w:lvl w:ilvl="8" w:tplc="0409001B" w:tentative="1">
      <w:start w:val="1"/>
      <w:numFmt w:val="lowerRoman"/>
      <w:lvlText w:val="%9."/>
      <w:lvlJc w:val="right"/>
      <w:pPr>
        <w:ind w:left="7069" w:hanging="480"/>
      </w:pPr>
    </w:lvl>
  </w:abstractNum>
  <w:abstractNum w:abstractNumId="40" w15:restartNumberingAfterBreak="0">
    <w:nsid w:val="4A393F25"/>
    <w:multiLevelType w:val="hybridMultilevel"/>
    <w:tmpl w:val="DD3E1C2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4B4E2D57"/>
    <w:multiLevelType w:val="hybridMultilevel"/>
    <w:tmpl w:val="5BBC8D38"/>
    <w:lvl w:ilvl="0" w:tplc="796823F8">
      <w:start w:val="1"/>
      <w:numFmt w:val="lowerLetter"/>
      <w:lvlText w:val="(%1)"/>
      <w:lvlJc w:val="left"/>
      <w:pPr>
        <w:ind w:left="2749" w:hanging="480"/>
      </w:pPr>
      <w:rPr>
        <w:rFonts w:hint="eastAsia"/>
        <w:color w:val="000000" w:themeColor="text1"/>
      </w:rPr>
    </w:lvl>
    <w:lvl w:ilvl="1" w:tplc="04090019" w:tentative="1">
      <w:start w:val="1"/>
      <w:numFmt w:val="ideographTraditional"/>
      <w:lvlText w:val="%2、"/>
      <w:lvlJc w:val="left"/>
      <w:pPr>
        <w:ind w:left="3229" w:hanging="480"/>
      </w:pPr>
    </w:lvl>
    <w:lvl w:ilvl="2" w:tplc="0409001B" w:tentative="1">
      <w:start w:val="1"/>
      <w:numFmt w:val="lowerRoman"/>
      <w:lvlText w:val="%3."/>
      <w:lvlJc w:val="right"/>
      <w:pPr>
        <w:ind w:left="3709" w:hanging="480"/>
      </w:pPr>
    </w:lvl>
    <w:lvl w:ilvl="3" w:tplc="0409000F" w:tentative="1">
      <w:start w:val="1"/>
      <w:numFmt w:val="decimal"/>
      <w:lvlText w:val="%4."/>
      <w:lvlJc w:val="left"/>
      <w:pPr>
        <w:ind w:left="4189" w:hanging="480"/>
      </w:pPr>
    </w:lvl>
    <w:lvl w:ilvl="4" w:tplc="04090019" w:tentative="1">
      <w:start w:val="1"/>
      <w:numFmt w:val="ideographTraditional"/>
      <w:lvlText w:val="%5、"/>
      <w:lvlJc w:val="left"/>
      <w:pPr>
        <w:ind w:left="4669" w:hanging="480"/>
      </w:pPr>
    </w:lvl>
    <w:lvl w:ilvl="5" w:tplc="0409001B" w:tentative="1">
      <w:start w:val="1"/>
      <w:numFmt w:val="lowerRoman"/>
      <w:lvlText w:val="%6."/>
      <w:lvlJc w:val="right"/>
      <w:pPr>
        <w:ind w:left="5149" w:hanging="480"/>
      </w:pPr>
    </w:lvl>
    <w:lvl w:ilvl="6" w:tplc="0409000F" w:tentative="1">
      <w:start w:val="1"/>
      <w:numFmt w:val="decimal"/>
      <w:lvlText w:val="%7."/>
      <w:lvlJc w:val="left"/>
      <w:pPr>
        <w:ind w:left="5629" w:hanging="480"/>
      </w:pPr>
    </w:lvl>
    <w:lvl w:ilvl="7" w:tplc="04090019" w:tentative="1">
      <w:start w:val="1"/>
      <w:numFmt w:val="ideographTraditional"/>
      <w:lvlText w:val="%8、"/>
      <w:lvlJc w:val="left"/>
      <w:pPr>
        <w:ind w:left="6109" w:hanging="480"/>
      </w:pPr>
    </w:lvl>
    <w:lvl w:ilvl="8" w:tplc="0409001B" w:tentative="1">
      <w:start w:val="1"/>
      <w:numFmt w:val="lowerRoman"/>
      <w:lvlText w:val="%9."/>
      <w:lvlJc w:val="right"/>
      <w:pPr>
        <w:ind w:left="6589" w:hanging="480"/>
      </w:pPr>
    </w:lvl>
  </w:abstractNum>
  <w:abstractNum w:abstractNumId="42" w15:restartNumberingAfterBreak="0">
    <w:nsid w:val="4CEF2DCA"/>
    <w:multiLevelType w:val="hybridMultilevel"/>
    <w:tmpl w:val="484608B2"/>
    <w:lvl w:ilvl="0" w:tplc="796823F8">
      <w:start w:val="1"/>
      <w:numFmt w:val="lowerLetter"/>
      <w:lvlText w:val="(%1)"/>
      <w:lvlJc w:val="left"/>
      <w:pPr>
        <w:ind w:left="2749" w:hanging="480"/>
      </w:pPr>
      <w:rPr>
        <w:rFonts w:hint="eastAsia"/>
        <w:color w:val="000000" w:themeColor="text1"/>
      </w:rPr>
    </w:lvl>
    <w:lvl w:ilvl="1" w:tplc="04090003" w:tentative="1">
      <w:start w:val="1"/>
      <w:numFmt w:val="bullet"/>
      <w:lvlText w:val=""/>
      <w:lvlJc w:val="left"/>
      <w:pPr>
        <w:ind w:left="3229" w:hanging="480"/>
      </w:pPr>
      <w:rPr>
        <w:rFonts w:ascii="Wingdings" w:hAnsi="Wingdings" w:hint="default"/>
      </w:rPr>
    </w:lvl>
    <w:lvl w:ilvl="2" w:tplc="04090005" w:tentative="1">
      <w:start w:val="1"/>
      <w:numFmt w:val="bullet"/>
      <w:lvlText w:val=""/>
      <w:lvlJc w:val="left"/>
      <w:pPr>
        <w:ind w:left="3709" w:hanging="480"/>
      </w:pPr>
      <w:rPr>
        <w:rFonts w:ascii="Wingdings" w:hAnsi="Wingdings" w:hint="default"/>
      </w:rPr>
    </w:lvl>
    <w:lvl w:ilvl="3" w:tplc="04090001" w:tentative="1">
      <w:start w:val="1"/>
      <w:numFmt w:val="bullet"/>
      <w:lvlText w:val=""/>
      <w:lvlJc w:val="left"/>
      <w:pPr>
        <w:ind w:left="4189" w:hanging="480"/>
      </w:pPr>
      <w:rPr>
        <w:rFonts w:ascii="Wingdings" w:hAnsi="Wingdings" w:hint="default"/>
      </w:rPr>
    </w:lvl>
    <w:lvl w:ilvl="4" w:tplc="04090003" w:tentative="1">
      <w:start w:val="1"/>
      <w:numFmt w:val="bullet"/>
      <w:lvlText w:val=""/>
      <w:lvlJc w:val="left"/>
      <w:pPr>
        <w:ind w:left="4669" w:hanging="480"/>
      </w:pPr>
      <w:rPr>
        <w:rFonts w:ascii="Wingdings" w:hAnsi="Wingdings" w:hint="default"/>
      </w:rPr>
    </w:lvl>
    <w:lvl w:ilvl="5" w:tplc="04090005" w:tentative="1">
      <w:start w:val="1"/>
      <w:numFmt w:val="bullet"/>
      <w:lvlText w:val=""/>
      <w:lvlJc w:val="left"/>
      <w:pPr>
        <w:ind w:left="5149" w:hanging="480"/>
      </w:pPr>
      <w:rPr>
        <w:rFonts w:ascii="Wingdings" w:hAnsi="Wingdings" w:hint="default"/>
      </w:rPr>
    </w:lvl>
    <w:lvl w:ilvl="6" w:tplc="04090001" w:tentative="1">
      <w:start w:val="1"/>
      <w:numFmt w:val="bullet"/>
      <w:lvlText w:val=""/>
      <w:lvlJc w:val="left"/>
      <w:pPr>
        <w:ind w:left="5629" w:hanging="480"/>
      </w:pPr>
      <w:rPr>
        <w:rFonts w:ascii="Wingdings" w:hAnsi="Wingdings" w:hint="default"/>
      </w:rPr>
    </w:lvl>
    <w:lvl w:ilvl="7" w:tplc="04090003" w:tentative="1">
      <w:start w:val="1"/>
      <w:numFmt w:val="bullet"/>
      <w:lvlText w:val=""/>
      <w:lvlJc w:val="left"/>
      <w:pPr>
        <w:ind w:left="6109" w:hanging="480"/>
      </w:pPr>
      <w:rPr>
        <w:rFonts w:ascii="Wingdings" w:hAnsi="Wingdings" w:hint="default"/>
      </w:rPr>
    </w:lvl>
    <w:lvl w:ilvl="8" w:tplc="04090005" w:tentative="1">
      <w:start w:val="1"/>
      <w:numFmt w:val="bullet"/>
      <w:lvlText w:val=""/>
      <w:lvlJc w:val="left"/>
      <w:pPr>
        <w:ind w:left="6589" w:hanging="480"/>
      </w:pPr>
      <w:rPr>
        <w:rFonts w:ascii="Wingdings" w:hAnsi="Wingdings" w:hint="default"/>
      </w:rPr>
    </w:lvl>
  </w:abstractNum>
  <w:abstractNum w:abstractNumId="43" w15:restartNumberingAfterBreak="0">
    <w:nsid w:val="4D0803D8"/>
    <w:multiLevelType w:val="hybridMultilevel"/>
    <w:tmpl w:val="2FB4515E"/>
    <w:lvl w:ilvl="0" w:tplc="796823F8">
      <w:start w:val="1"/>
      <w:numFmt w:val="lowerLetter"/>
      <w:lvlText w:val="(%1)"/>
      <w:lvlJc w:val="left"/>
      <w:pPr>
        <w:ind w:left="2181" w:hanging="480"/>
      </w:pPr>
      <w:rPr>
        <w:rFonts w:hint="eastAsia"/>
        <w:color w:val="000000" w:themeColor="text1"/>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44" w15:restartNumberingAfterBreak="0">
    <w:nsid w:val="4D9E74A2"/>
    <w:multiLevelType w:val="hybridMultilevel"/>
    <w:tmpl w:val="EB4EAF6A"/>
    <w:lvl w:ilvl="0" w:tplc="796823F8">
      <w:start w:val="1"/>
      <w:numFmt w:val="lowerLetter"/>
      <w:lvlText w:val="(%1)"/>
      <w:lvlJc w:val="left"/>
      <w:pPr>
        <w:ind w:left="2181" w:hanging="480"/>
      </w:pPr>
      <w:rPr>
        <w:rFonts w:hint="eastAsia"/>
        <w:color w:val="000000" w:themeColor="text1"/>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45" w15:restartNumberingAfterBreak="0">
    <w:nsid w:val="4DA61037"/>
    <w:multiLevelType w:val="hybridMultilevel"/>
    <w:tmpl w:val="3B441B90"/>
    <w:lvl w:ilvl="0" w:tplc="9D16E9F6">
      <w:start w:val="1"/>
      <w:numFmt w:val="lowerLetter"/>
      <w:lvlText w:val="(%1)"/>
      <w:lvlJc w:val="left"/>
      <w:pPr>
        <w:ind w:left="2911" w:hanging="360"/>
      </w:pPr>
      <w:rPr>
        <w:rFonts w:hint="default"/>
      </w:rPr>
    </w:lvl>
    <w:lvl w:ilvl="1" w:tplc="04090019" w:tentative="1">
      <w:start w:val="1"/>
      <w:numFmt w:val="ideographTraditional"/>
      <w:lvlText w:val="%2、"/>
      <w:lvlJc w:val="left"/>
      <w:pPr>
        <w:ind w:left="3511" w:hanging="480"/>
      </w:pPr>
    </w:lvl>
    <w:lvl w:ilvl="2" w:tplc="0409001B" w:tentative="1">
      <w:start w:val="1"/>
      <w:numFmt w:val="lowerRoman"/>
      <w:lvlText w:val="%3."/>
      <w:lvlJc w:val="right"/>
      <w:pPr>
        <w:ind w:left="3991" w:hanging="480"/>
      </w:pPr>
    </w:lvl>
    <w:lvl w:ilvl="3" w:tplc="0409000F" w:tentative="1">
      <w:start w:val="1"/>
      <w:numFmt w:val="decimal"/>
      <w:lvlText w:val="%4."/>
      <w:lvlJc w:val="left"/>
      <w:pPr>
        <w:ind w:left="4471" w:hanging="480"/>
      </w:pPr>
    </w:lvl>
    <w:lvl w:ilvl="4" w:tplc="04090019" w:tentative="1">
      <w:start w:val="1"/>
      <w:numFmt w:val="ideographTraditional"/>
      <w:lvlText w:val="%5、"/>
      <w:lvlJc w:val="left"/>
      <w:pPr>
        <w:ind w:left="4951" w:hanging="480"/>
      </w:pPr>
    </w:lvl>
    <w:lvl w:ilvl="5" w:tplc="0409001B" w:tentative="1">
      <w:start w:val="1"/>
      <w:numFmt w:val="lowerRoman"/>
      <w:lvlText w:val="%6."/>
      <w:lvlJc w:val="right"/>
      <w:pPr>
        <w:ind w:left="5431" w:hanging="480"/>
      </w:pPr>
    </w:lvl>
    <w:lvl w:ilvl="6" w:tplc="0409000F" w:tentative="1">
      <w:start w:val="1"/>
      <w:numFmt w:val="decimal"/>
      <w:lvlText w:val="%7."/>
      <w:lvlJc w:val="left"/>
      <w:pPr>
        <w:ind w:left="5911" w:hanging="480"/>
      </w:pPr>
    </w:lvl>
    <w:lvl w:ilvl="7" w:tplc="04090019" w:tentative="1">
      <w:start w:val="1"/>
      <w:numFmt w:val="ideographTraditional"/>
      <w:lvlText w:val="%8、"/>
      <w:lvlJc w:val="left"/>
      <w:pPr>
        <w:ind w:left="6391" w:hanging="480"/>
      </w:pPr>
    </w:lvl>
    <w:lvl w:ilvl="8" w:tplc="0409001B" w:tentative="1">
      <w:start w:val="1"/>
      <w:numFmt w:val="lowerRoman"/>
      <w:lvlText w:val="%9."/>
      <w:lvlJc w:val="right"/>
      <w:pPr>
        <w:ind w:left="6871" w:hanging="480"/>
      </w:pPr>
    </w:lvl>
  </w:abstractNum>
  <w:abstractNum w:abstractNumId="46" w15:restartNumberingAfterBreak="0">
    <w:nsid w:val="51932D07"/>
    <w:multiLevelType w:val="hybridMultilevel"/>
    <w:tmpl w:val="4F9C93A8"/>
    <w:lvl w:ilvl="0" w:tplc="FF3E95E2">
      <w:start w:val="1"/>
      <w:numFmt w:val="decimal"/>
      <w:lvlText w:val="(%1)"/>
      <w:lvlJc w:val="left"/>
      <w:pPr>
        <w:ind w:left="3600" w:hanging="480"/>
      </w:pPr>
      <w:rPr>
        <w:rFonts w:hint="eastAsia"/>
      </w:rPr>
    </w:lvl>
    <w:lvl w:ilvl="1" w:tplc="04090019" w:tentative="1">
      <w:start w:val="1"/>
      <w:numFmt w:val="ideographTraditional"/>
      <w:lvlText w:val="%2、"/>
      <w:lvlJc w:val="left"/>
      <w:pPr>
        <w:ind w:left="4080" w:hanging="480"/>
      </w:pPr>
    </w:lvl>
    <w:lvl w:ilvl="2" w:tplc="0409001B" w:tentative="1">
      <w:start w:val="1"/>
      <w:numFmt w:val="lowerRoman"/>
      <w:lvlText w:val="%3."/>
      <w:lvlJc w:val="right"/>
      <w:pPr>
        <w:ind w:left="4560" w:hanging="480"/>
      </w:pPr>
    </w:lvl>
    <w:lvl w:ilvl="3" w:tplc="0409000F" w:tentative="1">
      <w:start w:val="1"/>
      <w:numFmt w:val="decimal"/>
      <w:lvlText w:val="%4."/>
      <w:lvlJc w:val="left"/>
      <w:pPr>
        <w:ind w:left="5040" w:hanging="480"/>
      </w:pPr>
    </w:lvl>
    <w:lvl w:ilvl="4" w:tplc="04090019" w:tentative="1">
      <w:start w:val="1"/>
      <w:numFmt w:val="ideographTraditional"/>
      <w:lvlText w:val="%5、"/>
      <w:lvlJc w:val="left"/>
      <w:pPr>
        <w:ind w:left="5520" w:hanging="480"/>
      </w:pPr>
    </w:lvl>
    <w:lvl w:ilvl="5" w:tplc="0409001B" w:tentative="1">
      <w:start w:val="1"/>
      <w:numFmt w:val="lowerRoman"/>
      <w:lvlText w:val="%6."/>
      <w:lvlJc w:val="right"/>
      <w:pPr>
        <w:ind w:left="6000" w:hanging="480"/>
      </w:pPr>
    </w:lvl>
    <w:lvl w:ilvl="6" w:tplc="0409000F" w:tentative="1">
      <w:start w:val="1"/>
      <w:numFmt w:val="decimal"/>
      <w:lvlText w:val="%7."/>
      <w:lvlJc w:val="left"/>
      <w:pPr>
        <w:ind w:left="6480" w:hanging="480"/>
      </w:pPr>
    </w:lvl>
    <w:lvl w:ilvl="7" w:tplc="04090019" w:tentative="1">
      <w:start w:val="1"/>
      <w:numFmt w:val="ideographTraditional"/>
      <w:lvlText w:val="%8、"/>
      <w:lvlJc w:val="left"/>
      <w:pPr>
        <w:ind w:left="6960" w:hanging="480"/>
      </w:pPr>
    </w:lvl>
    <w:lvl w:ilvl="8" w:tplc="0409001B" w:tentative="1">
      <w:start w:val="1"/>
      <w:numFmt w:val="lowerRoman"/>
      <w:lvlText w:val="%9."/>
      <w:lvlJc w:val="right"/>
      <w:pPr>
        <w:ind w:left="7440" w:hanging="480"/>
      </w:pPr>
    </w:lvl>
  </w:abstractNum>
  <w:abstractNum w:abstractNumId="47" w15:restartNumberingAfterBreak="0">
    <w:nsid w:val="52F552FC"/>
    <w:multiLevelType w:val="hybridMultilevel"/>
    <w:tmpl w:val="29E81A52"/>
    <w:lvl w:ilvl="0" w:tplc="796823F8">
      <w:start w:val="1"/>
      <w:numFmt w:val="lowerLetter"/>
      <w:lvlText w:val="(%1)"/>
      <w:lvlJc w:val="left"/>
      <w:pPr>
        <w:ind w:left="2181" w:hanging="480"/>
      </w:pPr>
      <w:rPr>
        <w:rFonts w:hint="eastAsia"/>
        <w:color w:val="000000" w:themeColor="text1"/>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48" w15:restartNumberingAfterBreak="0">
    <w:nsid w:val="539B1CFA"/>
    <w:multiLevelType w:val="hybridMultilevel"/>
    <w:tmpl w:val="BA3AC784"/>
    <w:lvl w:ilvl="0" w:tplc="796823F8">
      <w:start w:val="1"/>
      <w:numFmt w:val="lowerLetter"/>
      <w:lvlText w:val="(%1)"/>
      <w:lvlJc w:val="left"/>
      <w:pPr>
        <w:ind w:left="2181" w:hanging="480"/>
      </w:pPr>
      <w:rPr>
        <w:rFonts w:hint="eastAsia"/>
        <w:color w:val="000000" w:themeColor="text1"/>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49" w15:restartNumberingAfterBreak="0">
    <w:nsid w:val="545F7756"/>
    <w:multiLevelType w:val="hybridMultilevel"/>
    <w:tmpl w:val="D65C03D8"/>
    <w:lvl w:ilvl="0" w:tplc="FF3E95E2">
      <w:start w:val="1"/>
      <w:numFmt w:val="decimal"/>
      <w:lvlText w:val="(%1)"/>
      <w:lvlJc w:val="left"/>
      <w:pPr>
        <w:ind w:left="3230" w:hanging="480"/>
      </w:pPr>
      <w:rPr>
        <w:rFonts w:hint="eastAsia"/>
      </w:rPr>
    </w:lvl>
    <w:lvl w:ilvl="1" w:tplc="04090019" w:tentative="1">
      <w:start w:val="1"/>
      <w:numFmt w:val="ideographTraditional"/>
      <w:lvlText w:val="%2、"/>
      <w:lvlJc w:val="left"/>
      <w:pPr>
        <w:ind w:left="3710" w:hanging="480"/>
      </w:pPr>
    </w:lvl>
    <w:lvl w:ilvl="2" w:tplc="0409001B" w:tentative="1">
      <w:start w:val="1"/>
      <w:numFmt w:val="lowerRoman"/>
      <w:lvlText w:val="%3."/>
      <w:lvlJc w:val="right"/>
      <w:pPr>
        <w:ind w:left="4190" w:hanging="480"/>
      </w:pPr>
    </w:lvl>
    <w:lvl w:ilvl="3" w:tplc="0409000F" w:tentative="1">
      <w:start w:val="1"/>
      <w:numFmt w:val="decimal"/>
      <w:lvlText w:val="%4."/>
      <w:lvlJc w:val="left"/>
      <w:pPr>
        <w:ind w:left="4670" w:hanging="480"/>
      </w:pPr>
    </w:lvl>
    <w:lvl w:ilvl="4" w:tplc="04090019" w:tentative="1">
      <w:start w:val="1"/>
      <w:numFmt w:val="ideographTraditional"/>
      <w:lvlText w:val="%5、"/>
      <w:lvlJc w:val="left"/>
      <w:pPr>
        <w:ind w:left="5150" w:hanging="480"/>
      </w:pPr>
    </w:lvl>
    <w:lvl w:ilvl="5" w:tplc="0409001B" w:tentative="1">
      <w:start w:val="1"/>
      <w:numFmt w:val="lowerRoman"/>
      <w:lvlText w:val="%6."/>
      <w:lvlJc w:val="right"/>
      <w:pPr>
        <w:ind w:left="5630" w:hanging="480"/>
      </w:pPr>
    </w:lvl>
    <w:lvl w:ilvl="6" w:tplc="0409000F" w:tentative="1">
      <w:start w:val="1"/>
      <w:numFmt w:val="decimal"/>
      <w:lvlText w:val="%7."/>
      <w:lvlJc w:val="left"/>
      <w:pPr>
        <w:ind w:left="6110" w:hanging="480"/>
      </w:pPr>
    </w:lvl>
    <w:lvl w:ilvl="7" w:tplc="04090019" w:tentative="1">
      <w:start w:val="1"/>
      <w:numFmt w:val="ideographTraditional"/>
      <w:lvlText w:val="%8、"/>
      <w:lvlJc w:val="left"/>
      <w:pPr>
        <w:ind w:left="6590" w:hanging="480"/>
      </w:pPr>
    </w:lvl>
    <w:lvl w:ilvl="8" w:tplc="0409001B" w:tentative="1">
      <w:start w:val="1"/>
      <w:numFmt w:val="lowerRoman"/>
      <w:lvlText w:val="%9."/>
      <w:lvlJc w:val="right"/>
      <w:pPr>
        <w:ind w:left="7070" w:hanging="480"/>
      </w:pPr>
    </w:lvl>
  </w:abstractNum>
  <w:abstractNum w:abstractNumId="50" w15:restartNumberingAfterBreak="0">
    <w:nsid w:val="54906804"/>
    <w:multiLevelType w:val="hybridMultilevel"/>
    <w:tmpl w:val="378C7590"/>
    <w:lvl w:ilvl="0" w:tplc="8B46997A">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1" w15:restartNumberingAfterBreak="0">
    <w:nsid w:val="563F7E6B"/>
    <w:multiLevelType w:val="hybridMultilevel"/>
    <w:tmpl w:val="768E89D2"/>
    <w:lvl w:ilvl="0" w:tplc="796823F8">
      <w:start w:val="1"/>
      <w:numFmt w:val="lowerLetter"/>
      <w:lvlText w:val="(%1)"/>
      <w:lvlJc w:val="left"/>
      <w:pPr>
        <w:ind w:left="2748" w:hanging="480"/>
      </w:pPr>
      <w:rPr>
        <w:rFonts w:hint="eastAsia"/>
        <w:color w:val="000000" w:themeColor="text1"/>
      </w:rPr>
    </w:lvl>
    <w:lvl w:ilvl="1" w:tplc="04090003" w:tentative="1">
      <w:start w:val="1"/>
      <w:numFmt w:val="bullet"/>
      <w:lvlText w:val=""/>
      <w:lvlJc w:val="left"/>
      <w:pPr>
        <w:ind w:left="3228" w:hanging="480"/>
      </w:pPr>
      <w:rPr>
        <w:rFonts w:ascii="Wingdings" w:hAnsi="Wingdings" w:hint="default"/>
      </w:rPr>
    </w:lvl>
    <w:lvl w:ilvl="2" w:tplc="04090005" w:tentative="1">
      <w:start w:val="1"/>
      <w:numFmt w:val="bullet"/>
      <w:lvlText w:val=""/>
      <w:lvlJc w:val="left"/>
      <w:pPr>
        <w:ind w:left="3708" w:hanging="480"/>
      </w:pPr>
      <w:rPr>
        <w:rFonts w:ascii="Wingdings" w:hAnsi="Wingdings" w:hint="default"/>
      </w:rPr>
    </w:lvl>
    <w:lvl w:ilvl="3" w:tplc="04090001" w:tentative="1">
      <w:start w:val="1"/>
      <w:numFmt w:val="bullet"/>
      <w:lvlText w:val=""/>
      <w:lvlJc w:val="left"/>
      <w:pPr>
        <w:ind w:left="4188" w:hanging="480"/>
      </w:pPr>
      <w:rPr>
        <w:rFonts w:ascii="Wingdings" w:hAnsi="Wingdings" w:hint="default"/>
      </w:rPr>
    </w:lvl>
    <w:lvl w:ilvl="4" w:tplc="04090003" w:tentative="1">
      <w:start w:val="1"/>
      <w:numFmt w:val="bullet"/>
      <w:lvlText w:val=""/>
      <w:lvlJc w:val="left"/>
      <w:pPr>
        <w:ind w:left="4668" w:hanging="480"/>
      </w:pPr>
      <w:rPr>
        <w:rFonts w:ascii="Wingdings" w:hAnsi="Wingdings" w:hint="default"/>
      </w:rPr>
    </w:lvl>
    <w:lvl w:ilvl="5" w:tplc="04090005" w:tentative="1">
      <w:start w:val="1"/>
      <w:numFmt w:val="bullet"/>
      <w:lvlText w:val=""/>
      <w:lvlJc w:val="left"/>
      <w:pPr>
        <w:ind w:left="5148" w:hanging="480"/>
      </w:pPr>
      <w:rPr>
        <w:rFonts w:ascii="Wingdings" w:hAnsi="Wingdings" w:hint="default"/>
      </w:rPr>
    </w:lvl>
    <w:lvl w:ilvl="6" w:tplc="04090001" w:tentative="1">
      <w:start w:val="1"/>
      <w:numFmt w:val="bullet"/>
      <w:lvlText w:val=""/>
      <w:lvlJc w:val="left"/>
      <w:pPr>
        <w:ind w:left="5628" w:hanging="480"/>
      </w:pPr>
      <w:rPr>
        <w:rFonts w:ascii="Wingdings" w:hAnsi="Wingdings" w:hint="default"/>
      </w:rPr>
    </w:lvl>
    <w:lvl w:ilvl="7" w:tplc="04090003" w:tentative="1">
      <w:start w:val="1"/>
      <w:numFmt w:val="bullet"/>
      <w:lvlText w:val=""/>
      <w:lvlJc w:val="left"/>
      <w:pPr>
        <w:ind w:left="6108" w:hanging="480"/>
      </w:pPr>
      <w:rPr>
        <w:rFonts w:ascii="Wingdings" w:hAnsi="Wingdings" w:hint="default"/>
      </w:rPr>
    </w:lvl>
    <w:lvl w:ilvl="8" w:tplc="04090005" w:tentative="1">
      <w:start w:val="1"/>
      <w:numFmt w:val="bullet"/>
      <w:lvlText w:val=""/>
      <w:lvlJc w:val="left"/>
      <w:pPr>
        <w:ind w:left="6588" w:hanging="480"/>
      </w:pPr>
      <w:rPr>
        <w:rFonts w:ascii="Wingdings" w:hAnsi="Wingdings" w:hint="default"/>
      </w:rPr>
    </w:lvl>
  </w:abstractNum>
  <w:abstractNum w:abstractNumId="52" w15:restartNumberingAfterBreak="0">
    <w:nsid w:val="5B7A32BF"/>
    <w:multiLevelType w:val="hybridMultilevel"/>
    <w:tmpl w:val="F3EAED5E"/>
    <w:lvl w:ilvl="0" w:tplc="FF3E95E2">
      <w:start w:val="1"/>
      <w:numFmt w:val="decimal"/>
      <w:lvlText w:val="(%1)"/>
      <w:lvlJc w:val="left"/>
      <w:pPr>
        <w:ind w:left="2521" w:hanging="480"/>
      </w:pPr>
      <w:rPr>
        <w:rFonts w:hint="eastAsia"/>
      </w:rPr>
    </w:lvl>
    <w:lvl w:ilvl="1" w:tplc="04090019" w:tentative="1">
      <w:start w:val="1"/>
      <w:numFmt w:val="ideographTraditional"/>
      <w:lvlText w:val="%2、"/>
      <w:lvlJc w:val="left"/>
      <w:pPr>
        <w:ind w:left="3001" w:hanging="480"/>
      </w:pPr>
    </w:lvl>
    <w:lvl w:ilvl="2" w:tplc="0409001B" w:tentative="1">
      <w:start w:val="1"/>
      <w:numFmt w:val="lowerRoman"/>
      <w:lvlText w:val="%3."/>
      <w:lvlJc w:val="right"/>
      <w:pPr>
        <w:ind w:left="3481" w:hanging="480"/>
      </w:pPr>
    </w:lvl>
    <w:lvl w:ilvl="3" w:tplc="0409000F" w:tentative="1">
      <w:start w:val="1"/>
      <w:numFmt w:val="decimal"/>
      <w:lvlText w:val="%4."/>
      <w:lvlJc w:val="left"/>
      <w:pPr>
        <w:ind w:left="3961" w:hanging="480"/>
      </w:pPr>
    </w:lvl>
    <w:lvl w:ilvl="4" w:tplc="04090019" w:tentative="1">
      <w:start w:val="1"/>
      <w:numFmt w:val="ideographTraditional"/>
      <w:lvlText w:val="%5、"/>
      <w:lvlJc w:val="left"/>
      <w:pPr>
        <w:ind w:left="4441" w:hanging="480"/>
      </w:pPr>
    </w:lvl>
    <w:lvl w:ilvl="5" w:tplc="0409001B" w:tentative="1">
      <w:start w:val="1"/>
      <w:numFmt w:val="lowerRoman"/>
      <w:lvlText w:val="%6."/>
      <w:lvlJc w:val="right"/>
      <w:pPr>
        <w:ind w:left="4921" w:hanging="480"/>
      </w:pPr>
    </w:lvl>
    <w:lvl w:ilvl="6" w:tplc="0409000F" w:tentative="1">
      <w:start w:val="1"/>
      <w:numFmt w:val="decimal"/>
      <w:lvlText w:val="%7."/>
      <w:lvlJc w:val="left"/>
      <w:pPr>
        <w:ind w:left="5401" w:hanging="480"/>
      </w:pPr>
    </w:lvl>
    <w:lvl w:ilvl="7" w:tplc="04090019" w:tentative="1">
      <w:start w:val="1"/>
      <w:numFmt w:val="ideographTraditional"/>
      <w:lvlText w:val="%8、"/>
      <w:lvlJc w:val="left"/>
      <w:pPr>
        <w:ind w:left="5881" w:hanging="480"/>
      </w:pPr>
    </w:lvl>
    <w:lvl w:ilvl="8" w:tplc="0409001B" w:tentative="1">
      <w:start w:val="1"/>
      <w:numFmt w:val="lowerRoman"/>
      <w:lvlText w:val="%9."/>
      <w:lvlJc w:val="right"/>
      <w:pPr>
        <w:ind w:left="6361" w:hanging="480"/>
      </w:pPr>
    </w:lvl>
  </w:abstractNum>
  <w:abstractNum w:abstractNumId="53" w15:restartNumberingAfterBreak="0">
    <w:nsid w:val="5BED68E8"/>
    <w:multiLevelType w:val="hybridMultilevel"/>
    <w:tmpl w:val="D06093B0"/>
    <w:lvl w:ilvl="0" w:tplc="8B46997A">
      <w:start w:val="1"/>
      <w:numFmt w:val="taiwaneseCountingThousand"/>
      <w:lvlText w:val="(%1)、"/>
      <w:lvlJc w:val="left"/>
      <w:pPr>
        <w:ind w:left="622" w:hanging="480"/>
      </w:pPr>
      <w:rPr>
        <w:rFonts w:hint="eastAsia"/>
      </w:rPr>
    </w:lvl>
    <w:lvl w:ilvl="1" w:tplc="2D044848">
      <w:start w:val="1"/>
      <w:numFmt w:val="taiwaneseCountingThousand"/>
      <w:lvlText w:val="%2、"/>
      <w:lvlJc w:val="left"/>
      <w:pPr>
        <w:ind w:left="1102" w:hanging="480"/>
      </w:pPr>
      <w:rPr>
        <w:rFonts w:cs="標楷體" w:hint="default"/>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54" w15:restartNumberingAfterBreak="0">
    <w:nsid w:val="5CAF00D5"/>
    <w:multiLevelType w:val="hybridMultilevel"/>
    <w:tmpl w:val="B150CAE8"/>
    <w:lvl w:ilvl="0" w:tplc="796823F8">
      <w:start w:val="1"/>
      <w:numFmt w:val="lowerLetter"/>
      <w:lvlText w:val="(%1)"/>
      <w:lvlJc w:val="left"/>
      <w:pPr>
        <w:ind w:left="2749" w:hanging="480"/>
      </w:pPr>
      <w:rPr>
        <w:rFonts w:hint="eastAsia"/>
        <w:color w:val="000000" w:themeColor="text1"/>
      </w:rPr>
    </w:lvl>
    <w:lvl w:ilvl="1" w:tplc="04090019" w:tentative="1">
      <w:start w:val="1"/>
      <w:numFmt w:val="ideographTraditional"/>
      <w:lvlText w:val="%2、"/>
      <w:lvlJc w:val="left"/>
      <w:pPr>
        <w:ind w:left="3229" w:hanging="480"/>
      </w:pPr>
    </w:lvl>
    <w:lvl w:ilvl="2" w:tplc="0409001B" w:tentative="1">
      <w:start w:val="1"/>
      <w:numFmt w:val="lowerRoman"/>
      <w:lvlText w:val="%3."/>
      <w:lvlJc w:val="right"/>
      <w:pPr>
        <w:ind w:left="3709" w:hanging="480"/>
      </w:pPr>
    </w:lvl>
    <w:lvl w:ilvl="3" w:tplc="0409000F" w:tentative="1">
      <w:start w:val="1"/>
      <w:numFmt w:val="decimal"/>
      <w:lvlText w:val="%4."/>
      <w:lvlJc w:val="left"/>
      <w:pPr>
        <w:ind w:left="4189" w:hanging="480"/>
      </w:pPr>
    </w:lvl>
    <w:lvl w:ilvl="4" w:tplc="04090019" w:tentative="1">
      <w:start w:val="1"/>
      <w:numFmt w:val="ideographTraditional"/>
      <w:lvlText w:val="%5、"/>
      <w:lvlJc w:val="left"/>
      <w:pPr>
        <w:ind w:left="4669" w:hanging="480"/>
      </w:pPr>
    </w:lvl>
    <w:lvl w:ilvl="5" w:tplc="0409001B" w:tentative="1">
      <w:start w:val="1"/>
      <w:numFmt w:val="lowerRoman"/>
      <w:lvlText w:val="%6."/>
      <w:lvlJc w:val="right"/>
      <w:pPr>
        <w:ind w:left="5149" w:hanging="480"/>
      </w:pPr>
    </w:lvl>
    <w:lvl w:ilvl="6" w:tplc="0409000F" w:tentative="1">
      <w:start w:val="1"/>
      <w:numFmt w:val="decimal"/>
      <w:lvlText w:val="%7."/>
      <w:lvlJc w:val="left"/>
      <w:pPr>
        <w:ind w:left="5629" w:hanging="480"/>
      </w:pPr>
    </w:lvl>
    <w:lvl w:ilvl="7" w:tplc="04090019" w:tentative="1">
      <w:start w:val="1"/>
      <w:numFmt w:val="ideographTraditional"/>
      <w:lvlText w:val="%8、"/>
      <w:lvlJc w:val="left"/>
      <w:pPr>
        <w:ind w:left="6109" w:hanging="480"/>
      </w:pPr>
    </w:lvl>
    <w:lvl w:ilvl="8" w:tplc="0409001B" w:tentative="1">
      <w:start w:val="1"/>
      <w:numFmt w:val="lowerRoman"/>
      <w:lvlText w:val="%9."/>
      <w:lvlJc w:val="right"/>
      <w:pPr>
        <w:ind w:left="6589" w:hanging="480"/>
      </w:pPr>
    </w:lvl>
  </w:abstractNum>
  <w:abstractNum w:abstractNumId="55" w15:restartNumberingAfterBreak="0">
    <w:nsid w:val="5DB11A0D"/>
    <w:multiLevelType w:val="hybridMultilevel"/>
    <w:tmpl w:val="DBBA27C4"/>
    <w:lvl w:ilvl="0" w:tplc="796823F8">
      <w:start w:val="1"/>
      <w:numFmt w:val="lowerLetter"/>
      <w:lvlText w:val="(%1)"/>
      <w:lvlJc w:val="left"/>
      <w:pPr>
        <w:ind w:left="2749" w:hanging="480"/>
      </w:pPr>
      <w:rPr>
        <w:rFonts w:hint="eastAsia"/>
        <w:color w:val="000000" w:themeColor="text1"/>
      </w:rPr>
    </w:lvl>
    <w:lvl w:ilvl="1" w:tplc="04090003" w:tentative="1">
      <w:start w:val="1"/>
      <w:numFmt w:val="bullet"/>
      <w:lvlText w:val=""/>
      <w:lvlJc w:val="left"/>
      <w:pPr>
        <w:ind w:left="3229" w:hanging="480"/>
      </w:pPr>
      <w:rPr>
        <w:rFonts w:ascii="Wingdings" w:hAnsi="Wingdings" w:hint="default"/>
      </w:rPr>
    </w:lvl>
    <w:lvl w:ilvl="2" w:tplc="04090005" w:tentative="1">
      <w:start w:val="1"/>
      <w:numFmt w:val="bullet"/>
      <w:lvlText w:val=""/>
      <w:lvlJc w:val="left"/>
      <w:pPr>
        <w:ind w:left="3709" w:hanging="480"/>
      </w:pPr>
      <w:rPr>
        <w:rFonts w:ascii="Wingdings" w:hAnsi="Wingdings" w:hint="default"/>
      </w:rPr>
    </w:lvl>
    <w:lvl w:ilvl="3" w:tplc="04090001" w:tentative="1">
      <w:start w:val="1"/>
      <w:numFmt w:val="bullet"/>
      <w:lvlText w:val=""/>
      <w:lvlJc w:val="left"/>
      <w:pPr>
        <w:ind w:left="4189" w:hanging="480"/>
      </w:pPr>
      <w:rPr>
        <w:rFonts w:ascii="Wingdings" w:hAnsi="Wingdings" w:hint="default"/>
      </w:rPr>
    </w:lvl>
    <w:lvl w:ilvl="4" w:tplc="04090003" w:tentative="1">
      <w:start w:val="1"/>
      <w:numFmt w:val="bullet"/>
      <w:lvlText w:val=""/>
      <w:lvlJc w:val="left"/>
      <w:pPr>
        <w:ind w:left="4669" w:hanging="480"/>
      </w:pPr>
      <w:rPr>
        <w:rFonts w:ascii="Wingdings" w:hAnsi="Wingdings" w:hint="default"/>
      </w:rPr>
    </w:lvl>
    <w:lvl w:ilvl="5" w:tplc="04090005" w:tentative="1">
      <w:start w:val="1"/>
      <w:numFmt w:val="bullet"/>
      <w:lvlText w:val=""/>
      <w:lvlJc w:val="left"/>
      <w:pPr>
        <w:ind w:left="5149" w:hanging="480"/>
      </w:pPr>
      <w:rPr>
        <w:rFonts w:ascii="Wingdings" w:hAnsi="Wingdings" w:hint="default"/>
      </w:rPr>
    </w:lvl>
    <w:lvl w:ilvl="6" w:tplc="04090001" w:tentative="1">
      <w:start w:val="1"/>
      <w:numFmt w:val="bullet"/>
      <w:lvlText w:val=""/>
      <w:lvlJc w:val="left"/>
      <w:pPr>
        <w:ind w:left="5629" w:hanging="480"/>
      </w:pPr>
      <w:rPr>
        <w:rFonts w:ascii="Wingdings" w:hAnsi="Wingdings" w:hint="default"/>
      </w:rPr>
    </w:lvl>
    <w:lvl w:ilvl="7" w:tplc="04090003" w:tentative="1">
      <w:start w:val="1"/>
      <w:numFmt w:val="bullet"/>
      <w:lvlText w:val=""/>
      <w:lvlJc w:val="left"/>
      <w:pPr>
        <w:ind w:left="6109" w:hanging="480"/>
      </w:pPr>
      <w:rPr>
        <w:rFonts w:ascii="Wingdings" w:hAnsi="Wingdings" w:hint="default"/>
      </w:rPr>
    </w:lvl>
    <w:lvl w:ilvl="8" w:tplc="04090005" w:tentative="1">
      <w:start w:val="1"/>
      <w:numFmt w:val="bullet"/>
      <w:lvlText w:val=""/>
      <w:lvlJc w:val="left"/>
      <w:pPr>
        <w:ind w:left="6589" w:hanging="480"/>
      </w:pPr>
      <w:rPr>
        <w:rFonts w:ascii="Wingdings" w:hAnsi="Wingdings" w:hint="default"/>
      </w:rPr>
    </w:lvl>
  </w:abstractNum>
  <w:abstractNum w:abstractNumId="56" w15:restartNumberingAfterBreak="0">
    <w:nsid w:val="5E217485"/>
    <w:multiLevelType w:val="hybridMultilevel"/>
    <w:tmpl w:val="E4ECEF98"/>
    <w:lvl w:ilvl="0" w:tplc="796823F8">
      <w:start w:val="1"/>
      <w:numFmt w:val="lowerLetter"/>
      <w:lvlText w:val="(%1)"/>
      <w:lvlJc w:val="left"/>
      <w:pPr>
        <w:ind w:left="2749" w:hanging="480"/>
      </w:pPr>
      <w:rPr>
        <w:rFonts w:hint="eastAsia"/>
        <w:color w:val="000000" w:themeColor="text1"/>
      </w:rPr>
    </w:lvl>
    <w:lvl w:ilvl="1" w:tplc="04090019" w:tentative="1">
      <w:start w:val="1"/>
      <w:numFmt w:val="ideographTraditional"/>
      <w:lvlText w:val="%2、"/>
      <w:lvlJc w:val="left"/>
      <w:pPr>
        <w:ind w:left="3229" w:hanging="480"/>
      </w:pPr>
    </w:lvl>
    <w:lvl w:ilvl="2" w:tplc="0409001B" w:tentative="1">
      <w:start w:val="1"/>
      <w:numFmt w:val="lowerRoman"/>
      <w:lvlText w:val="%3."/>
      <w:lvlJc w:val="right"/>
      <w:pPr>
        <w:ind w:left="3709" w:hanging="480"/>
      </w:pPr>
    </w:lvl>
    <w:lvl w:ilvl="3" w:tplc="0409000F" w:tentative="1">
      <w:start w:val="1"/>
      <w:numFmt w:val="decimal"/>
      <w:lvlText w:val="%4."/>
      <w:lvlJc w:val="left"/>
      <w:pPr>
        <w:ind w:left="4189" w:hanging="480"/>
      </w:pPr>
    </w:lvl>
    <w:lvl w:ilvl="4" w:tplc="04090019" w:tentative="1">
      <w:start w:val="1"/>
      <w:numFmt w:val="ideographTraditional"/>
      <w:lvlText w:val="%5、"/>
      <w:lvlJc w:val="left"/>
      <w:pPr>
        <w:ind w:left="4669" w:hanging="480"/>
      </w:pPr>
    </w:lvl>
    <w:lvl w:ilvl="5" w:tplc="0409001B" w:tentative="1">
      <w:start w:val="1"/>
      <w:numFmt w:val="lowerRoman"/>
      <w:lvlText w:val="%6."/>
      <w:lvlJc w:val="right"/>
      <w:pPr>
        <w:ind w:left="5149" w:hanging="480"/>
      </w:pPr>
    </w:lvl>
    <w:lvl w:ilvl="6" w:tplc="0409000F" w:tentative="1">
      <w:start w:val="1"/>
      <w:numFmt w:val="decimal"/>
      <w:lvlText w:val="%7."/>
      <w:lvlJc w:val="left"/>
      <w:pPr>
        <w:ind w:left="5629" w:hanging="480"/>
      </w:pPr>
    </w:lvl>
    <w:lvl w:ilvl="7" w:tplc="04090019" w:tentative="1">
      <w:start w:val="1"/>
      <w:numFmt w:val="ideographTraditional"/>
      <w:lvlText w:val="%8、"/>
      <w:lvlJc w:val="left"/>
      <w:pPr>
        <w:ind w:left="6109" w:hanging="480"/>
      </w:pPr>
    </w:lvl>
    <w:lvl w:ilvl="8" w:tplc="0409001B" w:tentative="1">
      <w:start w:val="1"/>
      <w:numFmt w:val="lowerRoman"/>
      <w:lvlText w:val="%9."/>
      <w:lvlJc w:val="right"/>
      <w:pPr>
        <w:ind w:left="6589" w:hanging="480"/>
      </w:pPr>
    </w:lvl>
  </w:abstractNum>
  <w:abstractNum w:abstractNumId="57" w15:restartNumberingAfterBreak="0">
    <w:nsid w:val="5FD07772"/>
    <w:multiLevelType w:val="hybridMultilevel"/>
    <w:tmpl w:val="3ACE59EC"/>
    <w:lvl w:ilvl="0" w:tplc="8B46997A">
      <w:start w:val="1"/>
      <w:numFmt w:val="taiwaneseCountingThousand"/>
      <w:lvlText w:val="(%1)、"/>
      <w:lvlJc w:val="left"/>
      <w:pPr>
        <w:ind w:left="1048"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66301F2C"/>
    <w:multiLevelType w:val="hybridMultilevel"/>
    <w:tmpl w:val="23945456"/>
    <w:lvl w:ilvl="0" w:tplc="796823F8">
      <w:start w:val="1"/>
      <w:numFmt w:val="lowerLetter"/>
      <w:lvlText w:val="(%1)"/>
      <w:lvlJc w:val="left"/>
      <w:pPr>
        <w:ind w:left="2181" w:hanging="480"/>
      </w:pPr>
      <w:rPr>
        <w:rFonts w:hint="eastAsia"/>
        <w:color w:val="000000" w:themeColor="text1"/>
      </w:rPr>
    </w:lvl>
    <w:lvl w:ilvl="1" w:tplc="04090019">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59" w15:restartNumberingAfterBreak="0">
    <w:nsid w:val="69DF6315"/>
    <w:multiLevelType w:val="hybridMultilevel"/>
    <w:tmpl w:val="AE5ED474"/>
    <w:lvl w:ilvl="0" w:tplc="796823F8">
      <w:start w:val="1"/>
      <w:numFmt w:val="lowerLetter"/>
      <w:lvlText w:val="(%1)"/>
      <w:lvlJc w:val="left"/>
      <w:pPr>
        <w:ind w:left="2749" w:hanging="480"/>
      </w:pPr>
      <w:rPr>
        <w:rFonts w:hint="eastAsia"/>
        <w:color w:val="000000" w:themeColor="text1"/>
      </w:rPr>
    </w:lvl>
    <w:lvl w:ilvl="1" w:tplc="04090019" w:tentative="1">
      <w:start w:val="1"/>
      <w:numFmt w:val="ideographTraditional"/>
      <w:lvlText w:val="%2、"/>
      <w:lvlJc w:val="left"/>
      <w:pPr>
        <w:ind w:left="3229" w:hanging="480"/>
      </w:pPr>
    </w:lvl>
    <w:lvl w:ilvl="2" w:tplc="0409001B" w:tentative="1">
      <w:start w:val="1"/>
      <w:numFmt w:val="lowerRoman"/>
      <w:lvlText w:val="%3."/>
      <w:lvlJc w:val="right"/>
      <w:pPr>
        <w:ind w:left="3709" w:hanging="480"/>
      </w:pPr>
    </w:lvl>
    <w:lvl w:ilvl="3" w:tplc="0409000F" w:tentative="1">
      <w:start w:val="1"/>
      <w:numFmt w:val="decimal"/>
      <w:lvlText w:val="%4."/>
      <w:lvlJc w:val="left"/>
      <w:pPr>
        <w:ind w:left="4189" w:hanging="480"/>
      </w:pPr>
    </w:lvl>
    <w:lvl w:ilvl="4" w:tplc="04090019" w:tentative="1">
      <w:start w:val="1"/>
      <w:numFmt w:val="ideographTraditional"/>
      <w:lvlText w:val="%5、"/>
      <w:lvlJc w:val="left"/>
      <w:pPr>
        <w:ind w:left="4669" w:hanging="480"/>
      </w:pPr>
    </w:lvl>
    <w:lvl w:ilvl="5" w:tplc="0409001B" w:tentative="1">
      <w:start w:val="1"/>
      <w:numFmt w:val="lowerRoman"/>
      <w:lvlText w:val="%6."/>
      <w:lvlJc w:val="right"/>
      <w:pPr>
        <w:ind w:left="5149" w:hanging="480"/>
      </w:pPr>
    </w:lvl>
    <w:lvl w:ilvl="6" w:tplc="0409000F" w:tentative="1">
      <w:start w:val="1"/>
      <w:numFmt w:val="decimal"/>
      <w:lvlText w:val="%7."/>
      <w:lvlJc w:val="left"/>
      <w:pPr>
        <w:ind w:left="5629" w:hanging="480"/>
      </w:pPr>
    </w:lvl>
    <w:lvl w:ilvl="7" w:tplc="04090019" w:tentative="1">
      <w:start w:val="1"/>
      <w:numFmt w:val="ideographTraditional"/>
      <w:lvlText w:val="%8、"/>
      <w:lvlJc w:val="left"/>
      <w:pPr>
        <w:ind w:left="6109" w:hanging="480"/>
      </w:pPr>
    </w:lvl>
    <w:lvl w:ilvl="8" w:tplc="0409001B" w:tentative="1">
      <w:start w:val="1"/>
      <w:numFmt w:val="lowerRoman"/>
      <w:lvlText w:val="%9."/>
      <w:lvlJc w:val="right"/>
      <w:pPr>
        <w:ind w:left="6589" w:hanging="480"/>
      </w:pPr>
    </w:lvl>
  </w:abstractNum>
  <w:abstractNum w:abstractNumId="60" w15:restartNumberingAfterBreak="0">
    <w:nsid w:val="6A272098"/>
    <w:multiLevelType w:val="hybridMultilevel"/>
    <w:tmpl w:val="827A1584"/>
    <w:lvl w:ilvl="0" w:tplc="796823F8">
      <w:start w:val="1"/>
      <w:numFmt w:val="lowerLetter"/>
      <w:lvlText w:val="(%1)"/>
      <w:lvlJc w:val="left"/>
      <w:pPr>
        <w:ind w:left="2181" w:hanging="480"/>
      </w:pPr>
      <w:rPr>
        <w:rFonts w:hint="eastAsia"/>
        <w:color w:val="000000" w:themeColor="text1"/>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61" w15:restartNumberingAfterBreak="0">
    <w:nsid w:val="6CE270E2"/>
    <w:multiLevelType w:val="hybridMultilevel"/>
    <w:tmpl w:val="A2B0BB9C"/>
    <w:lvl w:ilvl="0" w:tplc="796823F8">
      <w:start w:val="1"/>
      <w:numFmt w:val="lowerLetter"/>
      <w:lvlText w:val="(%1)"/>
      <w:lvlJc w:val="left"/>
      <w:pPr>
        <w:ind w:left="2749" w:hanging="480"/>
      </w:pPr>
      <w:rPr>
        <w:rFonts w:hint="eastAsia"/>
        <w:color w:val="000000" w:themeColor="text1"/>
      </w:rPr>
    </w:lvl>
    <w:lvl w:ilvl="1" w:tplc="04090019" w:tentative="1">
      <w:start w:val="1"/>
      <w:numFmt w:val="ideographTraditional"/>
      <w:lvlText w:val="%2、"/>
      <w:lvlJc w:val="left"/>
      <w:pPr>
        <w:ind w:left="3229" w:hanging="480"/>
      </w:pPr>
    </w:lvl>
    <w:lvl w:ilvl="2" w:tplc="0409001B" w:tentative="1">
      <w:start w:val="1"/>
      <w:numFmt w:val="lowerRoman"/>
      <w:lvlText w:val="%3."/>
      <w:lvlJc w:val="right"/>
      <w:pPr>
        <w:ind w:left="3709" w:hanging="480"/>
      </w:pPr>
    </w:lvl>
    <w:lvl w:ilvl="3" w:tplc="0409000F" w:tentative="1">
      <w:start w:val="1"/>
      <w:numFmt w:val="decimal"/>
      <w:lvlText w:val="%4."/>
      <w:lvlJc w:val="left"/>
      <w:pPr>
        <w:ind w:left="4189" w:hanging="480"/>
      </w:pPr>
    </w:lvl>
    <w:lvl w:ilvl="4" w:tplc="04090019" w:tentative="1">
      <w:start w:val="1"/>
      <w:numFmt w:val="ideographTraditional"/>
      <w:lvlText w:val="%5、"/>
      <w:lvlJc w:val="left"/>
      <w:pPr>
        <w:ind w:left="4669" w:hanging="480"/>
      </w:pPr>
    </w:lvl>
    <w:lvl w:ilvl="5" w:tplc="0409001B" w:tentative="1">
      <w:start w:val="1"/>
      <w:numFmt w:val="lowerRoman"/>
      <w:lvlText w:val="%6."/>
      <w:lvlJc w:val="right"/>
      <w:pPr>
        <w:ind w:left="5149" w:hanging="480"/>
      </w:pPr>
    </w:lvl>
    <w:lvl w:ilvl="6" w:tplc="0409000F" w:tentative="1">
      <w:start w:val="1"/>
      <w:numFmt w:val="decimal"/>
      <w:lvlText w:val="%7."/>
      <w:lvlJc w:val="left"/>
      <w:pPr>
        <w:ind w:left="5629" w:hanging="480"/>
      </w:pPr>
    </w:lvl>
    <w:lvl w:ilvl="7" w:tplc="04090019" w:tentative="1">
      <w:start w:val="1"/>
      <w:numFmt w:val="ideographTraditional"/>
      <w:lvlText w:val="%8、"/>
      <w:lvlJc w:val="left"/>
      <w:pPr>
        <w:ind w:left="6109" w:hanging="480"/>
      </w:pPr>
    </w:lvl>
    <w:lvl w:ilvl="8" w:tplc="0409001B" w:tentative="1">
      <w:start w:val="1"/>
      <w:numFmt w:val="lowerRoman"/>
      <w:lvlText w:val="%9."/>
      <w:lvlJc w:val="right"/>
      <w:pPr>
        <w:ind w:left="6589" w:hanging="480"/>
      </w:pPr>
    </w:lvl>
  </w:abstractNum>
  <w:abstractNum w:abstractNumId="62" w15:restartNumberingAfterBreak="0">
    <w:nsid w:val="6DE37C0C"/>
    <w:multiLevelType w:val="hybridMultilevel"/>
    <w:tmpl w:val="330EFDCC"/>
    <w:lvl w:ilvl="0" w:tplc="796823F8">
      <w:start w:val="1"/>
      <w:numFmt w:val="lowerLetter"/>
      <w:lvlText w:val="(%1)"/>
      <w:lvlJc w:val="left"/>
      <w:pPr>
        <w:ind w:left="2749" w:hanging="480"/>
      </w:pPr>
      <w:rPr>
        <w:rFonts w:hint="eastAsia"/>
        <w:color w:val="000000" w:themeColor="text1"/>
      </w:rPr>
    </w:lvl>
    <w:lvl w:ilvl="1" w:tplc="04090019" w:tentative="1">
      <w:start w:val="1"/>
      <w:numFmt w:val="ideographTraditional"/>
      <w:lvlText w:val="%2、"/>
      <w:lvlJc w:val="left"/>
      <w:pPr>
        <w:ind w:left="3229" w:hanging="480"/>
      </w:pPr>
    </w:lvl>
    <w:lvl w:ilvl="2" w:tplc="0409001B" w:tentative="1">
      <w:start w:val="1"/>
      <w:numFmt w:val="lowerRoman"/>
      <w:lvlText w:val="%3."/>
      <w:lvlJc w:val="right"/>
      <w:pPr>
        <w:ind w:left="3709" w:hanging="480"/>
      </w:pPr>
    </w:lvl>
    <w:lvl w:ilvl="3" w:tplc="0409000F" w:tentative="1">
      <w:start w:val="1"/>
      <w:numFmt w:val="decimal"/>
      <w:lvlText w:val="%4."/>
      <w:lvlJc w:val="left"/>
      <w:pPr>
        <w:ind w:left="4189" w:hanging="480"/>
      </w:pPr>
    </w:lvl>
    <w:lvl w:ilvl="4" w:tplc="04090019" w:tentative="1">
      <w:start w:val="1"/>
      <w:numFmt w:val="ideographTraditional"/>
      <w:lvlText w:val="%5、"/>
      <w:lvlJc w:val="left"/>
      <w:pPr>
        <w:ind w:left="4669" w:hanging="480"/>
      </w:pPr>
    </w:lvl>
    <w:lvl w:ilvl="5" w:tplc="0409001B" w:tentative="1">
      <w:start w:val="1"/>
      <w:numFmt w:val="lowerRoman"/>
      <w:lvlText w:val="%6."/>
      <w:lvlJc w:val="right"/>
      <w:pPr>
        <w:ind w:left="5149" w:hanging="480"/>
      </w:pPr>
    </w:lvl>
    <w:lvl w:ilvl="6" w:tplc="0409000F" w:tentative="1">
      <w:start w:val="1"/>
      <w:numFmt w:val="decimal"/>
      <w:lvlText w:val="%7."/>
      <w:lvlJc w:val="left"/>
      <w:pPr>
        <w:ind w:left="5629" w:hanging="480"/>
      </w:pPr>
    </w:lvl>
    <w:lvl w:ilvl="7" w:tplc="04090019" w:tentative="1">
      <w:start w:val="1"/>
      <w:numFmt w:val="ideographTraditional"/>
      <w:lvlText w:val="%8、"/>
      <w:lvlJc w:val="left"/>
      <w:pPr>
        <w:ind w:left="6109" w:hanging="480"/>
      </w:pPr>
    </w:lvl>
    <w:lvl w:ilvl="8" w:tplc="0409001B" w:tentative="1">
      <w:start w:val="1"/>
      <w:numFmt w:val="lowerRoman"/>
      <w:lvlText w:val="%9."/>
      <w:lvlJc w:val="right"/>
      <w:pPr>
        <w:ind w:left="6589" w:hanging="480"/>
      </w:pPr>
    </w:lvl>
  </w:abstractNum>
  <w:abstractNum w:abstractNumId="63" w15:restartNumberingAfterBreak="0">
    <w:nsid w:val="6F4632CD"/>
    <w:multiLevelType w:val="hybridMultilevel"/>
    <w:tmpl w:val="4C42EAEE"/>
    <w:lvl w:ilvl="0" w:tplc="796823F8">
      <w:start w:val="1"/>
      <w:numFmt w:val="lowerLetter"/>
      <w:lvlText w:val="(%1)"/>
      <w:lvlJc w:val="left"/>
      <w:pPr>
        <w:ind w:left="2749" w:hanging="480"/>
      </w:pPr>
      <w:rPr>
        <w:rFonts w:hint="eastAsia"/>
        <w:color w:val="000000" w:themeColor="text1"/>
      </w:rPr>
    </w:lvl>
    <w:lvl w:ilvl="1" w:tplc="04090019" w:tentative="1">
      <w:start w:val="1"/>
      <w:numFmt w:val="ideographTraditional"/>
      <w:lvlText w:val="%2、"/>
      <w:lvlJc w:val="left"/>
      <w:pPr>
        <w:ind w:left="3229" w:hanging="480"/>
      </w:pPr>
    </w:lvl>
    <w:lvl w:ilvl="2" w:tplc="0409001B" w:tentative="1">
      <w:start w:val="1"/>
      <w:numFmt w:val="lowerRoman"/>
      <w:lvlText w:val="%3."/>
      <w:lvlJc w:val="right"/>
      <w:pPr>
        <w:ind w:left="3709" w:hanging="480"/>
      </w:pPr>
    </w:lvl>
    <w:lvl w:ilvl="3" w:tplc="0409000F" w:tentative="1">
      <w:start w:val="1"/>
      <w:numFmt w:val="decimal"/>
      <w:lvlText w:val="%4."/>
      <w:lvlJc w:val="left"/>
      <w:pPr>
        <w:ind w:left="4189" w:hanging="480"/>
      </w:pPr>
    </w:lvl>
    <w:lvl w:ilvl="4" w:tplc="04090019" w:tentative="1">
      <w:start w:val="1"/>
      <w:numFmt w:val="ideographTraditional"/>
      <w:lvlText w:val="%5、"/>
      <w:lvlJc w:val="left"/>
      <w:pPr>
        <w:ind w:left="4669" w:hanging="480"/>
      </w:pPr>
    </w:lvl>
    <w:lvl w:ilvl="5" w:tplc="0409001B" w:tentative="1">
      <w:start w:val="1"/>
      <w:numFmt w:val="lowerRoman"/>
      <w:lvlText w:val="%6."/>
      <w:lvlJc w:val="right"/>
      <w:pPr>
        <w:ind w:left="5149" w:hanging="480"/>
      </w:pPr>
    </w:lvl>
    <w:lvl w:ilvl="6" w:tplc="0409000F" w:tentative="1">
      <w:start w:val="1"/>
      <w:numFmt w:val="decimal"/>
      <w:lvlText w:val="%7."/>
      <w:lvlJc w:val="left"/>
      <w:pPr>
        <w:ind w:left="5629" w:hanging="480"/>
      </w:pPr>
    </w:lvl>
    <w:lvl w:ilvl="7" w:tplc="04090019" w:tentative="1">
      <w:start w:val="1"/>
      <w:numFmt w:val="ideographTraditional"/>
      <w:lvlText w:val="%8、"/>
      <w:lvlJc w:val="left"/>
      <w:pPr>
        <w:ind w:left="6109" w:hanging="480"/>
      </w:pPr>
    </w:lvl>
    <w:lvl w:ilvl="8" w:tplc="0409001B" w:tentative="1">
      <w:start w:val="1"/>
      <w:numFmt w:val="lowerRoman"/>
      <w:lvlText w:val="%9."/>
      <w:lvlJc w:val="right"/>
      <w:pPr>
        <w:ind w:left="6589" w:hanging="480"/>
      </w:pPr>
    </w:lvl>
  </w:abstractNum>
  <w:abstractNum w:abstractNumId="64" w15:restartNumberingAfterBreak="0">
    <w:nsid w:val="701D67F6"/>
    <w:multiLevelType w:val="hybridMultilevel"/>
    <w:tmpl w:val="42146A56"/>
    <w:lvl w:ilvl="0" w:tplc="FF3E95E2">
      <w:start w:val="1"/>
      <w:numFmt w:val="decimal"/>
      <w:lvlText w:val="(%1)"/>
      <w:lvlJc w:val="left"/>
      <w:pPr>
        <w:ind w:left="3600" w:hanging="480"/>
      </w:pPr>
      <w:rPr>
        <w:rFonts w:hint="eastAsia"/>
      </w:rPr>
    </w:lvl>
    <w:lvl w:ilvl="1" w:tplc="04090019" w:tentative="1">
      <w:start w:val="1"/>
      <w:numFmt w:val="ideographTraditional"/>
      <w:lvlText w:val="%2、"/>
      <w:lvlJc w:val="left"/>
      <w:pPr>
        <w:ind w:left="4080" w:hanging="480"/>
      </w:pPr>
    </w:lvl>
    <w:lvl w:ilvl="2" w:tplc="0409001B" w:tentative="1">
      <w:start w:val="1"/>
      <w:numFmt w:val="lowerRoman"/>
      <w:lvlText w:val="%3."/>
      <w:lvlJc w:val="right"/>
      <w:pPr>
        <w:ind w:left="4560" w:hanging="480"/>
      </w:pPr>
    </w:lvl>
    <w:lvl w:ilvl="3" w:tplc="0409000F" w:tentative="1">
      <w:start w:val="1"/>
      <w:numFmt w:val="decimal"/>
      <w:lvlText w:val="%4."/>
      <w:lvlJc w:val="left"/>
      <w:pPr>
        <w:ind w:left="5040" w:hanging="480"/>
      </w:pPr>
    </w:lvl>
    <w:lvl w:ilvl="4" w:tplc="04090019" w:tentative="1">
      <w:start w:val="1"/>
      <w:numFmt w:val="ideographTraditional"/>
      <w:lvlText w:val="%5、"/>
      <w:lvlJc w:val="left"/>
      <w:pPr>
        <w:ind w:left="5520" w:hanging="480"/>
      </w:pPr>
    </w:lvl>
    <w:lvl w:ilvl="5" w:tplc="0409001B" w:tentative="1">
      <w:start w:val="1"/>
      <w:numFmt w:val="lowerRoman"/>
      <w:lvlText w:val="%6."/>
      <w:lvlJc w:val="right"/>
      <w:pPr>
        <w:ind w:left="6000" w:hanging="480"/>
      </w:pPr>
    </w:lvl>
    <w:lvl w:ilvl="6" w:tplc="0409000F" w:tentative="1">
      <w:start w:val="1"/>
      <w:numFmt w:val="decimal"/>
      <w:lvlText w:val="%7."/>
      <w:lvlJc w:val="left"/>
      <w:pPr>
        <w:ind w:left="6480" w:hanging="480"/>
      </w:pPr>
    </w:lvl>
    <w:lvl w:ilvl="7" w:tplc="04090019" w:tentative="1">
      <w:start w:val="1"/>
      <w:numFmt w:val="ideographTraditional"/>
      <w:lvlText w:val="%8、"/>
      <w:lvlJc w:val="left"/>
      <w:pPr>
        <w:ind w:left="6960" w:hanging="480"/>
      </w:pPr>
    </w:lvl>
    <w:lvl w:ilvl="8" w:tplc="0409001B" w:tentative="1">
      <w:start w:val="1"/>
      <w:numFmt w:val="lowerRoman"/>
      <w:lvlText w:val="%9."/>
      <w:lvlJc w:val="right"/>
      <w:pPr>
        <w:ind w:left="7440" w:hanging="480"/>
      </w:pPr>
    </w:lvl>
  </w:abstractNum>
  <w:abstractNum w:abstractNumId="65" w15:restartNumberingAfterBreak="0">
    <w:nsid w:val="78AE0723"/>
    <w:multiLevelType w:val="hybridMultilevel"/>
    <w:tmpl w:val="D4E268A2"/>
    <w:lvl w:ilvl="0" w:tplc="8B46997A">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6" w15:restartNumberingAfterBreak="0">
    <w:nsid w:val="79836242"/>
    <w:multiLevelType w:val="hybridMultilevel"/>
    <w:tmpl w:val="85BC25EE"/>
    <w:lvl w:ilvl="0" w:tplc="FF3E95E2">
      <w:start w:val="1"/>
      <w:numFmt w:val="decimal"/>
      <w:lvlText w:val="(%1)"/>
      <w:lvlJc w:val="left"/>
      <w:pPr>
        <w:ind w:left="3229" w:hanging="480"/>
      </w:pPr>
      <w:rPr>
        <w:rFonts w:hint="eastAsia"/>
      </w:rPr>
    </w:lvl>
    <w:lvl w:ilvl="1" w:tplc="04090019" w:tentative="1">
      <w:start w:val="1"/>
      <w:numFmt w:val="ideographTraditional"/>
      <w:lvlText w:val="%2、"/>
      <w:lvlJc w:val="left"/>
      <w:pPr>
        <w:ind w:left="3709" w:hanging="480"/>
      </w:pPr>
    </w:lvl>
    <w:lvl w:ilvl="2" w:tplc="0409001B" w:tentative="1">
      <w:start w:val="1"/>
      <w:numFmt w:val="lowerRoman"/>
      <w:lvlText w:val="%3."/>
      <w:lvlJc w:val="right"/>
      <w:pPr>
        <w:ind w:left="4189" w:hanging="480"/>
      </w:pPr>
    </w:lvl>
    <w:lvl w:ilvl="3" w:tplc="0409000F" w:tentative="1">
      <w:start w:val="1"/>
      <w:numFmt w:val="decimal"/>
      <w:lvlText w:val="%4."/>
      <w:lvlJc w:val="left"/>
      <w:pPr>
        <w:ind w:left="4669" w:hanging="480"/>
      </w:pPr>
    </w:lvl>
    <w:lvl w:ilvl="4" w:tplc="04090019" w:tentative="1">
      <w:start w:val="1"/>
      <w:numFmt w:val="ideographTraditional"/>
      <w:lvlText w:val="%5、"/>
      <w:lvlJc w:val="left"/>
      <w:pPr>
        <w:ind w:left="5149" w:hanging="480"/>
      </w:pPr>
    </w:lvl>
    <w:lvl w:ilvl="5" w:tplc="0409001B" w:tentative="1">
      <w:start w:val="1"/>
      <w:numFmt w:val="lowerRoman"/>
      <w:lvlText w:val="%6."/>
      <w:lvlJc w:val="right"/>
      <w:pPr>
        <w:ind w:left="5629" w:hanging="480"/>
      </w:pPr>
    </w:lvl>
    <w:lvl w:ilvl="6" w:tplc="0409000F" w:tentative="1">
      <w:start w:val="1"/>
      <w:numFmt w:val="decimal"/>
      <w:lvlText w:val="%7."/>
      <w:lvlJc w:val="left"/>
      <w:pPr>
        <w:ind w:left="6109" w:hanging="480"/>
      </w:pPr>
    </w:lvl>
    <w:lvl w:ilvl="7" w:tplc="04090019" w:tentative="1">
      <w:start w:val="1"/>
      <w:numFmt w:val="ideographTraditional"/>
      <w:lvlText w:val="%8、"/>
      <w:lvlJc w:val="left"/>
      <w:pPr>
        <w:ind w:left="6589" w:hanging="480"/>
      </w:pPr>
    </w:lvl>
    <w:lvl w:ilvl="8" w:tplc="0409001B" w:tentative="1">
      <w:start w:val="1"/>
      <w:numFmt w:val="lowerRoman"/>
      <w:lvlText w:val="%9."/>
      <w:lvlJc w:val="right"/>
      <w:pPr>
        <w:ind w:left="7069" w:hanging="480"/>
      </w:pPr>
    </w:lvl>
  </w:abstractNum>
  <w:abstractNum w:abstractNumId="67" w15:restartNumberingAfterBreak="0">
    <w:nsid w:val="7DA320BB"/>
    <w:multiLevelType w:val="hybridMultilevel"/>
    <w:tmpl w:val="35F42800"/>
    <w:lvl w:ilvl="0" w:tplc="796823F8">
      <w:start w:val="1"/>
      <w:numFmt w:val="lowerLetter"/>
      <w:lvlText w:val="(%1)"/>
      <w:lvlJc w:val="left"/>
      <w:pPr>
        <w:ind w:left="622" w:hanging="480"/>
      </w:pPr>
      <w:rPr>
        <w:rFonts w:hint="eastAsia"/>
        <w:color w:val="000000" w:themeColor="text1"/>
      </w:rPr>
    </w:lvl>
    <w:lvl w:ilvl="1" w:tplc="04090019">
      <w:start w:val="1"/>
      <w:numFmt w:val="ideographTraditional"/>
      <w:lvlText w:val="%2、"/>
      <w:lvlJc w:val="left"/>
      <w:pPr>
        <w:ind w:left="1102" w:hanging="480"/>
      </w:pPr>
      <w:rPr>
        <w:rFonts w:ascii="新細明體" w:eastAsia="新細明體" w:hAnsi="新細明體" w:hint="eastAsia"/>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rPr>
        <w:rFonts w:ascii="新細明體" w:eastAsia="新細明體" w:hAnsi="新細明體" w:hint="eastAsia"/>
      </w:r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rPr>
        <w:rFonts w:ascii="新細明體" w:eastAsia="新細明體" w:hAnsi="新細明體" w:hint="eastAsia"/>
      </w:rPr>
    </w:lvl>
    <w:lvl w:ilvl="8" w:tplc="0409001B" w:tentative="1">
      <w:start w:val="1"/>
      <w:numFmt w:val="lowerRoman"/>
      <w:lvlText w:val="%9."/>
      <w:lvlJc w:val="right"/>
      <w:pPr>
        <w:ind w:left="4462" w:hanging="480"/>
      </w:pPr>
    </w:lvl>
  </w:abstractNum>
  <w:abstractNum w:abstractNumId="68" w15:restartNumberingAfterBreak="0">
    <w:nsid w:val="7EC521F9"/>
    <w:multiLevelType w:val="multilevel"/>
    <w:tmpl w:val="A598482C"/>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4.5.%3"/>
      <w:lvlJc w:val="left"/>
      <w:pPr>
        <w:ind w:left="1418" w:hanging="567"/>
      </w:pPr>
      <w:rPr>
        <w:rFonts w:hint="eastAsia"/>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9" w15:restartNumberingAfterBreak="0">
    <w:nsid w:val="7FE55459"/>
    <w:multiLevelType w:val="hybridMultilevel"/>
    <w:tmpl w:val="2EDAAA58"/>
    <w:lvl w:ilvl="0" w:tplc="796823F8">
      <w:start w:val="1"/>
      <w:numFmt w:val="lowerLetter"/>
      <w:lvlText w:val="(%1)"/>
      <w:lvlJc w:val="left"/>
      <w:pPr>
        <w:ind w:left="2749" w:hanging="480"/>
      </w:pPr>
      <w:rPr>
        <w:rFonts w:hint="eastAsia"/>
        <w:color w:val="000000" w:themeColor="text1"/>
      </w:rPr>
    </w:lvl>
    <w:lvl w:ilvl="1" w:tplc="04090019" w:tentative="1">
      <w:start w:val="1"/>
      <w:numFmt w:val="ideographTraditional"/>
      <w:lvlText w:val="%2、"/>
      <w:lvlJc w:val="left"/>
      <w:pPr>
        <w:ind w:left="3229" w:hanging="480"/>
      </w:pPr>
    </w:lvl>
    <w:lvl w:ilvl="2" w:tplc="0409001B" w:tentative="1">
      <w:start w:val="1"/>
      <w:numFmt w:val="lowerRoman"/>
      <w:lvlText w:val="%3."/>
      <w:lvlJc w:val="right"/>
      <w:pPr>
        <w:ind w:left="3709" w:hanging="480"/>
      </w:pPr>
    </w:lvl>
    <w:lvl w:ilvl="3" w:tplc="0409000F" w:tentative="1">
      <w:start w:val="1"/>
      <w:numFmt w:val="decimal"/>
      <w:lvlText w:val="%4."/>
      <w:lvlJc w:val="left"/>
      <w:pPr>
        <w:ind w:left="4189" w:hanging="480"/>
      </w:pPr>
    </w:lvl>
    <w:lvl w:ilvl="4" w:tplc="04090019" w:tentative="1">
      <w:start w:val="1"/>
      <w:numFmt w:val="ideographTraditional"/>
      <w:lvlText w:val="%5、"/>
      <w:lvlJc w:val="left"/>
      <w:pPr>
        <w:ind w:left="4669" w:hanging="480"/>
      </w:pPr>
    </w:lvl>
    <w:lvl w:ilvl="5" w:tplc="0409001B" w:tentative="1">
      <w:start w:val="1"/>
      <w:numFmt w:val="lowerRoman"/>
      <w:lvlText w:val="%6."/>
      <w:lvlJc w:val="right"/>
      <w:pPr>
        <w:ind w:left="5149" w:hanging="480"/>
      </w:pPr>
    </w:lvl>
    <w:lvl w:ilvl="6" w:tplc="0409000F" w:tentative="1">
      <w:start w:val="1"/>
      <w:numFmt w:val="decimal"/>
      <w:lvlText w:val="%7."/>
      <w:lvlJc w:val="left"/>
      <w:pPr>
        <w:ind w:left="5629" w:hanging="480"/>
      </w:pPr>
    </w:lvl>
    <w:lvl w:ilvl="7" w:tplc="04090019" w:tentative="1">
      <w:start w:val="1"/>
      <w:numFmt w:val="ideographTraditional"/>
      <w:lvlText w:val="%8、"/>
      <w:lvlJc w:val="left"/>
      <w:pPr>
        <w:ind w:left="6109" w:hanging="480"/>
      </w:pPr>
    </w:lvl>
    <w:lvl w:ilvl="8" w:tplc="0409001B" w:tentative="1">
      <w:start w:val="1"/>
      <w:numFmt w:val="lowerRoman"/>
      <w:lvlText w:val="%9."/>
      <w:lvlJc w:val="right"/>
      <w:pPr>
        <w:ind w:left="6589" w:hanging="480"/>
      </w:pPr>
    </w:lvl>
  </w:abstractNum>
  <w:num w:numId="1" w16cid:durableId="1341737047">
    <w:abstractNumId w:val="40"/>
  </w:num>
  <w:num w:numId="2" w16cid:durableId="1657955573">
    <w:abstractNumId w:val="50"/>
  </w:num>
  <w:num w:numId="3" w16cid:durableId="822505053">
    <w:abstractNumId w:val="65"/>
  </w:num>
  <w:num w:numId="4" w16cid:durableId="2072842800">
    <w:abstractNumId w:val="53"/>
  </w:num>
  <w:num w:numId="5" w16cid:durableId="254169596">
    <w:abstractNumId w:val="22"/>
  </w:num>
  <w:num w:numId="6" w16cid:durableId="16540555">
    <w:abstractNumId w:val="67"/>
  </w:num>
  <w:num w:numId="7" w16cid:durableId="160702082">
    <w:abstractNumId w:val="19"/>
  </w:num>
  <w:num w:numId="8" w16cid:durableId="1582594967">
    <w:abstractNumId w:val="6"/>
  </w:num>
  <w:num w:numId="9" w16cid:durableId="147988481">
    <w:abstractNumId w:val="18"/>
  </w:num>
  <w:num w:numId="10" w16cid:durableId="1732190846">
    <w:abstractNumId w:val="57"/>
  </w:num>
  <w:num w:numId="11" w16cid:durableId="1307130878">
    <w:abstractNumId w:val="28"/>
  </w:num>
  <w:num w:numId="12" w16cid:durableId="15423557">
    <w:abstractNumId w:val="11"/>
  </w:num>
  <w:num w:numId="13" w16cid:durableId="1762097914">
    <w:abstractNumId w:val="47"/>
  </w:num>
  <w:num w:numId="14" w16cid:durableId="1795710808">
    <w:abstractNumId w:val="68"/>
  </w:num>
  <w:num w:numId="15" w16cid:durableId="1522476797">
    <w:abstractNumId w:val="21"/>
  </w:num>
  <w:num w:numId="16" w16cid:durableId="1275285113">
    <w:abstractNumId w:val="2"/>
  </w:num>
  <w:num w:numId="17" w16cid:durableId="730811361">
    <w:abstractNumId w:val="44"/>
  </w:num>
  <w:num w:numId="18" w16cid:durableId="1228803371">
    <w:abstractNumId w:val="14"/>
  </w:num>
  <w:num w:numId="19" w16cid:durableId="526482897">
    <w:abstractNumId w:val="58"/>
  </w:num>
  <w:num w:numId="20" w16cid:durableId="859319933">
    <w:abstractNumId w:val="34"/>
  </w:num>
  <w:num w:numId="21" w16cid:durableId="277685691">
    <w:abstractNumId w:val="52"/>
  </w:num>
  <w:num w:numId="22" w16cid:durableId="1296134198">
    <w:abstractNumId w:val="32"/>
  </w:num>
  <w:num w:numId="23" w16cid:durableId="449515856">
    <w:abstractNumId w:val="38"/>
  </w:num>
  <w:num w:numId="24" w16cid:durableId="1846826337">
    <w:abstractNumId w:val="51"/>
  </w:num>
  <w:num w:numId="25" w16cid:durableId="383412007">
    <w:abstractNumId w:val="27"/>
  </w:num>
  <w:num w:numId="26" w16cid:durableId="1690640301">
    <w:abstractNumId w:val="5"/>
  </w:num>
  <w:num w:numId="27" w16cid:durableId="1406033535">
    <w:abstractNumId w:val="64"/>
  </w:num>
  <w:num w:numId="28" w16cid:durableId="1647274129">
    <w:abstractNumId w:val="46"/>
  </w:num>
  <w:num w:numId="29" w16cid:durableId="643853646">
    <w:abstractNumId w:val="49"/>
  </w:num>
  <w:num w:numId="30" w16cid:durableId="463931077">
    <w:abstractNumId w:val="3"/>
  </w:num>
  <w:num w:numId="31" w16cid:durableId="1486775898">
    <w:abstractNumId w:val="13"/>
  </w:num>
  <w:num w:numId="32" w16cid:durableId="904605792">
    <w:abstractNumId w:val="69"/>
  </w:num>
  <w:num w:numId="33" w16cid:durableId="1316184208">
    <w:abstractNumId w:val="60"/>
  </w:num>
  <w:num w:numId="34" w16cid:durableId="1282034738">
    <w:abstractNumId w:val="33"/>
  </w:num>
  <w:num w:numId="35" w16cid:durableId="923027239">
    <w:abstractNumId w:val="4"/>
  </w:num>
  <w:num w:numId="36" w16cid:durableId="505168214">
    <w:abstractNumId w:val="39"/>
  </w:num>
  <w:num w:numId="37" w16cid:durableId="1873223907">
    <w:abstractNumId w:val="16"/>
  </w:num>
  <w:num w:numId="38" w16cid:durableId="733506275">
    <w:abstractNumId w:val="62"/>
  </w:num>
  <w:num w:numId="39" w16cid:durableId="1318531053">
    <w:abstractNumId w:val="8"/>
  </w:num>
  <w:num w:numId="40" w16cid:durableId="418646162">
    <w:abstractNumId w:val="61"/>
  </w:num>
  <w:num w:numId="41" w16cid:durableId="2047169177">
    <w:abstractNumId w:val="59"/>
  </w:num>
  <w:num w:numId="42" w16cid:durableId="1767069817">
    <w:abstractNumId w:val="42"/>
  </w:num>
  <w:num w:numId="43" w16cid:durableId="733285561">
    <w:abstractNumId w:val="41"/>
  </w:num>
  <w:num w:numId="44" w16cid:durableId="2118986098">
    <w:abstractNumId w:val="10"/>
  </w:num>
  <w:num w:numId="45" w16cid:durableId="1042363465">
    <w:abstractNumId w:val="20"/>
  </w:num>
  <w:num w:numId="46" w16cid:durableId="250700145">
    <w:abstractNumId w:val="29"/>
  </w:num>
  <w:num w:numId="47" w16cid:durableId="1107312132">
    <w:abstractNumId w:val="17"/>
  </w:num>
  <w:num w:numId="48" w16cid:durableId="147937351">
    <w:abstractNumId w:val="43"/>
  </w:num>
  <w:num w:numId="49" w16cid:durableId="2086411406">
    <w:abstractNumId w:val="31"/>
  </w:num>
  <w:num w:numId="50" w16cid:durableId="2079278397">
    <w:abstractNumId w:val="55"/>
  </w:num>
  <w:num w:numId="51" w16cid:durableId="417294617">
    <w:abstractNumId w:val="37"/>
  </w:num>
  <w:num w:numId="52" w16cid:durableId="622226881">
    <w:abstractNumId w:val="56"/>
  </w:num>
  <w:num w:numId="53" w16cid:durableId="654920613">
    <w:abstractNumId w:val="35"/>
  </w:num>
  <w:num w:numId="54" w16cid:durableId="1646469428">
    <w:abstractNumId w:val="9"/>
  </w:num>
  <w:num w:numId="55" w16cid:durableId="569080989">
    <w:abstractNumId w:val="54"/>
  </w:num>
  <w:num w:numId="56" w16cid:durableId="278490919">
    <w:abstractNumId w:val="36"/>
  </w:num>
  <w:num w:numId="57" w16cid:durableId="332143310">
    <w:abstractNumId w:val="66"/>
  </w:num>
  <w:num w:numId="58" w16cid:durableId="1874926908">
    <w:abstractNumId w:val="15"/>
  </w:num>
  <w:num w:numId="59" w16cid:durableId="1757289792">
    <w:abstractNumId w:val="12"/>
  </w:num>
  <w:num w:numId="60" w16cid:durableId="691028476">
    <w:abstractNumId w:val="48"/>
  </w:num>
  <w:num w:numId="61" w16cid:durableId="492987731">
    <w:abstractNumId w:val="63"/>
  </w:num>
  <w:num w:numId="62" w16cid:durableId="1498570444">
    <w:abstractNumId w:val="0"/>
  </w:num>
  <w:num w:numId="63" w16cid:durableId="82184890">
    <w:abstractNumId w:val="25"/>
  </w:num>
  <w:num w:numId="64" w16cid:durableId="1749884026">
    <w:abstractNumId w:val="1"/>
  </w:num>
  <w:num w:numId="65" w16cid:durableId="1460299879">
    <w:abstractNumId w:val="30"/>
  </w:num>
  <w:num w:numId="66" w16cid:durableId="734623863">
    <w:abstractNumId w:val="24"/>
  </w:num>
  <w:num w:numId="67" w16cid:durableId="377164280">
    <w:abstractNumId w:val="45"/>
  </w:num>
  <w:num w:numId="68" w16cid:durableId="574632960">
    <w:abstractNumId w:val="7"/>
  </w:num>
  <w:num w:numId="69" w16cid:durableId="167717636">
    <w:abstractNumId w:val="26"/>
  </w:num>
  <w:num w:numId="70" w16cid:durableId="1144198589">
    <w:abstractNumId w:val="2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3A9"/>
    <w:rsid w:val="00010521"/>
    <w:rsid w:val="000155EF"/>
    <w:rsid w:val="00022849"/>
    <w:rsid w:val="000253A9"/>
    <w:rsid w:val="00032FF8"/>
    <w:rsid w:val="00047879"/>
    <w:rsid w:val="00061B90"/>
    <w:rsid w:val="000725F6"/>
    <w:rsid w:val="000754B1"/>
    <w:rsid w:val="000A2E29"/>
    <w:rsid w:val="000A69A7"/>
    <w:rsid w:val="000A7CFD"/>
    <w:rsid w:val="000A7FB4"/>
    <w:rsid w:val="000B6CE0"/>
    <w:rsid w:val="000C1EA3"/>
    <w:rsid w:val="000C58FC"/>
    <w:rsid w:val="000D3322"/>
    <w:rsid w:val="000E1CC1"/>
    <w:rsid w:val="000E5A6D"/>
    <w:rsid w:val="000F1AA1"/>
    <w:rsid w:val="000F2C18"/>
    <w:rsid w:val="000F4083"/>
    <w:rsid w:val="00111A06"/>
    <w:rsid w:val="00120C89"/>
    <w:rsid w:val="00130FE3"/>
    <w:rsid w:val="0013110D"/>
    <w:rsid w:val="00136DFC"/>
    <w:rsid w:val="0014329C"/>
    <w:rsid w:val="00145A3F"/>
    <w:rsid w:val="001520A8"/>
    <w:rsid w:val="001542F9"/>
    <w:rsid w:val="001671CF"/>
    <w:rsid w:val="00175D11"/>
    <w:rsid w:val="0017698D"/>
    <w:rsid w:val="0018519C"/>
    <w:rsid w:val="00186B87"/>
    <w:rsid w:val="00186F12"/>
    <w:rsid w:val="0019071B"/>
    <w:rsid w:val="001A40F5"/>
    <w:rsid w:val="001B1939"/>
    <w:rsid w:val="001B23A2"/>
    <w:rsid w:val="001B2BBE"/>
    <w:rsid w:val="001C00E1"/>
    <w:rsid w:val="001C0437"/>
    <w:rsid w:val="001C6BFA"/>
    <w:rsid w:val="001C76B2"/>
    <w:rsid w:val="001C7FB5"/>
    <w:rsid w:val="001D32AF"/>
    <w:rsid w:val="001F0005"/>
    <w:rsid w:val="002023FF"/>
    <w:rsid w:val="002100B6"/>
    <w:rsid w:val="002267FC"/>
    <w:rsid w:val="00227E98"/>
    <w:rsid w:val="00233160"/>
    <w:rsid w:val="0025016E"/>
    <w:rsid w:val="00253ED3"/>
    <w:rsid w:val="002548CB"/>
    <w:rsid w:val="00256725"/>
    <w:rsid w:val="00262C8B"/>
    <w:rsid w:val="00263A32"/>
    <w:rsid w:val="0027181F"/>
    <w:rsid w:val="002726CD"/>
    <w:rsid w:val="00290E75"/>
    <w:rsid w:val="00293C79"/>
    <w:rsid w:val="00293F43"/>
    <w:rsid w:val="002A085C"/>
    <w:rsid w:val="002A46BE"/>
    <w:rsid w:val="002D04B3"/>
    <w:rsid w:val="002D7405"/>
    <w:rsid w:val="002E1576"/>
    <w:rsid w:val="002E26A5"/>
    <w:rsid w:val="002F2758"/>
    <w:rsid w:val="002F4696"/>
    <w:rsid w:val="00311C74"/>
    <w:rsid w:val="00325708"/>
    <w:rsid w:val="00330C27"/>
    <w:rsid w:val="00336E6D"/>
    <w:rsid w:val="003371F8"/>
    <w:rsid w:val="00341A0B"/>
    <w:rsid w:val="00343E3C"/>
    <w:rsid w:val="003450E8"/>
    <w:rsid w:val="0035062A"/>
    <w:rsid w:val="003519C5"/>
    <w:rsid w:val="00352C19"/>
    <w:rsid w:val="00354502"/>
    <w:rsid w:val="0037052F"/>
    <w:rsid w:val="003718EC"/>
    <w:rsid w:val="003733F4"/>
    <w:rsid w:val="003763D8"/>
    <w:rsid w:val="0038154F"/>
    <w:rsid w:val="003839FC"/>
    <w:rsid w:val="0038409A"/>
    <w:rsid w:val="00384342"/>
    <w:rsid w:val="00385C0D"/>
    <w:rsid w:val="00385D6B"/>
    <w:rsid w:val="00390331"/>
    <w:rsid w:val="00394050"/>
    <w:rsid w:val="003951EC"/>
    <w:rsid w:val="003B133B"/>
    <w:rsid w:val="003B1F16"/>
    <w:rsid w:val="003B4E3B"/>
    <w:rsid w:val="003C0155"/>
    <w:rsid w:val="003D047E"/>
    <w:rsid w:val="003D0506"/>
    <w:rsid w:val="003D3784"/>
    <w:rsid w:val="003D56FB"/>
    <w:rsid w:val="003D6F90"/>
    <w:rsid w:val="003E26AB"/>
    <w:rsid w:val="003E3205"/>
    <w:rsid w:val="003E5C25"/>
    <w:rsid w:val="003F07FA"/>
    <w:rsid w:val="003F1AB7"/>
    <w:rsid w:val="003F642E"/>
    <w:rsid w:val="003F695C"/>
    <w:rsid w:val="003F7DF1"/>
    <w:rsid w:val="00414EEE"/>
    <w:rsid w:val="00424B4E"/>
    <w:rsid w:val="00425A9F"/>
    <w:rsid w:val="004273EA"/>
    <w:rsid w:val="00437B45"/>
    <w:rsid w:val="00440D37"/>
    <w:rsid w:val="00440ED0"/>
    <w:rsid w:val="004443E3"/>
    <w:rsid w:val="004462E7"/>
    <w:rsid w:val="00453DD7"/>
    <w:rsid w:val="00460F6E"/>
    <w:rsid w:val="00462339"/>
    <w:rsid w:val="0047425F"/>
    <w:rsid w:val="00485A1B"/>
    <w:rsid w:val="00486BA6"/>
    <w:rsid w:val="0049265C"/>
    <w:rsid w:val="004967A6"/>
    <w:rsid w:val="00497272"/>
    <w:rsid w:val="004B26C2"/>
    <w:rsid w:val="004C5B5B"/>
    <w:rsid w:val="004E1F1E"/>
    <w:rsid w:val="004F558B"/>
    <w:rsid w:val="005143A2"/>
    <w:rsid w:val="00516207"/>
    <w:rsid w:val="005165EA"/>
    <w:rsid w:val="005225F3"/>
    <w:rsid w:val="005307E5"/>
    <w:rsid w:val="00561B72"/>
    <w:rsid w:val="0056501B"/>
    <w:rsid w:val="00583483"/>
    <w:rsid w:val="00592C61"/>
    <w:rsid w:val="00594A82"/>
    <w:rsid w:val="005A083F"/>
    <w:rsid w:val="005A62B6"/>
    <w:rsid w:val="005A708A"/>
    <w:rsid w:val="005A7538"/>
    <w:rsid w:val="005A7C07"/>
    <w:rsid w:val="005B0494"/>
    <w:rsid w:val="005B1DAB"/>
    <w:rsid w:val="005B64C1"/>
    <w:rsid w:val="005C03E0"/>
    <w:rsid w:val="005D6E16"/>
    <w:rsid w:val="005E1B80"/>
    <w:rsid w:val="005E1CE9"/>
    <w:rsid w:val="005E237F"/>
    <w:rsid w:val="00610AE6"/>
    <w:rsid w:val="00612442"/>
    <w:rsid w:val="00634D55"/>
    <w:rsid w:val="00640C16"/>
    <w:rsid w:val="006531B2"/>
    <w:rsid w:val="00656149"/>
    <w:rsid w:val="006674A6"/>
    <w:rsid w:val="00670F0E"/>
    <w:rsid w:val="0067330A"/>
    <w:rsid w:val="00675175"/>
    <w:rsid w:val="00676040"/>
    <w:rsid w:val="00677476"/>
    <w:rsid w:val="006831E0"/>
    <w:rsid w:val="00683771"/>
    <w:rsid w:val="00683FDA"/>
    <w:rsid w:val="0068546B"/>
    <w:rsid w:val="0069242B"/>
    <w:rsid w:val="006A0FE8"/>
    <w:rsid w:val="006A7A99"/>
    <w:rsid w:val="006B1C59"/>
    <w:rsid w:val="006B47E6"/>
    <w:rsid w:val="006D031D"/>
    <w:rsid w:val="006D425E"/>
    <w:rsid w:val="006D507E"/>
    <w:rsid w:val="006D56F5"/>
    <w:rsid w:val="006D7834"/>
    <w:rsid w:val="006E2820"/>
    <w:rsid w:val="006E2B4C"/>
    <w:rsid w:val="006F4E45"/>
    <w:rsid w:val="00713FEF"/>
    <w:rsid w:val="00725FD2"/>
    <w:rsid w:val="00743BCE"/>
    <w:rsid w:val="00745FA4"/>
    <w:rsid w:val="007520A2"/>
    <w:rsid w:val="007532A5"/>
    <w:rsid w:val="00754981"/>
    <w:rsid w:val="00755A67"/>
    <w:rsid w:val="0076122F"/>
    <w:rsid w:val="00780AA9"/>
    <w:rsid w:val="00780B09"/>
    <w:rsid w:val="0078617E"/>
    <w:rsid w:val="00795ABE"/>
    <w:rsid w:val="007964DE"/>
    <w:rsid w:val="007C62D9"/>
    <w:rsid w:val="007D1122"/>
    <w:rsid w:val="007D3908"/>
    <w:rsid w:val="008036E1"/>
    <w:rsid w:val="00820577"/>
    <w:rsid w:val="008253E0"/>
    <w:rsid w:val="00835573"/>
    <w:rsid w:val="00842E06"/>
    <w:rsid w:val="00846D73"/>
    <w:rsid w:val="00862F76"/>
    <w:rsid w:val="00874C5F"/>
    <w:rsid w:val="00875825"/>
    <w:rsid w:val="0088353C"/>
    <w:rsid w:val="008872B9"/>
    <w:rsid w:val="00891807"/>
    <w:rsid w:val="008A1530"/>
    <w:rsid w:val="008A42B0"/>
    <w:rsid w:val="008A64F4"/>
    <w:rsid w:val="008C1C5D"/>
    <w:rsid w:val="008C507F"/>
    <w:rsid w:val="008D0BEE"/>
    <w:rsid w:val="008D607B"/>
    <w:rsid w:val="008E149A"/>
    <w:rsid w:val="008E2B8D"/>
    <w:rsid w:val="008E41A4"/>
    <w:rsid w:val="008E7285"/>
    <w:rsid w:val="008F7634"/>
    <w:rsid w:val="00904E76"/>
    <w:rsid w:val="00920993"/>
    <w:rsid w:val="00924DAE"/>
    <w:rsid w:val="009258E0"/>
    <w:rsid w:val="0093757D"/>
    <w:rsid w:val="00942C4D"/>
    <w:rsid w:val="00946D8A"/>
    <w:rsid w:val="00961C9B"/>
    <w:rsid w:val="009653C2"/>
    <w:rsid w:val="00967953"/>
    <w:rsid w:val="0097147A"/>
    <w:rsid w:val="00982384"/>
    <w:rsid w:val="009903EC"/>
    <w:rsid w:val="00990A90"/>
    <w:rsid w:val="0099290D"/>
    <w:rsid w:val="00992980"/>
    <w:rsid w:val="0099441B"/>
    <w:rsid w:val="00995C6D"/>
    <w:rsid w:val="009A1056"/>
    <w:rsid w:val="009A6A92"/>
    <w:rsid w:val="009B1F55"/>
    <w:rsid w:val="009B69AE"/>
    <w:rsid w:val="009B6ADA"/>
    <w:rsid w:val="009C7B02"/>
    <w:rsid w:val="009D5FAF"/>
    <w:rsid w:val="009E5BE4"/>
    <w:rsid w:val="00A03DA7"/>
    <w:rsid w:val="00A06B3D"/>
    <w:rsid w:val="00A14AB1"/>
    <w:rsid w:val="00A30036"/>
    <w:rsid w:val="00A3511A"/>
    <w:rsid w:val="00A36B85"/>
    <w:rsid w:val="00A4201F"/>
    <w:rsid w:val="00A50B68"/>
    <w:rsid w:val="00A578DC"/>
    <w:rsid w:val="00A625CA"/>
    <w:rsid w:val="00A64489"/>
    <w:rsid w:val="00A6579A"/>
    <w:rsid w:val="00A7780C"/>
    <w:rsid w:val="00A822EA"/>
    <w:rsid w:val="00A83CB1"/>
    <w:rsid w:val="00A84CEA"/>
    <w:rsid w:val="00A84FE4"/>
    <w:rsid w:val="00A87AB9"/>
    <w:rsid w:val="00A93931"/>
    <w:rsid w:val="00AC0BB5"/>
    <w:rsid w:val="00AC50C6"/>
    <w:rsid w:val="00AD0106"/>
    <w:rsid w:val="00AD0D66"/>
    <w:rsid w:val="00AE1468"/>
    <w:rsid w:val="00AE4744"/>
    <w:rsid w:val="00B05B28"/>
    <w:rsid w:val="00B142B4"/>
    <w:rsid w:val="00B15227"/>
    <w:rsid w:val="00B17A69"/>
    <w:rsid w:val="00B22DB0"/>
    <w:rsid w:val="00B23E3C"/>
    <w:rsid w:val="00B30EA0"/>
    <w:rsid w:val="00B310B6"/>
    <w:rsid w:val="00B350C6"/>
    <w:rsid w:val="00B35FE9"/>
    <w:rsid w:val="00B4091E"/>
    <w:rsid w:val="00B4516E"/>
    <w:rsid w:val="00B45C03"/>
    <w:rsid w:val="00B5697F"/>
    <w:rsid w:val="00B61852"/>
    <w:rsid w:val="00B61C9A"/>
    <w:rsid w:val="00B6364C"/>
    <w:rsid w:val="00B63917"/>
    <w:rsid w:val="00B63BF9"/>
    <w:rsid w:val="00B64FB0"/>
    <w:rsid w:val="00B707C6"/>
    <w:rsid w:val="00B73265"/>
    <w:rsid w:val="00B73E70"/>
    <w:rsid w:val="00B90F97"/>
    <w:rsid w:val="00B9384E"/>
    <w:rsid w:val="00B95B99"/>
    <w:rsid w:val="00BA2C96"/>
    <w:rsid w:val="00BA4D55"/>
    <w:rsid w:val="00BA59EA"/>
    <w:rsid w:val="00BA7085"/>
    <w:rsid w:val="00BB38F4"/>
    <w:rsid w:val="00BB3D03"/>
    <w:rsid w:val="00BC5DDE"/>
    <w:rsid w:val="00BC6F07"/>
    <w:rsid w:val="00BD0D4D"/>
    <w:rsid w:val="00BD22E1"/>
    <w:rsid w:val="00C03E79"/>
    <w:rsid w:val="00C115B6"/>
    <w:rsid w:val="00C11C11"/>
    <w:rsid w:val="00C14ABD"/>
    <w:rsid w:val="00C23B14"/>
    <w:rsid w:val="00C3245F"/>
    <w:rsid w:val="00C35EFC"/>
    <w:rsid w:val="00C419A3"/>
    <w:rsid w:val="00C614FD"/>
    <w:rsid w:val="00C649B5"/>
    <w:rsid w:val="00C64A11"/>
    <w:rsid w:val="00C75CBA"/>
    <w:rsid w:val="00C81EC3"/>
    <w:rsid w:val="00C85BFF"/>
    <w:rsid w:val="00C9529D"/>
    <w:rsid w:val="00C95619"/>
    <w:rsid w:val="00CA4B9D"/>
    <w:rsid w:val="00CB5D43"/>
    <w:rsid w:val="00CC1CAF"/>
    <w:rsid w:val="00CC1CEC"/>
    <w:rsid w:val="00CC6DAE"/>
    <w:rsid w:val="00CD3D05"/>
    <w:rsid w:val="00CD4237"/>
    <w:rsid w:val="00CD4AAA"/>
    <w:rsid w:val="00CE2FF9"/>
    <w:rsid w:val="00CE6FA8"/>
    <w:rsid w:val="00CF702A"/>
    <w:rsid w:val="00D05C91"/>
    <w:rsid w:val="00D16724"/>
    <w:rsid w:val="00D1728F"/>
    <w:rsid w:val="00D20294"/>
    <w:rsid w:val="00D33743"/>
    <w:rsid w:val="00D35488"/>
    <w:rsid w:val="00D41D3D"/>
    <w:rsid w:val="00D44323"/>
    <w:rsid w:val="00D45070"/>
    <w:rsid w:val="00D50A1C"/>
    <w:rsid w:val="00D52A4B"/>
    <w:rsid w:val="00D57C58"/>
    <w:rsid w:val="00D82259"/>
    <w:rsid w:val="00D831ED"/>
    <w:rsid w:val="00D84BA4"/>
    <w:rsid w:val="00D91CA5"/>
    <w:rsid w:val="00D91D8C"/>
    <w:rsid w:val="00D975AD"/>
    <w:rsid w:val="00D97D6D"/>
    <w:rsid w:val="00DA2D2B"/>
    <w:rsid w:val="00DA4B28"/>
    <w:rsid w:val="00DA62F6"/>
    <w:rsid w:val="00DB0A45"/>
    <w:rsid w:val="00DB4692"/>
    <w:rsid w:val="00DD6998"/>
    <w:rsid w:val="00E03E7B"/>
    <w:rsid w:val="00E2716C"/>
    <w:rsid w:val="00E30AFA"/>
    <w:rsid w:val="00E360A8"/>
    <w:rsid w:val="00E43001"/>
    <w:rsid w:val="00E436C9"/>
    <w:rsid w:val="00E5442C"/>
    <w:rsid w:val="00E64616"/>
    <w:rsid w:val="00E85265"/>
    <w:rsid w:val="00E94970"/>
    <w:rsid w:val="00EC031F"/>
    <w:rsid w:val="00ED554D"/>
    <w:rsid w:val="00ED75D4"/>
    <w:rsid w:val="00EE4923"/>
    <w:rsid w:val="00EE4CAA"/>
    <w:rsid w:val="00F06EEA"/>
    <w:rsid w:val="00F07353"/>
    <w:rsid w:val="00F07FAB"/>
    <w:rsid w:val="00F1563A"/>
    <w:rsid w:val="00F20150"/>
    <w:rsid w:val="00F32710"/>
    <w:rsid w:val="00F35042"/>
    <w:rsid w:val="00F42F1E"/>
    <w:rsid w:val="00F5372C"/>
    <w:rsid w:val="00F5594C"/>
    <w:rsid w:val="00F56CD9"/>
    <w:rsid w:val="00F6036E"/>
    <w:rsid w:val="00F66EB7"/>
    <w:rsid w:val="00F84574"/>
    <w:rsid w:val="00F9215E"/>
    <w:rsid w:val="00F9443C"/>
    <w:rsid w:val="00F974AA"/>
    <w:rsid w:val="00FA00F6"/>
    <w:rsid w:val="00FB2230"/>
    <w:rsid w:val="00FB4869"/>
    <w:rsid w:val="00FC3A74"/>
    <w:rsid w:val="00FC498C"/>
    <w:rsid w:val="00FE7D4B"/>
    <w:rsid w:val="00FF59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63D56E"/>
  <w15:docId w15:val="{77D17041-8F11-487F-8E86-CC7463CAE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link w:val="10"/>
    <w:uiPriority w:val="99"/>
    <w:qFormat/>
    <w:pPr>
      <w:keepNext/>
      <w:spacing w:before="60" w:after="60" w:line="240" w:lineRule="atLeast"/>
      <w:ind w:left="2552" w:right="2552"/>
      <w:jc w:val="center"/>
      <w:outlineLvl w:val="0"/>
    </w:pPr>
    <w:rPr>
      <w:rFonts w:eastAsia="標楷體"/>
      <w:b/>
    </w:rPr>
  </w:style>
  <w:style w:type="paragraph" w:styleId="2">
    <w:name w:val="heading 2"/>
    <w:basedOn w:val="a"/>
    <w:next w:val="a"/>
    <w:link w:val="20"/>
    <w:uiPriority w:val="99"/>
    <w:qFormat/>
    <w:rsid w:val="00D91D8C"/>
    <w:pPr>
      <w:keepNext/>
      <w:spacing w:line="720" w:lineRule="atLeast"/>
      <w:outlineLvl w:val="1"/>
    </w:pPr>
    <w:rPr>
      <w:rFonts w:ascii="Cambria" w:hAnsi="Cambria"/>
      <w:b/>
      <w:bCs/>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rPr>
      <w:sz w:val="20"/>
    </w:rPr>
  </w:style>
  <w:style w:type="paragraph" w:styleId="a5">
    <w:name w:val="footer"/>
    <w:basedOn w:val="a"/>
    <w:link w:val="a6"/>
    <w:uiPriority w:val="99"/>
    <w:pPr>
      <w:tabs>
        <w:tab w:val="center" w:pos="4153"/>
        <w:tab w:val="right" w:pos="8306"/>
      </w:tabs>
    </w:pPr>
    <w:rPr>
      <w:sz w:val="20"/>
    </w:rPr>
  </w:style>
  <w:style w:type="paragraph" w:styleId="a7">
    <w:name w:val="Date"/>
    <w:basedOn w:val="a"/>
    <w:next w:val="a"/>
    <w:link w:val="a8"/>
    <w:uiPriority w:val="99"/>
    <w:pPr>
      <w:jc w:val="right"/>
    </w:pPr>
    <w:rPr>
      <w:rFonts w:eastAsia="標楷體"/>
    </w:rPr>
  </w:style>
  <w:style w:type="paragraph" w:styleId="a9">
    <w:name w:val="Body Text Indent"/>
    <w:basedOn w:val="a"/>
    <w:link w:val="aa"/>
    <w:uiPriority w:val="99"/>
    <w:pPr>
      <w:widowControl/>
      <w:autoSpaceDE w:val="0"/>
      <w:autoSpaceDN w:val="0"/>
      <w:ind w:left="912"/>
      <w:textAlignment w:val="bottom"/>
    </w:pPr>
    <w:rPr>
      <w:rFonts w:ascii="標楷體" w:eastAsia="標楷體"/>
    </w:rPr>
  </w:style>
  <w:style w:type="paragraph" w:styleId="ab">
    <w:name w:val="Normal Indent"/>
    <w:basedOn w:val="a"/>
    <w:pPr>
      <w:adjustRightInd/>
      <w:spacing w:line="240" w:lineRule="auto"/>
      <w:ind w:left="480"/>
      <w:textAlignment w:val="auto"/>
    </w:pPr>
    <w:rPr>
      <w:kern w:val="2"/>
    </w:rPr>
  </w:style>
  <w:style w:type="paragraph" w:styleId="21">
    <w:name w:val="Body Text Indent 2"/>
    <w:basedOn w:val="a"/>
    <w:pPr>
      <w:widowControl/>
      <w:tabs>
        <w:tab w:val="left" w:pos="567"/>
        <w:tab w:val="left" w:pos="2183"/>
        <w:tab w:val="left" w:pos="2381"/>
        <w:tab w:val="left" w:pos="2778"/>
        <w:tab w:val="left" w:pos="4536"/>
        <w:tab w:val="left" w:pos="7371"/>
      </w:tabs>
      <w:autoSpaceDE w:val="0"/>
      <w:autoSpaceDN w:val="0"/>
      <w:adjustRightInd/>
      <w:spacing w:line="400" w:lineRule="atLeast"/>
      <w:ind w:left="1440" w:hanging="958"/>
      <w:textAlignment w:val="bottom"/>
    </w:pPr>
    <w:rPr>
      <w:rFonts w:ascii="標楷體" w:eastAsia="標楷體"/>
      <w:kern w:val="2"/>
    </w:rPr>
  </w:style>
  <w:style w:type="paragraph" w:styleId="3">
    <w:name w:val="Body Text Indent 3"/>
    <w:basedOn w:val="a"/>
    <w:pPr>
      <w:widowControl/>
      <w:tabs>
        <w:tab w:val="left" w:pos="1440"/>
        <w:tab w:val="left" w:pos="1560"/>
        <w:tab w:val="left" w:pos="2126"/>
        <w:tab w:val="left" w:pos="2381"/>
        <w:tab w:val="left" w:pos="3000"/>
        <w:tab w:val="left" w:pos="3402"/>
        <w:tab w:val="left" w:pos="3561"/>
        <w:tab w:val="left" w:pos="4536"/>
        <w:tab w:val="left" w:pos="7371"/>
      </w:tabs>
      <w:autoSpaceDE w:val="0"/>
      <w:autoSpaceDN w:val="0"/>
      <w:adjustRightInd/>
      <w:spacing w:line="400" w:lineRule="atLeast"/>
      <w:ind w:left="1440"/>
      <w:textAlignment w:val="bottom"/>
    </w:pPr>
    <w:rPr>
      <w:rFonts w:ascii="標楷體" w:eastAsia="標楷體"/>
      <w:kern w:val="2"/>
    </w:rPr>
  </w:style>
  <w:style w:type="paragraph" w:styleId="ac">
    <w:name w:val="annotation text"/>
    <w:basedOn w:val="a"/>
    <w:semiHidden/>
    <w:pPr>
      <w:autoSpaceDE w:val="0"/>
      <w:autoSpaceDN w:val="0"/>
      <w:spacing w:line="240" w:lineRule="auto"/>
    </w:pPr>
    <w:rPr>
      <w:rFonts w:ascii="細明體" w:eastAsia="細明體"/>
    </w:rPr>
  </w:style>
  <w:style w:type="paragraph" w:styleId="4">
    <w:name w:val="index 4"/>
    <w:basedOn w:val="a"/>
    <w:next w:val="a"/>
    <w:autoRedefine/>
    <w:semiHidden/>
    <w:pPr>
      <w:autoSpaceDE w:val="0"/>
      <w:autoSpaceDN w:val="0"/>
      <w:spacing w:line="240" w:lineRule="auto"/>
      <w:ind w:left="1440"/>
    </w:pPr>
    <w:rPr>
      <w:rFonts w:ascii="細明體" w:eastAsia="細明體"/>
    </w:rPr>
  </w:style>
  <w:style w:type="paragraph" w:customStyle="1" w:styleId="11">
    <w:name w:val="樣式1"/>
    <w:basedOn w:val="1"/>
    <w:pPr>
      <w:keepNext w:val="0"/>
      <w:autoSpaceDE w:val="0"/>
      <w:autoSpaceDN w:val="0"/>
      <w:spacing w:before="120" w:after="0"/>
      <w:ind w:left="0" w:right="0"/>
      <w:textAlignment w:val="auto"/>
      <w:outlineLvl w:val="9"/>
    </w:pPr>
    <w:rPr>
      <w:rFonts w:ascii="標楷體"/>
      <w:b w:val="0"/>
      <w:spacing w:val="40"/>
      <w:sz w:val="40"/>
    </w:rPr>
  </w:style>
  <w:style w:type="character" w:styleId="ad">
    <w:name w:val="page number"/>
    <w:basedOn w:val="a0"/>
    <w:uiPriority w:val="99"/>
  </w:style>
  <w:style w:type="paragraph" w:customStyle="1" w:styleId="ae">
    <w:name w:val="標二"/>
    <w:basedOn w:val="a"/>
    <w:pPr>
      <w:snapToGrid w:val="0"/>
      <w:spacing w:before="120" w:after="120" w:line="240" w:lineRule="atLeast"/>
      <w:ind w:left="480"/>
    </w:pPr>
    <w:rPr>
      <w:rFonts w:ascii="標楷體"/>
    </w:rPr>
  </w:style>
  <w:style w:type="paragraph" w:customStyle="1" w:styleId="af">
    <w:name w:val="標三"/>
    <w:basedOn w:val="a"/>
    <w:pPr>
      <w:snapToGrid w:val="0"/>
      <w:spacing w:before="120" w:after="120" w:line="240" w:lineRule="atLeast"/>
      <w:ind w:left="960"/>
    </w:pPr>
    <w:rPr>
      <w:rFonts w:ascii="標楷體"/>
    </w:rPr>
  </w:style>
  <w:style w:type="paragraph" w:customStyle="1" w:styleId="af0">
    <w:name w:val="內標三"/>
    <w:basedOn w:val="af"/>
    <w:pPr>
      <w:ind w:leftChars="400" w:left="1536" w:hangingChars="240" w:hanging="576"/>
      <w:jc w:val="both"/>
    </w:pPr>
    <w:rPr>
      <w:rFonts w:ascii="Times New Roman" w:eastAsia="標楷體"/>
    </w:rPr>
  </w:style>
  <w:style w:type="paragraph" w:customStyle="1" w:styleId="af1">
    <w:name w:val="內標二"/>
    <w:basedOn w:val="ae"/>
    <w:pPr>
      <w:ind w:leftChars="200" w:left="840" w:hangingChars="150" w:hanging="360"/>
    </w:pPr>
    <w:rPr>
      <w:rFonts w:ascii="Times New Roman" w:eastAsia="標楷體"/>
    </w:rPr>
  </w:style>
  <w:style w:type="paragraph" w:styleId="af2">
    <w:name w:val="footnote text"/>
    <w:basedOn w:val="a"/>
    <w:semiHidden/>
    <w:pPr>
      <w:snapToGrid w:val="0"/>
    </w:pPr>
    <w:rPr>
      <w:sz w:val="20"/>
    </w:rPr>
  </w:style>
  <w:style w:type="character" w:styleId="af3">
    <w:name w:val="footnote reference"/>
    <w:semiHidden/>
    <w:rPr>
      <w:vertAlign w:val="superscript"/>
    </w:rPr>
  </w:style>
  <w:style w:type="paragraph" w:customStyle="1" w:styleId="af4">
    <w:name w:val="內標四"/>
    <w:basedOn w:val="a"/>
    <w:pPr>
      <w:snapToGrid w:val="0"/>
      <w:spacing w:before="120" w:after="120" w:line="240" w:lineRule="atLeast"/>
      <w:ind w:leftChars="650" w:left="2304" w:hangingChars="310" w:hanging="744"/>
    </w:pPr>
    <w:rPr>
      <w:rFonts w:eastAsia="標楷體"/>
    </w:rPr>
  </w:style>
  <w:style w:type="paragraph" w:styleId="af5">
    <w:name w:val="Note Heading"/>
    <w:basedOn w:val="a"/>
    <w:next w:val="a"/>
    <w:link w:val="af6"/>
    <w:rsid w:val="00425A9F"/>
    <w:pPr>
      <w:jc w:val="center"/>
    </w:pPr>
    <w:rPr>
      <w:rFonts w:eastAsia="標楷體"/>
      <w:lang w:val="x-none" w:eastAsia="x-none"/>
    </w:rPr>
  </w:style>
  <w:style w:type="character" w:customStyle="1" w:styleId="af6">
    <w:name w:val="註釋標題 字元"/>
    <w:link w:val="af5"/>
    <w:rsid w:val="00425A9F"/>
    <w:rPr>
      <w:rFonts w:eastAsia="標楷體"/>
      <w:sz w:val="24"/>
    </w:rPr>
  </w:style>
  <w:style w:type="paragraph" w:styleId="af7">
    <w:name w:val="Closing"/>
    <w:basedOn w:val="a"/>
    <w:link w:val="af8"/>
    <w:rsid w:val="00425A9F"/>
    <w:pPr>
      <w:ind w:leftChars="1800" w:left="100"/>
    </w:pPr>
    <w:rPr>
      <w:rFonts w:eastAsia="標楷體"/>
      <w:lang w:val="x-none" w:eastAsia="x-none"/>
    </w:rPr>
  </w:style>
  <w:style w:type="character" w:customStyle="1" w:styleId="af8">
    <w:name w:val="結語 字元"/>
    <w:link w:val="af7"/>
    <w:rsid w:val="00425A9F"/>
    <w:rPr>
      <w:rFonts w:eastAsia="標楷體"/>
      <w:sz w:val="24"/>
    </w:rPr>
  </w:style>
  <w:style w:type="character" w:customStyle="1" w:styleId="20">
    <w:name w:val="標題 2 字元"/>
    <w:link w:val="2"/>
    <w:uiPriority w:val="9"/>
    <w:semiHidden/>
    <w:rsid w:val="00D91D8C"/>
    <w:rPr>
      <w:rFonts w:ascii="Cambria" w:eastAsia="新細明體" w:hAnsi="Cambria" w:cs="Times New Roman"/>
      <w:b/>
      <w:bCs/>
      <w:sz w:val="48"/>
      <w:szCs w:val="48"/>
    </w:rPr>
  </w:style>
  <w:style w:type="paragraph" w:customStyle="1" w:styleId="font5">
    <w:name w:val="font5"/>
    <w:basedOn w:val="a"/>
    <w:rsid w:val="00AE1468"/>
    <w:pPr>
      <w:widowControl/>
      <w:adjustRightInd/>
      <w:spacing w:before="100" w:beforeAutospacing="1" w:after="100" w:afterAutospacing="1" w:line="240" w:lineRule="auto"/>
      <w:textAlignment w:val="auto"/>
    </w:pPr>
    <w:rPr>
      <w:rFonts w:ascii="標楷體" w:eastAsia="標楷體" w:hint="eastAsia"/>
      <w:szCs w:val="24"/>
    </w:rPr>
  </w:style>
  <w:style w:type="paragraph" w:styleId="22">
    <w:name w:val="Body Text 2"/>
    <w:basedOn w:val="a"/>
    <w:link w:val="23"/>
    <w:rsid w:val="0097147A"/>
    <w:pPr>
      <w:autoSpaceDE w:val="0"/>
      <w:autoSpaceDN w:val="0"/>
      <w:adjustRightInd/>
      <w:spacing w:line="240" w:lineRule="auto"/>
      <w:jc w:val="center"/>
      <w:textAlignment w:val="auto"/>
    </w:pPr>
    <w:rPr>
      <w:rFonts w:eastAsia="標楷體"/>
      <w:color w:val="0000FF"/>
      <w:kern w:val="2"/>
      <w:szCs w:val="24"/>
      <w:lang w:val="x-none" w:eastAsia="x-none"/>
    </w:rPr>
  </w:style>
  <w:style w:type="character" w:customStyle="1" w:styleId="23">
    <w:name w:val="本文 2 字元"/>
    <w:link w:val="22"/>
    <w:rsid w:val="0097147A"/>
    <w:rPr>
      <w:rFonts w:eastAsia="標楷體"/>
      <w:color w:val="0000FF"/>
      <w:kern w:val="2"/>
      <w:sz w:val="24"/>
      <w:szCs w:val="24"/>
    </w:rPr>
  </w:style>
  <w:style w:type="paragraph" w:customStyle="1" w:styleId="xl25">
    <w:name w:val="xl25"/>
    <w:basedOn w:val="a"/>
    <w:rsid w:val="0097147A"/>
    <w:pPr>
      <w:widowControl/>
      <w:pBdr>
        <w:bottom w:val="single" w:sz="4" w:space="0" w:color="auto"/>
        <w:right w:val="single" w:sz="4" w:space="0" w:color="auto"/>
      </w:pBdr>
      <w:adjustRightInd/>
      <w:spacing w:before="100" w:beforeAutospacing="1" w:after="100" w:afterAutospacing="1" w:line="240" w:lineRule="auto"/>
      <w:jc w:val="center"/>
      <w:textAlignment w:val="center"/>
    </w:pPr>
    <w:rPr>
      <w:szCs w:val="24"/>
    </w:rPr>
  </w:style>
  <w:style w:type="table" w:styleId="af9">
    <w:name w:val="Table Grid"/>
    <w:basedOn w:val="a1"/>
    <w:rsid w:val="00C81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5">
    <w:name w:val="樣式 樣式 樣式1 + 標楷體 + 右:  0.5 字元"/>
    <w:basedOn w:val="a"/>
    <w:autoRedefine/>
    <w:rsid w:val="003450E8"/>
    <w:pPr>
      <w:adjustRightInd/>
      <w:spacing w:line="240" w:lineRule="auto"/>
      <w:ind w:left="1054" w:rightChars="50" w:right="120" w:hanging="357"/>
      <w:jc w:val="both"/>
      <w:textAlignment w:val="auto"/>
    </w:pPr>
    <w:rPr>
      <w:rFonts w:eastAsia="標楷體" w:cs="新細明體"/>
      <w:color w:val="000000"/>
      <w:kern w:val="2"/>
    </w:rPr>
  </w:style>
  <w:style w:type="paragraph" w:customStyle="1" w:styleId="24">
    <w:name w:val="樣式2"/>
    <w:basedOn w:val="a"/>
    <w:link w:val="25"/>
    <w:autoRedefine/>
    <w:rsid w:val="00A84CEA"/>
    <w:pPr>
      <w:adjustRightInd/>
      <w:spacing w:line="240" w:lineRule="auto"/>
      <w:ind w:left="1463" w:rightChars="50" w:right="120" w:hanging="403"/>
      <w:jc w:val="both"/>
      <w:textAlignment w:val="auto"/>
    </w:pPr>
    <w:rPr>
      <w:rFonts w:eastAsia="細明體"/>
      <w:kern w:val="2"/>
      <w:lang w:val="x-none" w:eastAsia="x-none"/>
    </w:rPr>
  </w:style>
  <w:style w:type="paragraph" w:customStyle="1" w:styleId="26">
    <w:name w:val="樣式 樣式2 + 標楷體"/>
    <w:basedOn w:val="24"/>
    <w:link w:val="27"/>
    <w:autoRedefine/>
    <w:rsid w:val="00A84CEA"/>
    <w:pPr>
      <w:jc w:val="left"/>
    </w:pPr>
    <w:rPr>
      <w:rFonts w:eastAsia="標楷體"/>
    </w:rPr>
  </w:style>
  <w:style w:type="character" w:customStyle="1" w:styleId="25">
    <w:name w:val="樣式2 字元"/>
    <w:link w:val="24"/>
    <w:rsid w:val="00A84CEA"/>
    <w:rPr>
      <w:rFonts w:eastAsia="細明體"/>
      <w:kern w:val="2"/>
      <w:sz w:val="24"/>
    </w:rPr>
  </w:style>
  <w:style w:type="character" w:customStyle="1" w:styleId="27">
    <w:name w:val="樣式 樣式2 + 標楷體 字元"/>
    <w:link w:val="26"/>
    <w:rsid w:val="00A84CEA"/>
    <w:rPr>
      <w:rFonts w:eastAsia="標楷體"/>
      <w:kern w:val="2"/>
      <w:sz w:val="24"/>
    </w:rPr>
  </w:style>
  <w:style w:type="paragraph" w:customStyle="1" w:styleId="40">
    <w:name w:val="樣式 樣式4 + 標楷體"/>
    <w:basedOn w:val="a"/>
    <w:autoRedefine/>
    <w:rsid w:val="00A84CEA"/>
    <w:pPr>
      <w:adjustRightInd/>
      <w:spacing w:line="240" w:lineRule="auto"/>
      <w:ind w:left="2081" w:rightChars="50" w:right="50" w:hanging="442"/>
      <w:jc w:val="both"/>
      <w:textAlignment w:val="auto"/>
    </w:pPr>
    <w:rPr>
      <w:rFonts w:ascii="標楷體" w:eastAsia="標楷體" w:hAnsi="標楷體"/>
      <w:kern w:val="2"/>
    </w:rPr>
  </w:style>
  <w:style w:type="paragraph" w:styleId="Web">
    <w:name w:val="Normal (Web)"/>
    <w:basedOn w:val="a"/>
    <w:uiPriority w:val="99"/>
    <w:unhideWhenUsed/>
    <w:rsid w:val="009C7B02"/>
    <w:pPr>
      <w:widowControl/>
      <w:adjustRightInd/>
      <w:spacing w:before="100" w:beforeAutospacing="1" w:after="100" w:afterAutospacing="1" w:line="240" w:lineRule="auto"/>
      <w:textAlignment w:val="auto"/>
    </w:pPr>
    <w:rPr>
      <w:rFonts w:ascii="新細明體" w:hAnsi="新細明體" w:cs="新細明體"/>
      <w:szCs w:val="24"/>
    </w:rPr>
  </w:style>
  <w:style w:type="character" w:customStyle="1" w:styleId="a4">
    <w:name w:val="頁首 字元"/>
    <w:basedOn w:val="a0"/>
    <w:link w:val="a3"/>
    <w:rsid w:val="00594A82"/>
  </w:style>
  <w:style w:type="character" w:customStyle="1" w:styleId="a6">
    <w:name w:val="頁尾 字元"/>
    <w:link w:val="a5"/>
    <w:uiPriority w:val="99"/>
    <w:rsid w:val="00920993"/>
  </w:style>
  <w:style w:type="paragraph" w:styleId="afa">
    <w:name w:val="Balloon Text"/>
    <w:basedOn w:val="a"/>
    <w:link w:val="afb"/>
    <w:uiPriority w:val="99"/>
    <w:semiHidden/>
    <w:unhideWhenUsed/>
    <w:rsid w:val="00780AA9"/>
    <w:pPr>
      <w:spacing w:line="240" w:lineRule="auto"/>
    </w:pPr>
    <w:rPr>
      <w:rFonts w:asciiTheme="majorHAnsi" w:eastAsiaTheme="majorEastAsia" w:hAnsiTheme="majorHAnsi" w:cstheme="majorBidi"/>
      <w:sz w:val="18"/>
      <w:szCs w:val="18"/>
    </w:rPr>
  </w:style>
  <w:style w:type="character" w:customStyle="1" w:styleId="afb">
    <w:name w:val="註解方塊文字 字元"/>
    <w:basedOn w:val="a0"/>
    <w:link w:val="afa"/>
    <w:uiPriority w:val="99"/>
    <w:semiHidden/>
    <w:rsid w:val="00780AA9"/>
    <w:rPr>
      <w:rFonts w:asciiTheme="majorHAnsi" w:eastAsiaTheme="majorEastAsia" w:hAnsiTheme="majorHAnsi" w:cstheme="majorBidi"/>
      <w:sz w:val="18"/>
      <w:szCs w:val="18"/>
    </w:rPr>
  </w:style>
  <w:style w:type="paragraph" w:styleId="afc">
    <w:name w:val="List Paragraph"/>
    <w:basedOn w:val="a"/>
    <w:uiPriority w:val="34"/>
    <w:qFormat/>
    <w:rsid w:val="00341A0B"/>
    <w:pPr>
      <w:adjustRightInd/>
      <w:spacing w:line="240" w:lineRule="auto"/>
      <w:ind w:leftChars="200" w:left="480"/>
      <w:textAlignment w:val="auto"/>
    </w:pPr>
    <w:rPr>
      <w:kern w:val="2"/>
      <w:szCs w:val="24"/>
    </w:rPr>
  </w:style>
  <w:style w:type="character" w:customStyle="1" w:styleId="10">
    <w:name w:val="標題 1 字元"/>
    <w:link w:val="1"/>
    <w:uiPriority w:val="99"/>
    <w:rsid w:val="00E5442C"/>
    <w:rPr>
      <w:rFonts w:eastAsia="標楷體"/>
      <w:b/>
      <w:sz w:val="24"/>
    </w:rPr>
  </w:style>
  <w:style w:type="paragraph" w:styleId="afd">
    <w:name w:val="Block Text"/>
    <w:basedOn w:val="a"/>
    <w:uiPriority w:val="99"/>
    <w:rsid w:val="00E5442C"/>
    <w:pPr>
      <w:adjustRightInd/>
      <w:snapToGrid w:val="0"/>
      <w:spacing w:line="400" w:lineRule="exact"/>
      <w:ind w:left="284" w:right="284" w:firstLine="316"/>
      <w:jc w:val="both"/>
      <w:textAlignment w:val="auto"/>
    </w:pPr>
    <w:rPr>
      <w:kern w:val="2"/>
      <w:sz w:val="28"/>
      <w:szCs w:val="28"/>
    </w:rPr>
  </w:style>
  <w:style w:type="character" w:customStyle="1" w:styleId="a8">
    <w:name w:val="日期 字元"/>
    <w:link w:val="a7"/>
    <w:uiPriority w:val="99"/>
    <w:rsid w:val="00E5442C"/>
    <w:rPr>
      <w:rFonts w:eastAsia="標楷體"/>
      <w:sz w:val="24"/>
    </w:rPr>
  </w:style>
  <w:style w:type="paragraph" w:customStyle="1" w:styleId="Default">
    <w:name w:val="Default"/>
    <w:uiPriority w:val="99"/>
    <w:rsid w:val="00E5442C"/>
    <w:pPr>
      <w:widowControl w:val="0"/>
      <w:autoSpaceDE w:val="0"/>
      <w:autoSpaceDN w:val="0"/>
      <w:adjustRightInd w:val="0"/>
    </w:pPr>
    <w:rPr>
      <w:rFonts w:ascii="SimSun" w:eastAsia="SimSun" w:hAnsi="Calibri" w:cs="SimSun"/>
      <w:color w:val="000000"/>
      <w:sz w:val="24"/>
      <w:szCs w:val="24"/>
      <w:lang w:eastAsia="zh-CN"/>
    </w:rPr>
  </w:style>
  <w:style w:type="character" w:customStyle="1" w:styleId="afe">
    <w:name w:val="字元 字元"/>
    <w:uiPriority w:val="99"/>
    <w:rsid w:val="00E5442C"/>
    <w:rPr>
      <w:rFonts w:ascii="Cambria" w:eastAsia="新細明體" w:hAnsi="Cambria" w:cs="Cambria"/>
      <w:kern w:val="2"/>
      <w:sz w:val="18"/>
      <w:szCs w:val="18"/>
    </w:rPr>
  </w:style>
  <w:style w:type="paragraph" w:styleId="aff">
    <w:name w:val="Body Text"/>
    <w:basedOn w:val="a"/>
    <w:link w:val="aff0"/>
    <w:uiPriority w:val="99"/>
    <w:rsid w:val="00E5442C"/>
    <w:pPr>
      <w:adjustRightInd/>
      <w:spacing w:line="240" w:lineRule="auto"/>
      <w:jc w:val="center"/>
      <w:textAlignment w:val="auto"/>
    </w:pPr>
    <w:rPr>
      <w:kern w:val="2"/>
      <w:szCs w:val="24"/>
    </w:rPr>
  </w:style>
  <w:style w:type="character" w:customStyle="1" w:styleId="aff0">
    <w:name w:val="本文 字元"/>
    <w:basedOn w:val="a0"/>
    <w:link w:val="aff"/>
    <w:uiPriority w:val="99"/>
    <w:rsid w:val="00E5442C"/>
    <w:rPr>
      <w:kern w:val="2"/>
      <w:sz w:val="24"/>
      <w:szCs w:val="24"/>
    </w:rPr>
  </w:style>
  <w:style w:type="paragraph" w:customStyle="1" w:styleId="12">
    <w:name w:val="內文1"/>
    <w:basedOn w:val="a"/>
    <w:uiPriority w:val="99"/>
    <w:rsid w:val="00E5442C"/>
    <w:pPr>
      <w:spacing w:before="120" w:after="120"/>
      <w:ind w:left="709"/>
    </w:pPr>
    <w:rPr>
      <w:rFonts w:ascii="華康中楷體" w:eastAsia="華康中楷體" w:cs="華康中楷體"/>
      <w:color w:val="0000FF"/>
      <w:szCs w:val="24"/>
    </w:rPr>
  </w:style>
  <w:style w:type="character" w:customStyle="1" w:styleId="aa">
    <w:name w:val="本文縮排 字元"/>
    <w:link w:val="a9"/>
    <w:uiPriority w:val="99"/>
    <w:locked/>
    <w:rsid w:val="00E5442C"/>
    <w:rPr>
      <w:rFonts w:ascii="標楷體" w:eastAsia="標楷體"/>
      <w:sz w:val="24"/>
    </w:rPr>
  </w:style>
  <w:style w:type="paragraph" w:styleId="aff1">
    <w:name w:val="Subtitle"/>
    <w:basedOn w:val="a"/>
    <w:next w:val="a"/>
    <w:link w:val="aff2"/>
    <w:uiPriority w:val="11"/>
    <w:qFormat/>
    <w:rsid w:val="00E5442C"/>
    <w:pPr>
      <w:adjustRightInd/>
      <w:spacing w:line="240" w:lineRule="auto"/>
      <w:textAlignment w:val="auto"/>
      <w:outlineLvl w:val="1"/>
    </w:pPr>
    <w:rPr>
      <w:rFonts w:asciiTheme="majorHAnsi" w:eastAsia="微軟正黑體" w:hAnsiTheme="majorHAnsi" w:cstheme="majorBidi"/>
      <w:b/>
      <w:iCs/>
      <w:szCs w:val="24"/>
      <w:lang w:eastAsia="en-US"/>
    </w:rPr>
  </w:style>
  <w:style w:type="character" w:customStyle="1" w:styleId="aff2">
    <w:name w:val="副標題 字元"/>
    <w:basedOn w:val="a0"/>
    <w:link w:val="aff1"/>
    <w:uiPriority w:val="11"/>
    <w:rsid w:val="00E5442C"/>
    <w:rPr>
      <w:rFonts w:asciiTheme="majorHAnsi" w:eastAsia="微軟正黑體" w:hAnsiTheme="majorHAnsi" w:cstheme="majorBidi"/>
      <w:b/>
      <w:i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29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2FFF71-240D-4E11-B685-679D0B731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30</Pages>
  <Words>1951</Words>
  <Characters>11125</Characters>
  <Application>Microsoft Office Word</Application>
  <DocSecurity>0</DocSecurity>
  <Lines>92</Lines>
  <Paragraphs>26</Paragraphs>
  <ScaleCrop>false</ScaleCrop>
  <Company>TGPF</Company>
  <LinksUpToDate>false</LinksUpToDate>
  <CharactersWithSpaces>13050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環境管理溝通程序</dc:title>
  <dc:subject/>
  <dc:creator>hotai</dc:creator>
  <cp:keywords/>
  <cp:lastModifiedBy>user01</cp:lastModifiedBy>
  <cp:revision>5</cp:revision>
  <cp:lastPrinted>2022-09-26T05:24:00Z</cp:lastPrinted>
  <dcterms:created xsi:type="dcterms:W3CDTF">2026-05-08T06:20:00Z</dcterms:created>
  <dcterms:modified xsi:type="dcterms:W3CDTF">2026-05-08T06:29:00Z</dcterms:modified>
</cp:coreProperties>
</file>